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D8" w:rsidRDefault="00C346D8" w:rsidP="008240F0">
      <w:pPr>
        <w:pStyle w:val="a3"/>
        <w:widowControl w:val="0"/>
        <w:spacing w:before="0" w:beforeAutospacing="0" w:after="0" w:afterAutospacing="0"/>
        <w:jc w:val="center"/>
        <w:rPr>
          <w:b/>
          <w:sz w:val="28"/>
          <w:szCs w:val="28"/>
        </w:rPr>
      </w:pPr>
      <w:r w:rsidRPr="00C346D8">
        <w:rPr>
          <w:b/>
          <w:sz w:val="28"/>
          <w:szCs w:val="28"/>
        </w:rPr>
        <w:t>СВОДНАЯ ТАБЛИЦА</w:t>
      </w:r>
      <w:r w:rsidR="00264372">
        <w:rPr>
          <w:b/>
          <w:sz w:val="28"/>
          <w:szCs w:val="28"/>
        </w:rPr>
        <w:t>*</w:t>
      </w:r>
    </w:p>
    <w:p w:rsidR="00264372" w:rsidRPr="00264372" w:rsidRDefault="00264372" w:rsidP="008240F0">
      <w:pPr>
        <w:pStyle w:val="a3"/>
        <w:widowControl w:val="0"/>
        <w:spacing w:before="0" w:beforeAutospacing="0" w:after="0" w:afterAutospacing="0"/>
        <w:jc w:val="center"/>
        <w:rPr>
          <w:b/>
          <w:sz w:val="28"/>
          <w:szCs w:val="28"/>
        </w:rPr>
      </w:pPr>
      <w:r>
        <w:rPr>
          <w:b/>
          <w:sz w:val="28"/>
          <w:szCs w:val="28"/>
        </w:rPr>
        <w:t xml:space="preserve">информации, представленной </w:t>
      </w:r>
      <w:r w:rsidR="004E4B4D">
        <w:rPr>
          <w:b/>
          <w:sz w:val="28"/>
          <w:szCs w:val="28"/>
        </w:rPr>
        <w:t>экспертами</w:t>
      </w:r>
      <w:r>
        <w:rPr>
          <w:b/>
          <w:sz w:val="28"/>
          <w:szCs w:val="28"/>
        </w:rPr>
        <w:t xml:space="preserve"> к </w:t>
      </w:r>
      <w:r w:rsidR="008240F0">
        <w:rPr>
          <w:b/>
          <w:sz w:val="28"/>
          <w:szCs w:val="28"/>
        </w:rPr>
        <w:t>конференции</w:t>
      </w:r>
      <w:r w:rsidR="00A301D3">
        <w:rPr>
          <w:b/>
          <w:sz w:val="28"/>
          <w:szCs w:val="28"/>
        </w:rPr>
        <w:t xml:space="preserve"> 23 ноября 2020 года</w:t>
      </w:r>
      <w:r w:rsidRPr="00264372">
        <w:rPr>
          <w:b/>
          <w:sz w:val="28"/>
          <w:szCs w:val="28"/>
        </w:rPr>
        <w:t xml:space="preserve"> на тему:</w:t>
      </w:r>
    </w:p>
    <w:p w:rsidR="008240F0" w:rsidRPr="008240F0" w:rsidRDefault="00264372" w:rsidP="008240F0">
      <w:pPr>
        <w:pStyle w:val="a3"/>
        <w:widowControl w:val="0"/>
        <w:spacing w:before="0" w:beforeAutospacing="0" w:after="0" w:afterAutospacing="0"/>
        <w:jc w:val="center"/>
        <w:rPr>
          <w:b/>
          <w:sz w:val="28"/>
          <w:szCs w:val="28"/>
        </w:rPr>
      </w:pPr>
      <w:r w:rsidRPr="00264372">
        <w:rPr>
          <w:b/>
          <w:sz w:val="28"/>
          <w:szCs w:val="28"/>
        </w:rPr>
        <w:t>«</w:t>
      </w:r>
      <w:r w:rsidR="008240F0" w:rsidRPr="008240F0">
        <w:rPr>
          <w:b/>
          <w:sz w:val="28"/>
          <w:szCs w:val="28"/>
        </w:rPr>
        <w:t xml:space="preserve">Вопросы государственной политики Российской Федерации в области развития местного самоуправления </w:t>
      </w:r>
    </w:p>
    <w:p w:rsidR="00264372" w:rsidRPr="00C346D8" w:rsidRDefault="008240F0" w:rsidP="008240F0">
      <w:pPr>
        <w:pStyle w:val="a3"/>
        <w:widowControl w:val="0"/>
        <w:spacing w:before="0" w:beforeAutospacing="0" w:after="0" w:afterAutospacing="0"/>
        <w:jc w:val="center"/>
        <w:rPr>
          <w:b/>
          <w:sz w:val="28"/>
          <w:szCs w:val="28"/>
        </w:rPr>
      </w:pPr>
      <w:r w:rsidRPr="008240F0">
        <w:rPr>
          <w:b/>
          <w:sz w:val="28"/>
          <w:szCs w:val="28"/>
        </w:rPr>
        <w:t>на среднесрочный период</w:t>
      </w:r>
      <w:r w:rsidR="00264372" w:rsidRPr="00264372">
        <w:rPr>
          <w:b/>
          <w:sz w:val="28"/>
          <w:szCs w:val="28"/>
        </w:rPr>
        <w:t>»</w:t>
      </w:r>
    </w:p>
    <w:p w:rsidR="00C346D8" w:rsidRDefault="00C346D8" w:rsidP="008240F0">
      <w:pPr>
        <w:pStyle w:val="a3"/>
        <w:widowControl w:val="0"/>
        <w:spacing w:before="0" w:beforeAutospacing="0" w:after="0" w:afterAutospacing="0"/>
        <w:ind w:firstLine="709"/>
        <w:jc w:val="both"/>
        <w:rPr>
          <w:sz w:val="28"/>
          <w:szCs w:val="28"/>
        </w:rPr>
      </w:pPr>
    </w:p>
    <w:p w:rsidR="00C346D8" w:rsidRPr="00264372" w:rsidRDefault="00264372" w:rsidP="00264372">
      <w:pPr>
        <w:pStyle w:val="a3"/>
        <w:widowControl w:val="0"/>
        <w:spacing w:before="0" w:beforeAutospacing="0" w:after="0" w:afterAutospacing="0"/>
        <w:jc w:val="both"/>
        <w:rPr>
          <w:i/>
        </w:rPr>
      </w:pPr>
      <w:r>
        <w:rPr>
          <w:i/>
        </w:rPr>
        <w:t xml:space="preserve">* </w:t>
      </w:r>
      <w:r w:rsidR="00C346D8" w:rsidRPr="00264372">
        <w:rPr>
          <w:i/>
        </w:rPr>
        <w:t xml:space="preserve">Поступила информация </w:t>
      </w:r>
      <w:r w:rsidR="00A3030C">
        <w:rPr>
          <w:i/>
        </w:rPr>
        <w:t>от 8</w:t>
      </w:r>
      <w:r w:rsidR="004E4B4D">
        <w:rPr>
          <w:i/>
        </w:rPr>
        <w:t xml:space="preserve"> экспертов</w:t>
      </w:r>
      <w:r w:rsidR="00C346D8" w:rsidRPr="00264372">
        <w:rPr>
          <w:i/>
        </w:rPr>
        <w:t xml:space="preserve">, в том числе. </w:t>
      </w:r>
    </w:p>
    <w:p w:rsidR="00C346D8" w:rsidRDefault="00C346D8" w:rsidP="00264372">
      <w:pPr>
        <w:pStyle w:val="a3"/>
        <w:widowControl w:val="0"/>
        <w:spacing w:before="0" w:beforeAutospacing="0" w:after="0" w:afterAutospacing="0"/>
        <w:jc w:val="center"/>
      </w:pP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1"/>
        <w:gridCol w:w="2409"/>
        <w:gridCol w:w="5525"/>
        <w:gridCol w:w="6371"/>
      </w:tblGrid>
      <w:tr w:rsidR="008240F0" w:rsidRPr="00264372" w:rsidTr="008240F0">
        <w:tc>
          <w:tcPr>
            <w:tcW w:w="675" w:type="dxa"/>
            <w:tcBorders>
              <w:top w:val="single" w:sz="4" w:space="0" w:color="auto"/>
              <w:left w:val="single" w:sz="4" w:space="0" w:color="auto"/>
              <w:bottom w:val="single" w:sz="4" w:space="0" w:color="auto"/>
              <w:right w:val="single" w:sz="4" w:space="0" w:color="auto"/>
            </w:tcBorders>
            <w:vAlign w:val="center"/>
          </w:tcPr>
          <w:p w:rsidR="008240F0" w:rsidRPr="00D9058E" w:rsidRDefault="008240F0" w:rsidP="00264372">
            <w:pPr>
              <w:pStyle w:val="a3"/>
              <w:widowControl w:val="0"/>
              <w:spacing w:before="0" w:beforeAutospacing="0" w:after="0" w:afterAutospacing="0"/>
              <w:jc w:val="center"/>
              <w:rPr>
                <w:b/>
                <w:sz w:val="22"/>
                <w:szCs w:val="22"/>
              </w:rPr>
            </w:pPr>
            <w:r w:rsidRPr="00D9058E">
              <w:rPr>
                <w:b/>
                <w:sz w:val="22"/>
                <w:szCs w:val="22"/>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0F0" w:rsidRPr="00D9058E" w:rsidRDefault="008240F0" w:rsidP="004E4B4D">
            <w:pPr>
              <w:pStyle w:val="a3"/>
              <w:widowControl w:val="0"/>
              <w:spacing w:before="0" w:beforeAutospacing="0" w:after="0" w:afterAutospacing="0"/>
              <w:jc w:val="center"/>
              <w:rPr>
                <w:b/>
                <w:sz w:val="22"/>
                <w:szCs w:val="22"/>
              </w:rPr>
            </w:pPr>
            <w:r w:rsidRPr="00D9058E">
              <w:rPr>
                <w:b/>
                <w:sz w:val="22"/>
                <w:szCs w:val="22"/>
              </w:rPr>
              <w:t xml:space="preserve">Субъект </w:t>
            </w:r>
            <w:r w:rsidR="004E4B4D" w:rsidRPr="00D9058E">
              <w:rPr>
                <w:b/>
                <w:sz w:val="22"/>
                <w:szCs w:val="22"/>
              </w:rPr>
              <w:t>предложений</w:t>
            </w:r>
          </w:p>
        </w:tc>
        <w:tc>
          <w:tcPr>
            <w:tcW w:w="5528" w:type="dxa"/>
            <w:tcBorders>
              <w:top w:val="single" w:sz="4" w:space="0" w:color="auto"/>
              <w:left w:val="single" w:sz="4" w:space="0" w:color="auto"/>
              <w:bottom w:val="single" w:sz="4" w:space="0" w:color="auto"/>
              <w:right w:val="single" w:sz="4" w:space="0" w:color="auto"/>
            </w:tcBorders>
            <w:vAlign w:val="center"/>
            <w:hideMark/>
          </w:tcPr>
          <w:p w:rsidR="008240F0" w:rsidRPr="00D9058E" w:rsidRDefault="008240F0" w:rsidP="008240F0">
            <w:pPr>
              <w:pStyle w:val="a3"/>
              <w:widowControl w:val="0"/>
              <w:spacing w:before="0" w:beforeAutospacing="0" w:after="0" w:afterAutospacing="0"/>
              <w:jc w:val="center"/>
              <w:rPr>
                <w:b/>
                <w:sz w:val="22"/>
                <w:szCs w:val="22"/>
              </w:rPr>
            </w:pPr>
            <w:r w:rsidRPr="00D9058E">
              <w:rPr>
                <w:b/>
                <w:sz w:val="22"/>
                <w:szCs w:val="22"/>
              </w:rPr>
              <w:t>Основные проблемы в сфере развития местного самоуправления на настоящем этапе</w:t>
            </w:r>
          </w:p>
        </w:tc>
        <w:tc>
          <w:tcPr>
            <w:tcW w:w="6379" w:type="dxa"/>
            <w:tcBorders>
              <w:top w:val="single" w:sz="4" w:space="0" w:color="auto"/>
              <w:left w:val="single" w:sz="4" w:space="0" w:color="auto"/>
              <w:bottom w:val="single" w:sz="4" w:space="0" w:color="auto"/>
              <w:right w:val="single" w:sz="4" w:space="0" w:color="auto"/>
            </w:tcBorders>
            <w:vAlign w:val="center"/>
            <w:hideMark/>
          </w:tcPr>
          <w:p w:rsidR="008240F0" w:rsidRPr="00D9058E" w:rsidRDefault="008240F0" w:rsidP="00264372">
            <w:pPr>
              <w:pStyle w:val="a3"/>
              <w:widowControl w:val="0"/>
              <w:spacing w:before="0" w:beforeAutospacing="0" w:after="0" w:afterAutospacing="0"/>
              <w:jc w:val="center"/>
              <w:rPr>
                <w:b/>
                <w:sz w:val="22"/>
                <w:szCs w:val="22"/>
              </w:rPr>
            </w:pPr>
            <w:r w:rsidRPr="00D9058E">
              <w:rPr>
                <w:b/>
                <w:sz w:val="22"/>
                <w:szCs w:val="22"/>
              </w:rPr>
              <w:t xml:space="preserve">Предложения о возможных перспективах и содержании проекта Основ государственной политики Российской Федерации в области развития местного самоуправления </w:t>
            </w:r>
            <w:r w:rsidRPr="00D9058E">
              <w:rPr>
                <w:b/>
                <w:sz w:val="22"/>
                <w:szCs w:val="22"/>
              </w:rPr>
              <w:br/>
              <w:t>до 2030 года</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rPr>
                <w:sz w:val="22"/>
                <w:szCs w:val="22"/>
              </w:rPr>
            </w:pPr>
            <w:r w:rsidRPr="00D9058E">
              <w:rPr>
                <w:sz w:val="22"/>
                <w:szCs w:val="22"/>
              </w:rPr>
              <w:t>Воропанов В.А. (член ФЭС, канд. ист. наук, доцент, РАНХиГС, Челябинский филиал),</w:t>
            </w:r>
          </w:p>
          <w:p w:rsidR="00C353ED" w:rsidRPr="00D9058E" w:rsidRDefault="00C353ED" w:rsidP="00CD5CB2">
            <w:pPr>
              <w:pStyle w:val="a3"/>
              <w:widowControl w:val="0"/>
              <w:rPr>
                <w:sz w:val="22"/>
                <w:szCs w:val="22"/>
              </w:rPr>
            </w:pPr>
            <w:r w:rsidRPr="00D9058E">
              <w:rPr>
                <w:sz w:val="22"/>
                <w:szCs w:val="22"/>
              </w:rPr>
              <w:t>Хмара Ю.Н. (канд. полит. наук, доцент, РАНХиГС, Челябинский филиал)</w:t>
            </w:r>
          </w:p>
          <w:p w:rsidR="00C353ED" w:rsidRPr="00D9058E" w:rsidRDefault="00C353ED" w:rsidP="00CD5CB2">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d"/>
              <w:numPr>
                <w:ilvl w:val="0"/>
                <w:numId w:val="3"/>
              </w:numPr>
              <w:jc w:val="both"/>
              <w:rPr>
                <w:rFonts w:ascii="Times New Roman" w:hAnsi="Times New Roman" w:cs="Times New Roman"/>
                <w:bCs/>
                <w:color w:val="000000"/>
              </w:rPr>
            </w:pPr>
            <w:r w:rsidRPr="00D9058E">
              <w:rPr>
                <w:rFonts w:ascii="Times New Roman" w:hAnsi="Times New Roman" w:cs="Times New Roman"/>
                <w:bCs/>
                <w:color w:val="000000"/>
              </w:rPr>
              <w:t>Нивелированная и нерациональная организационная структура органов местного самоуправления</w:t>
            </w:r>
          </w:p>
          <w:p w:rsidR="00C353ED" w:rsidRPr="00D9058E" w:rsidRDefault="00C353ED" w:rsidP="00CD5CB2">
            <w:pPr>
              <w:pStyle w:val="ad"/>
              <w:numPr>
                <w:ilvl w:val="0"/>
                <w:numId w:val="3"/>
              </w:numPr>
              <w:jc w:val="both"/>
              <w:rPr>
                <w:rFonts w:ascii="Times New Roman" w:hAnsi="Times New Roman" w:cs="Times New Roman"/>
                <w:bCs/>
                <w:i/>
                <w:shd w:val="clear" w:color="auto" w:fill="FFFFFF"/>
              </w:rPr>
            </w:pPr>
            <w:r w:rsidRPr="00D9058E">
              <w:rPr>
                <w:rFonts w:ascii="Times New Roman" w:hAnsi="Times New Roman" w:cs="Times New Roman"/>
                <w:shd w:val="clear" w:color="auto" w:fill="FFFFFF"/>
              </w:rPr>
              <w:t xml:space="preserve">Несоответствие объёма полномочий </w:t>
            </w:r>
            <w:r w:rsidRPr="00D9058E">
              <w:rPr>
                <w:rFonts w:ascii="Times New Roman" w:hAnsi="Times New Roman" w:cs="Times New Roman"/>
                <w:bCs/>
                <w:shd w:val="clear" w:color="auto" w:fill="FFFFFF"/>
              </w:rPr>
              <w:t>органов</w:t>
            </w:r>
            <w:r w:rsidRPr="00D9058E">
              <w:rPr>
                <w:rFonts w:ascii="Times New Roman" w:hAnsi="Times New Roman" w:cs="Times New Roman"/>
                <w:shd w:val="clear" w:color="auto" w:fill="FFFFFF"/>
              </w:rPr>
              <w:t> </w:t>
            </w:r>
            <w:r w:rsidRPr="00D9058E">
              <w:rPr>
                <w:rFonts w:ascii="Times New Roman" w:hAnsi="Times New Roman" w:cs="Times New Roman"/>
                <w:bCs/>
                <w:shd w:val="clear" w:color="auto" w:fill="FFFFFF"/>
              </w:rPr>
              <w:t>местного</w:t>
            </w:r>
            <w:r w:rsidRPr="00D9058E">
              <w:rPr>
                <w:rFonts w:ascii="Times New Roman" w:hAnsi="Times New Roman" w:cs="Times New Roman"/>
                <w:shd w:val="clear" w:color="auto" w:fill="FFFFFF"/>
              </w:rPr>
              <w:t> </w:t>
            </w:r>
            <w:r w:rsidRPr="00D9058E">
              <w:rPr>
                <w:rFonts w:ascii="Times New Roman" w:hAnsi="Times New Roman" w:cs="Times New Roman"/>
                <w:bCs/>
                <w:shd w:val="clear" w:color="auto" w:fill="FFFFFF"/>
              </w:rPr>
              <w:t>самоуправления объёму их обязанностей</w:t>
            </w:r>
          </w:p>
          <w:p w:rsidR="00C353ED" w:rsidRPr="00D9058E" w:rsidRDefault="00C353ED" w:rsidP="00CD5CB2">
            <w:pPr>
              <w:pStyle w:val="ad"/>
              <w:numPr>
                <w:ilvl w:val="0"/>
                <w:numId w:val="3"/>
              </w:numPr>
              <w:jc w:val="both"/>
              <w:rPr>
                <w:rFonts w:ascii="Times New Roman" w:hAnsi="Times New Roman" w:cs="Times New Roman"/>
                <w:bCs/>
              </w:rPr>
            </w:pPr>
            <w:r w:rsidRPr="00D9058E">
              <w:rPr>
                <w:rFonts w:ascii="Times New Roman" w:hAnsi="Times New Roman" w:cs="Times New Roman"/>
                <w:bCs/>
                <w:shd w:val="clear" w:color="auto" w:fill="FFFFFF"/>
              </w:rPr>
              <w:t>Непродуманная модель территориальной организации местного самоуправления, не учитываются особенности конкретного региона и конкретного муниципального образования</w:t>
            </w:r>
          </w:p>
          <w:p w:rsidR="00C353ED" w:rsidRPr="00D9058E" w:rsidRDefault="00C353ED" w:rsidP="00CD5CB2">
            <w:pPr>
              <w:pStyle w:val="ad"/>
              <w:numPr>
                <w:ilvl w:val="0"/>
                <w:numId w:val="3"/>
              </w:numPr>
              <w:jc w:val="both"/>
              <w:rPr>
                <w:rFonts w:ascii="Times New Roman" w:hAnsi="Times New Roman" w:cs="Times New Roman"/>
                <w:color w:val="000000"/>
              </w:rPr>
            </w:pPr>
            <w:r w:rsidRPr="00D9058E">
              <w:rPr>
                <w:rFonts w:ascii="Times New Roman" w:eastAsia="Times New Roman" w:hAnsi="Times New Roman" w:cs="Times New Roman"/>
                <w:lang w:eastAsia="ru-RU"/>
              </w:rPr>
              <w:t>Не</w:t>
            </w:r>
            <w:r w:rsidRPr="00D9058E">
              <w:rPr>
                <w:rFonts w:ascii="Times New Roman" w:hAnsi="Times New Roman" w:cs="Times New Roman"/>
                <w:color w:val="000000"/>
              </w:rPr>
              <w:t>эффективное использование имеющихся на территориях муниципальных районов потенциалов и ресурсов, бюджетных средств</w:t>
            </w:r>
          </w:p>
          <w:p w:rsidR="00C353ED" w:rsidRPr="00D9058E" w:rsidRDefault="00C353ED" w:rsidP="00CD5CB2">
            <w:pPr>
              <w:pStyle w:val="ad"/>
              <w:numPr>
                <w:ilvl w:val="0"/>
                <w:numId w:val="3"/>
              </w:numPr>
              <w:jc w:val="both"/>
              <w:rPr>
                <w:rFonts w:ascii="Times New Roman" w:hAnsi="Times New Roman" w:cs="Times New Roman"/>
              </w:rPr>
            </w:pPr>
            <w:r w:rsidRPr="00D9058E">
              <w:rPr>
                <w:rFonts w:ascii="Times New Roman" w:hAnsi="Times New Roman" w:cs="Times New Roman"/>
                <w:color w:val="000000"/>
              </w:rPr>
              <w:t>Несовершенство действующего законодательства в сфере местного самоуправления, несмотря на вносимые изменения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rPr>
                <w:sz w:val="22"/>
                <w:szCs w:val="22"/>
              </w:rPr>
            </w:pPr>
            <w:r w:rsidRPr="00D9058E">
              <w:rPr>
                <w:sz w:val="22"/>
                <w:szCs w:val="22"/>
              </w:rPr>
              <w:t xml:space="preserve">1. Формирование центров экономического роста на уровне муниципальных районов путем объединения всех имеющихся на территории района потенциалов и ресурсов с целью их эффективного использования. </w:t>
            </w:r>
          </w:p>
          <w:p w:rsidR="00C353ED" w:rsidRPr="00D9058E" w:rsidRDefault="00C353ED" w:rsidP="00CD5CB2">
            <w:pPr>
              <w:pStyle w:val="a3"/>
              <w:widowControl w:val="0"/>
              <w:rPr>
                <w:sz w:val="22"/>
                <w:szCs w:val="22"/>
              </w:rPr>
            </w:pPr>
            <w:r w:rsidRPr="00D9058E">
              <w:rPr>
                <w:sz w:val="22"/>
                <w:szCs w:val="22"/>
              </w:rPr>
              <w:t xml:space="preserve">2. Реформирование территориальной организации сельских муниципальных районов, в большинстве изменение их статуса на «муниципальные округа». </w:t>
            </w:r>
          </w:p>
          <w:p w:rsidR="00C353ED" w:rsidRPr="00D9058E" w:rsidRDefault="00C353ED" w:rsidP="00CD5CB2">
            <w:pPr>
              <w:pStyle w:val="a3"/>
              <w:widowControl w:val="0"/>
              <w:rPr>
                <w:sz w:val="22"/>
                <w:szCs w:val="22"/>
              </w:rPr>
            </w:pPr>
            <w:r w:rsidRPr="00D9058E">
              <w:rPr>
                <w:sz w:val="22"/>
                <w:szCs w:val="22"/>
              </w:rPr>
              <w:t>3. Оптимизация организационной структуры органов местного самоуправления на территории сельских муниципальных районов, что повлечёт сокращение бюджетного финансирования на содержание органов местного самоуправления и повышение эффективности их деятельности вследствие ликвидации лишних звеньев в их системе.</w:t>
            </w:r>
          </w:p>
          <w:p w:rsidR="00C353ED" w:rsidRPr="00D9058E" w:rsidRDefault="00C353ED" w:rsidP="00CD5CB2">
            <w:pPr>
              <w:pStyle w:val="a3"/>
              <w:widowControl w:val="0"/>
              <w:rPr>
                <w:sz w:val="22"/>
                <w:szCs w:val="22"/>
              </w:rPr>
            </w:pPr>
            <w:r w:rsidRPr="00D9058E">
              <w:rPr>
                <w:sz w:val="22"/>
                <w:szCs w:val="22"/>
              </w:rPr>
              <w:t xml:space="preserve">4. Предусмотреть меры по активизации институтов местного гражданского общества как институтов местного самоуправления. Путем введения в сельских поселениях института старост и активизации формирования территориальных общественных самоуправлений </w:t>
            </w:r>
          </w:p>
          <w:p w:rsidR="00C353ED" w:rsidRPr="00D9058E" w:rsidRDefault="00C353ED" w:rsidP="00CD5CB2">
            <w:pPr>
              <w:pStyle w:val="a3"/>
              <w:widowControl w:val="0"/>
              <w:rPr>
                <w:sz w:val="22"/>
                <w:szCs w:val="22"/>
              </w:rPr>
            </w:pPr>
            <w:r w:rsidRPr="00D9058E">
              <w:rPr>
                <w:sz w:val="22"/>
                <w:szCs w:val="22"/>
              </w:rPr>
              <w:t xml:space="preserve">5. Обеспечить создание в ранее существовавших сельских поселениях постоянных территориальных отделов администраций муниципальных округов и передвижных пунктов МФЦ. </w:t>
            </w:r>
          </w:p>
          <w:p w:rsidR="00C353ED" w:rsidRPr="00D9058E" w:rsidRDefault="00C353ED" w:rsidP="00CD5CB2">
            <w:pPr>
              <w:pStyle w:val="a3"/>
              <w:widowControl w:val="0"/>
              <w:rPr>
                <w:sz w:val="22"/>
                <w:szCs w:val="22"/>
              </w:rPr>
            </w:pPr>
            <w:r w:rsidRPr="00D9058E">
              <w:rPr>
                <w:sz w:val="22"/>
                <w:szCs w:val="22"/>
              </w:rPr>
              <w:lastRenderedPageBreak/>
              <w:t>6.  Осуществить оценку ресурсных затрат на проведение реформы.</w:t>
            </w:r>
          </w:p>
          <w:p w:rsidR="00C353ED" w:rsidRPr="00D9058E" w:rsidRDefault="00C353ED" w:rsidP="00CD5CB2">
            <w:pPr>
              <w:pStyle w:val="a3"/>
              <w:widowControl w:val="0"/>
              <w:rPr>
                <w:sz w:val="22"/>
                <w:szCs w:val="22"/>
              </w:rPr>
            </w:pPr>
            <w:r w:rsidRPr="00D9058E">
              <w:rPr>
                <w:sz w:val="22"/>
                <w:szCs w:val="22"/>
              </w:rPr>
              <w:t>7. Обеспечить сопровождение реформирования проведением активных PR-акций, направленных на разъяснение жителям муниципальных образований сути и эффекта от проведения реформ.</w:t>
            </w:r>
          </w:p>
          <w:p w:rsidR="00C353ED" w:rsidRPr="00D9058E" w:rsidRDefault="00C353ED" w:rsidP="00CD5CB2">
            <w:pPr>
              <w:pStyle w:val="a3"/>
              <w:widowControl w:val="0"/>
              <w:spacing w:before="0" w:beforeAutospacing="0" w:after="0" w:afterAutospacing="0"/>
              <w:rPr>
                <w:sz w:val="22"/>
                <w:szCs w:val="22"/>
              </w:rPr>
            </w:pPr>
            <w:r w:rsidRPr="00D9058E">
              <w:rPr>
                <w:sz w:val="22"/>
                <w:szCs w:val="22"/>
              </w:rPr>
              <w:t>7. В субъектах РФ организовать постоянный мониторинг проводимых реформ для учета возможных просчетов и внесения поправок.</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Pr>
                <w:sz w:val="22"/>
                <w:szCs w:val="22"/>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E56932">
            <w:pPr>
              <w:pStyle w:val="a3"/>
              <w:widowControl w:val="0"/>
              <w:spacing w:before="0" w:beforeAutospacing="0" w:after="0" w:afterAutospacing="0"/>
              <w:rPr>
                <w:sz w:val="22"/>
                <w:szCs w:val="22"/>
              </w:rPr>
            </w:pPr>
            <w:r w:rsidRPr="00D9058E">
              <w:rPr>
                <w:sz w:val="22"/>
                <w:szCs w:val="22"/>
              </w:rPr>
              <w:t>Иванова К.А. к.ю.н. Директор научно-образовательного Центра местного самоуправления ИУРР РАНХиГС</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1E5C0A">
            <w:pPr>
              <w:pStyle w:val="a3"/>
              <w:widowControl w:val="0"/>
              <w:numPr>
                <w:ilvl w:val="0"/>
                <w:numId w:val="3"/>
              </w:numPr>
              <w:spacing w:before="0" w:beforeAutospacing="0" w:after="0" w:afterAutospacing="0"/>
              <w:rPr>
                <w:sz w:val="22"/>
                <w:szCs w:val="22"/>
              </w:rPr>
            </w:pPr>
            <w:r w:rsidRPr="00D9058E">
              <w:rPr>
                <w:sz w:val="22"/>
                <w:szCs w:val="22"/>
              </w:rPr>
              <w:t>Вызывает опасения акцент смещения с компенсации расходов муниципальным образованиям, из-за действий органов государственной власти на расходы, понесённые органами местного самоуправления только во взаимодействии с органами государственной власти</w:t>
            </w:r>
          </w:p>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Чётко не определена роль органов местного самоуправления в реализации национальных проектов</w:t>
            </w:r>
          </w:p>
          <w:p w:rsidR="00C353ED" w:rsidRPr="00D9058E" w:rsidRDefault="00C353ED" w:rsidP="001E5C0A">
            <w:pPr>
              <w:pStyle w:val="a3"/>
              <w:widowControl w:val="0"/>
              <w:numPr>
                <w:ilvl w:val="0"/>
                <w:numId w:val="3"/>
              </w:numPr>
              <w:spacing w:before="0" w:beforeAutospacing="0" w:after="0" w:afterAutospacing="0"/>
              <w:rPr>
                <w:sz w:val="22"/>
                <w:szCs w:val="22"/>
              </w:rPr>
            </w:pPr>
            <w:r w:rsidRPr="00D9058E">
              <w:rPr>
                <w:sz w:val="22"/>
                <w:szCs w:val="22"/>
              </w:rPr>
              <w:t>Органы местного самоуправления не участвуют в предварительном обсуждении реализации национальных проектов, где они непосредственно задействованы</w:t>
            </w:r>
          </w:p>
          <w:p w:rsidR="00C353ED" w:rsidRPr="00D9058E" w:rsidRDefault="00C353ED" w:rsidP="001E5C0A">
            <w:pPr>
              <w:pStyle w:val="a3"/>
              <w:widowControl w:val="0"/>
              <w:numPr>
                <w:ilvl w:val="0"/>
                <w:numId w:val="3"/>
              </w:numPr>
              <w:spacing w:before="0" w:beforeAutospacing="0" w:after="0" w:afterAutospacing="0"/>
              <w:rPr>
                <w:sz w:val="22"/>
                <w:szCs w:val="22"/>
              </w:rPr>
            </w:pPr>
            <w:r w:rsidRPr="00D9058E">
              <w:rPr>
                <w:sz w:val="22"/>
                <w:szCs w:val="22"/>
              </w:rPr>
              <w:t>Отсутствие системного подхода к решению вопроса цифровизации муниципального управления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 xml:space="preserve">Отразить в проекте основ государственной политики РФ следующие положения: </w:t>
            </w:r>
          </w:p>
          <w:p w:rsidR="00C353ED" w:rsidRPr="00D9058E" w:rsidRDefault="00C353ED" w:rsidP="00751503">
            <w:pPr>
              <w:pStyle w:val="a3"/>
              <w:widowControl w:val="0"/>
              <w:spacing w:before="0" w:beforeAutospacing="0" w:after="0" w:afterAutospacing="0"/>
              <w:rPr>
                <w:sz w:val="22"/>
                <w:szCs w:val="22"/>
              </w:rPr>
            </w:pPr>
            <w:r w:rsidRPr="00D9058E">
              <w:rPr>
                <w:sz w:val="22"/>
                <w:szCs w:val="22"/>
              </w:rPr>
              <w:t>1. Местное самоуправление в России - часть конституционного строя общества и государства.</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2. Местное самоуправление является одновременно формой самоорганизации граждан и – в этом качестве – составной частью гражданского общ</w:t>
            </w:r>
            <w:bookmarkStart w:id="0" w:name="_GoBack"/>
            <w:bookmarkEnd w:id="0"/>
            <w:r w:rsidRPr="00D9058E">
              <w:rPr>
                <w:sz w:val="22"/>
                <w:szCs w:val="22"/>
              </w:rPr>
              <w:t>ества, уровнем публичной власти и элементом рыночной экономической системы.</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3. Способствование развитию местного самоуправления — это важная задача государства и область государственного строительства.</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4. Местное самоуправление является уровнем публичной власти, наиболее приближенным к населению.</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5. Местное самоуправление интегрировано в общую институциональную систему осуществления функций демократического правового социального государства.</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6. Влияние на природу взаимодействия органов местного самоуправления и органов государственной власти оказывают традиции местного управления.</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7. Местное самоуправление и государственное управление должны прийти к принципу взаимодействия.</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8. Децентрализованная система делает процесс управления более быстрым и эффективным.</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 xml:space="preserve">9. Возникновение новой сферы – вопросы совместного ведения государственных и муниципальных органов. </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10. Необходимо заложить принцип равной ответственности органов государственной власти и органов местного самоуправления пропорционально исполнению ими совместных полномочий.</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 xml:space="preserve">11. Должна быть выстроена новая система взаимодействия органов государственной власти и органов местного самоуправления. </w:t>
            </w:r>
          </w:p>
          <w:p w:rsidR="00C353ED" w:rsidRPr="00D9058E" w:rsidRDefault="00C353ED" w:rsidP="00E56932">
            <w:pPr>
              <w:pStyle w:val="a3"/>
              <w:widowControl w:val="0"/>
              <w:spacing w:before="0" w:beforeAutospacing="0" w:after="0" w:afterAutospacing="0"/>
              <w:rPr>
                <w:sz w:val="22"/>
                <w:szCs w:val="22"/>
              </w:rPr>
            </w:pPr>
            <w:r w:rsidRPr="00D9058E">
              <w:rPr>
                <w:sz w:val="22"/>
                <w:szCs w:val="22"/>
              </w:rPr>
              <w:t>12. Включить представителей муниципалитетов в составы участников региональных проектных офисов.</w:t>
            </w:r>
          </w:p>
          <w:p w:rsidR="00C353ED" w:rsidRPr="00D9058E" w:rsidRDefault="00C353ED" w:rsidP="001E5C0A">
            <w:pPr>
              <w:pStyle w:val="a3"/>
              <w:widowControl w:val="0"/>
              <w:spacing w:before="0" w:beforeAutospacing="0" w:after="0" w:afterAutospacing="0"/>
              <w:rPr>
                <w:sz w:val="22"/>
                <w:szCs w:val="22"/>
              </w:rPr>
            </w:pPr>
            <w:r w:rsidRPr="00D9058E">
              <w:rPr>
                <w:sz w:val="22"/>
                <w:szCs w:val="22"/>
              </w:rPr>
              <w:t xml:space="preserve">13. Выстроить качественно новую схему взаимодействия органов местного самоуправления и региональных властей с отлаженной системой обратной связи. </w:t>
            </w:r>
          </w:p>
          <w:p w:rsidR="00C353ED" w:rsidRPr="00D9058E" w:rsidRDefault="00C353ED" w:rsidP="001E5C0A">
            <w:pPr>
              <w:pStyle w:val="a3"/>
              <w:widowControl w:val="0"/>
              <w:spacing w:before="0" w:beforeAutospacing="0" w:after="0" w:afterAutospacing="0"/>
              <w:rPr>
                <w:sz w:val="22"/>
                <w:szCs w:val="22"/>
              </w:rPr>
            </w:pPr>
            <w:r w:rsidRPr="00D9058E">
              <w:rPr>
                <w:sz w:val="22"/>
                <w:szCs w:val="22"/>
              </w:rPr>
              <w:t>14. Необходимо положить принцип цифровизации в основу развития муниципального управления.</w:t>
            </w:r>
          </w:p>
          <w:p w:rsidR="00C353ED" w:rsidRPr="00D9058E" w:rsidRDefault="00C353ED" w:rsidP="001E5C0A">
            <w:pPr>
              <w:pStyle w:val="a3"/>
              <w:widowControl w:val="0"/>
              <w:spacing w:before="0" w:beforeAutospacing="0" w:after="0" w:afterAutospacing="0"/>
              <w:rPr>
                <w:sz w:val="22"/>
                <w:szCs w:val="22"/>
              </w:rPr>
            </w:pPr>
            <w:r w:rsidRPr="00D9058E">
              <w:rPr>
                <w:sz w:val="22"/>
                <w:szCs w:val="22"/>
              </w:rPr>
              <w:t xml:space="preserve">15. Поставить задачу по разработке модели «электронных муниципалитетов», включающих в себя эффективное взаимодействие органов местного самоуправления и населения с помощью сервисов веб 2.0. </w:t>
            </w:r>
          </w:p>
          <w:p w:rsidR="00C353ED" w:rsidRPr="00D9058E" w:rsidRDefault="00C353ED" w:rsidP="00E56932">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Pr>
                <w:sz w:val="22"/>
                <w:szCs w:val="22"/>
              </w:rPr>
              <w:t>3</w:t>
            </w:r>
            <w:r w:rsidRPr="00D9058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rPr>
                <w:sz w:val="22"/>
                <w:szCs w:val="22"/>
              </w:rPr>
            </w:pPr>
            <w:r w:rsidRPr="00D9058E">
              <w:rPr>
                <w:sz w:val="22"/>
                <w:szCs w:val="22"/>
              </w:rPr>
              <w:t>Климов В.В. Глава Краснотуранского сельсовета Краснотуранского района Красноярского края,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numPr>
                <w:ilvl w:val="0"/>
                <w:numId w:val="3"/>
              </w:numPr>
              <w:spacing w:before="0" w:beforeAutospacing="0" w:after="0" w:afterAutospacing="0"/>
              <w:rPr>
                <w:sz w:val="22"/>
                <w:szCs w:val="22"/>
              </w:rPr>
            </w:pPr>
            <w:r w:rsidRPr="00D9058E">
              <w:rPr>
                <w:sz w:val="22"/>
                <w:szCs w:val="22"/>
              </w:rPr>
              <w:t>Недостаточное финансирование по таким направлениям, как строительство сельских домов культуры и их реконструкция, строительство физкультурно-оздоровительных комплексов открытого типа</w:t>
            </w:r>
          </w:p>
          <w:p w:rsidR="00C353ED" w:rsidRPr="00D9058E" w:rsidRDefault="00C353ED" w:rsidP="00CD5CB2">
            <w:pPr>
              <w:pStyle w:val="a3"/>
              <w:widowControl w:val="0"/>
              <w:numPr>
                <w:ilvl w:val="0"/>
                <w:numId w:val="3"/>
              </w:numPr>
              <w:spacing w:before="0" w:beforeAutospacing="0" w:after="0" w:afterAutospacing="0"/>
              <w:rPr>
                <w:sz w:val="22"/>
                <w:szCs w:val="22"/>
              </w:rPr>
            </w:pPr>
            <w:r w:rsidRPr="00D9058E">
              <w:rPr>
                <w:sz w:val="22"/>
                <w:szCs w:val="22"/>
              </w:rPr>
              <w:t>Обезлюживание территорий</w:t>
            </w:r>
          </w:p>
          <w:p w:rsidR="00C353ED" w:rsidRPr="00D9058E" w:rsidRDefault="00C353ED" w:rsidP="00CD5CB2">
            <w:pPr>
              <w:pStyle w:val="a3"/>
              <w:widowControl w:val="0"/>
              <w:numPr>
                <w:ilvl w:val="0"/>
                <w:numId w:val="3"/>
              </w:numPr>
              <w:spacing w:before="0" w:beforeAutospacing="0" w:after="0" w:afterAutospacing="0"/>
              <w:rPr>
                <w:sz w:val="22"/>
                <w:szCs w:val="22"/>
              </w:rPr>
            </w:pPr>
            <w:r w:rsidRPr="00D9058E">
              <w:rPr>
                <w:sz w:val="22"/>
                <w:szCs w:val="22"/>
              </w:rPr>
              <w:t>Выбытие земель из оборота</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Pr>
                <w:sz w:val="22"/>
                <w:szCs w:val="22"/>
              </w:rPr>
              <w:t>3</w:t>
            </w:r>
            <w:r w:rsidRPr="00D9058E">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sidRPr="00D9058E">
              <w:rPr>
                <w:sz w:val="22"/>
                <w:szCs w:val="22"/>
              </w:rPr>
              <w:t>Климов В.В. Глава Краснотуранского сельсовета Краснотуранского района Красноярского края,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B26E90">
            <w:pPr>
              <w:pStyle w:val="a3"/>
              <w:widowControl w:val="0"/>
              <w:numPr>
                <w:ilvl w:val="0"/>
                <w:numId w:val="3"/>
              </w:numPr>
              <w:spacing w:before="0" w:beforeAutospacing="0" w:after="0" w:afterAutospacing="0"/>
              <w:rPr>
                <w:sz w:val="22"/>
                <w:szCs w:val="22"/>
              </w:rPr>
            </w:pPr>
            <w:r w:rsidRPr="00D9058E">
              <w:rPr>
                <w:sz w:val="22"/>
                <w:szCs w:val="22"/>
              </w:rPr>
              <w:t>Отсутствие строителей (строительной отрасли) на селе</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sidRPr="00D9058E">
              <w:rPr>
                <w:sz w:val="22"/>
                <w:szCs w:val="22"/>
              </w:rPr>
              <w:t>1. Организовать массовое строительство благоустроенного качественного индивидуального жилья усадебного (коттеджного) типа и объектов социальной инфраструктуры на селе, в районных центрах и малых городах. Реализация через:</w:t>
            </w:r>
          </w:p>
          <w:p w:rsidR="00C353ED" w:rsidRPr="00D9058E" w:rsidRDefault="00C353ED" w:rsidP="00B26E90">
            <w:pPr>
              <w:pStyle w:val="a3"/>
              <w:widowControl w:val="0"/>
              <w:numPr>
                <w:ilvl w:val="0"/>
                <w:numId w:val="3"/>
              </w:numPr>
              <w:spacing w:before="0" w:beforeAutospacing="0" w:after="0" w:afterAutospacing="0"/>
              <w:rPr>
                <w:sz w:val="22"/>
                <w:szCs w:val="22"/>
              </w:rPr>
            </w:pPr>
            <w:r w:rsidRPr="00D9058E">
              <w:rPr>
                <w:sz w:val="22"/>
                <w:szCs w:val="22"/>
              </w:rPr>
              <w:t>программы в субъектах федерации по выпуску ежегодных облигационных займов с реализацией этих ценных бумаг среди жителей сельской местности и малых городов;</w:t>
            </w:r>
          </w:p>
          <w:p w:rsidR="00C353ED" w:rsidRPr="00D9058E" w:rsidRDefault="00C353ED" w:rsidP="00B26E90">
            <w:pPr>
              <w:pStyle w:val="a3"/>
              <w:widowControl w:val="0"/>
              <w:numPr>
                <w:ilvl w:val="0"/>
                <w:numId w:val="3"/>
              </w:numPr>
              <w:spacing w:before="0" w:beforeAutospacing="0" w:after="0" w:afterAutospacing="0"/>
              <w:rPr>
                <w:sz w:val="22"/>
                <w:szCs w:val="22"/>
              </w:rPr>
            </w:pPr>
            <w:r w:rsidRPr="00D9058E">
              <w:rPr>
                <w:sz w:val="22"/>
                <w:szCs w:val="22"/>
              </w:rPr>
              <w:t>с участием инвестиций хозяйствующего субъекта для своих работников, или предприятие строит и заселяет в найм своего работника, затем, через 5–10 лет, при условии хорошей работы жилье переоформляется на работника;</w:t>
            </w:r>
          </w:p>
          <w:p w:rsidR="00C353ED" w:rsidRPr="00D9058E" w:rsidRDefault="00C353ED" w:rsidP="00B26E90">
            <w:pPr>
              <w:pStyle w:val="a3"/>
              <w:widowControl w:val="0"/>
              <w:numPr>
                <w:ilvl w:val="0"/>
                <w:numId w:val="3"/>
              </w:numPr>
              <w:spacing w:before="0" w:beforeAutospacing="0" w:after="0" w:afterAutospacing="0"/>
              <w:rPr>
                <w:sz w:val="22"/>
                <w:szCs w:val="22"/>
              </w:rPr>
            </w:pPr>
            <w:r w:rsidRPr="00D9058E">
              <w:rPr>
                <w:sz w:val="22"/>
                <w:szCs w:val="22"/>
              </w:rPr>
              <w:t>действующие государственные и муниципальные программы, связанные с комплексным социально–экономическим развитием села</w:t>
            </w:r>
          </w:p>
          <w:p w:rsidR="00C353ED" w:rsidRPr="00D9058E" w:rsidRDefault="00C353ED" w:rsidP="00CD5CB2">
            <w:pPr>
              <w:pStyle w:val="a3"/>
              <w:widowControl w:val="0"/>
              <w:spacing w:before="0" w:beforeAutospacing="0" w:after="0" w:afterAutospacing="0"/>
              <w:rPr>
                <w:sz w:val="22"/>
                <w:szCs w:val="22"/>
              </w:rPr>
            </w:pPr>
            <w:r w:rsidRPr="00D9058E">
              <w:rPr>
                <w:sz w:val="22"/>
                <w:szCs w:val="22"/>
              </w:rPr>
              <w:t>2. Требуется строить объекты социального, сельскохозяйственного и производственного назначения, инженерные коммуникации, дороги, дамбы, мосты и другие специальные объекты.</w:t>
            </w:r>
          </w:p>
          <w:p w:rsidR="00C353ED" w:rsidRPr="00D9058E" w:rsidRDefault="00C353ED" w:rsidP="00B26E90">
            <w:pPr>
              <w:pStyle w:val="a3"/>
              <w:widowControl w:val="0"/>
              <w:spacing w:before="0" w:beforeAutospacing="0" w:after="0" w:afterAutospacing="0"/>
              <w:rPr>
                <w:sz w:val="22"/>
                <w:szCs w:val="22"/>
              </w:rPr>
            </w:pPr>
            <w:r w:rsidRPr="00D9058E">
              <w:rPr>
                <w:sz w:val="22"/>
                <w:szCs w:val="22"/>
              </w:rPr>
              <w:t>3. Организация работ на принципах государственно-частного партнерства.</w:t>
            </w:r>
          </w:p>
          <w:p w:rsidR="00C353ED" w:rsidRPr="00D9058E" w:rsidRDefault="00C353ED" w:rsidP="00B26E90">
            <w:pPr>
              <w:pStyle w:val="a3"/>
              <w:widowControl w:val="0"/>
              <w:spacing w:before="0" w:beforeAutospacing="0" w:after="0" w:afterAutospacing="0"/>
              <w:rPr>
                <w:sz w:val="22"/>
                <w:szCs w:val="22"/>
              </w:rPr>
            </w:pPr>
            <w:r w:rsidRPr="00D9058E">
              <w:rPr>
                <w:sz w:val="22"/>
                <w:szCs w:val="22"/>
              </w:rPr>
              <w:t>4. Создание отрасли сельского строительства</w:t>
            </w:r>
          </w:p>
          <w:p w:rsidR="00C353ED" w:rsidRPr="00D9058E" w:rsidRDefault="00C353ED" w:rsidP="00B26E90">
            <w:pPr>
              <w:pStyle w:val="a3"/>
              <w:widowControl w:val="0"/>
              <w:rPr>
                <w:sz w:val="22"/>
                <w:szCs w:val="22"/>
              </w:rPr>
            </w:pPr>
            <w:r w:rsidRPr="00D9058E">
              <w:rPr>
                <w:sz w:val="22"/>
                <w:szCs w:val="22"/>
              </w:rPr>
              <w:t>5. Освободить строительные организации от налогов (кроме налога на доходы физических лиц «НДФЛ»);</w:t>
            </w:r>
          </w:p>
          <w:p w:rsidR="00C353ED" w:rsidRPr="00D9058E" w:rsidRDefault="00C353ED" w:rsidP="00901076">
            <w:pPr>
              <w:pStyle w:val="a3"/>
              <w:widowControl w:val="0"/>
              <w:rPr>
                <w:sz w:val="22"/>
                <w:szCs w:val="22"/>
              </w:rPr>
            </w:pPr>
            <w:r w:rsidRPr="00D9058E">
              <w:rPr>
                <w:sz w:val="22"/>
                <w:szCs w:val="22"/>
              </w:rPr>
              <w:t>6. Платежи в социальные фонды: пенсионный, социального и медицинского страхования установить на уровне 50%.</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Pr>
                <w:sz w:val="22"/>
                <w:szCs w:val="22"/>
              </w:rPr>
              <w:t>3</w:t>
            </w:r>
            <w:r w:rsidRPr="00D9058E">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sidRPr="00D9058E">
              <w:rPr>
                <w:sz w:val="22"/>
                <w:szCs w:val="22"/>
              </w:rPr>
              <w:t>Климов В.В. Глава Краснотуранского сельсовета Краснотуранского района Красноярского края,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numPr>
                <w:ilvl w:val="0"/>
                <w:numId w:val="3"/>
              </w:numPr>
              <w:spacing w:before="0" w:beforeAutospacing="0" w:after="0" w:afterAutospacing="0"/>
              <w:rPr>
                <w:sz w:val="22"/>
                <w:szCs w:val="22"/>
              </w:rPr>
            </w:pPr>
            <w:r w:rsidRPr="00D9058E">
              <w:rPr>
                <w:sz w:val="22"/>
                <w:szCs w:val="22"/>
              </w:rPr>
              <w:t>Невозможность приобретения достаточного количества жилья для детей-сирот</w:t>
            </w:r>
          </w:p>
          <w:p w:rsidR="00C353ED" w:rsidRPr="00D9058E" w:rsidRDefault="00C353ED" w:rsidP="00CD5CB2">
            <w:pPr>
              <w:pStyle w:val="a3"/>
              <w:widowControl w:val="0"/>
              <w:numPr>
                <w:ilvl w:val="0"/>
                <w:numId w:val="3"/>
              </w:numPr>
              <w:spacing w:before="0" w:beforeAutospacing="0" w:after="0" w:afterAutospacing="0"/>
              <w:rPr>
                <w:sz w:val="22"/>
                <w:szCs w:val="22"/>
              </w:rPr>
            </w:pPr>
            <w:r w:rsidRPr="00D9058E">
              <w:rPr>
                <w:sz w:val="22"/>
                <w:szCs w:val="22"/>
              </w:rPr>
              <w:t xml:space="preserve">Ограничение, в связи с которым общее количество жилых помещений в виде квартир, предоставляемых детям-сиротам в одном многоквартирном доме, не может превышать 25 процентов </w:t>
            </w:r>
            <w:r w:rsidRPr="00D9058E">
              <w:rPr>
                <w:sz w:val="22"/>
                <w:szCs w:val="22"/>
              </w:rPr>
              <w:br/>
              <w:t>от общего количества квартир в этом многоквартирном доме</w:t>
            </w:r>
          </w:p>
          <w:p w:rsidR="00C353ED" w:rsidRPr="00D9058E" w:rsidRDefault="00C353ED" w:rsidP="00CD5CB2">
            <w:pPr>
              <w:pStyle w:val="a3"/>
              <w:widowControl w:val="0"/>
              <w:numPr>
                <w:ilvl w:val="0"/>
                <w:numId w:val="3"/>
              </w:numPr>
              <w:spacing w:before="0" w:beforeAutospacing="0" w:after="0" w:afterAutospacing="0"/>
              <w:rPr>
                <w:sz w:val="22"/>
                <w:szCs w:val="22"/>
              </w:rPr>
            </w:pPr>
            <w:r w:rsidRPr="00D9058E">
              <w:rPr>
                <w:sz w:val="22"/>
                <w:szCs w:val="22"/>
              </w:rPr>
              <w:t>Существенные судебные расходы, связанные с невозможностью муниципалитетов исполнения своих полномочий</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901076">
            <w:pPr>
              <w:pStyle w:val="a3"/>
              <w:widowControl w:val="0"/>
              <w:spacing w:before="0" w:beforeAutospacing="0" w:after="0" w:afterAutospacing="0"/>
              <w:rPr>
                <w:sz w:val="22"/>
                <w:szCs w:val="22"/>
              </w:rPr>
            </w:pPr>
            <w:r w:rsidRPr="00D9058E">
              <w:rPr>
                <w:sz w:val="22"/>
                <w:szCs w:val="22"/>
              </w:rPr>
              <w:t>1. Наделение муниципальных образований полномочиями на строительство жилья для детей-сирот.</w:t>
            </w:r>
          </w:p>
          <w:p w:rsidR="00C353ED" w:rsidRPr="00D9058E" w:rsidRDefault="00C353ED" w:rsidP="00901076">
            <w:pPr>
              <w:pStyle w:val="a3"/>
              <w:widowControl w:val="0"/>
              <w:spacing w:before="0" w:beforeAutospacing="0" w:after="0" w:afterAutospacing="0"/>
              <w:rPr>
                <w:sz w:val="22"/>
                <w:szCs w:val="22"/>
              </w:rPr>
            </w:pPr>
            <w:r w:rsidRPr="00D9058E">
              <w:rPr>
                <w:sz w:val="22"/>
                <w:szCs w:val="22"/>
              </w:rPr>
              <w:t>2. Увеличить общее количество жилых помещений в виде квартир, предоставляемых детям-сиротам в одном многоквартирном доме до 40-50 %.</w:t>
            </w:r>
          </w:p>
          <w:p w:rsidR="00C353ED" w:rsidRPr="00D9058E" w:rsidRDefault="00C353ED" w:rsidP="00E8274F">
            <w:pPr>
              <w:pStyle w:val="a3"/>
              <w:rPr>
                <w:b/>
                <w:sz w:val="22"/>
                <w:szCs w:val="22"/>
              </w:rPr>
            </w:pPr>
            <w:r w:rsidRPr="00D9058E">
              <w:rPr>
                <w:sz w:val="22"/>
                <w:szCs w:val="22"/>
              </w:rPr>
              <w:t>3. Установить норму на предоставление детям-сиротам дополнительной меры социальной поддержки по обеспечению жилыми помещениями в форме предоставления социальной выплаты – одноразовой денежной выплаты (сертификата) для приобретения жилого помещения в собственность.</w:t>
            </w:r>
          </w:p>
          <w:p w:rsidR="00C353ED" w:rsidRPr="00D9058E" w:rsidRDefault="00C353ED" w:rsidP="00901076">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Pr>
                <w:sz w:val="22"/>
                <w:szCs w:val="22"/>
              </w:rPr>
              <w:t>4</w:t>
            </w:r>
            <w:r w:rsidRPr="00D9058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E8274F">
            <w:pPr>
              <w:pStyle w:val="a3"/>
              <w:widowControl w:val="0"/>
              <w:rPr>
                <w:sz w:val="22"/>
                <w:szCs w:val="22"/>
              </w:rPr>
            </w:pPr>
            <w:r w:rsidRPr="00D9058E">
              <w:rPr>
                <w:sz w:val="22"/>
                <w:szCs w:val="22"/>
              </w:rPr>
              <w:t>Ольшевская В.В. Глава администрации Ивановского сельсовета Ивановского района Амурской области,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numPr>
                <w:ilvl w:val="0"/>
                <w:numId w:val="3"/>
              </w:numPr>
              <w:spacing w:before="0" w:beforeAutospacing="0" w:after="0" w:afterAutospacing="0"/>
              <w:rPr>
                <w:sz w:val="22"/>
                <w:szCs w:val="22"/>
              </w:rPr>
            </w:pPr>
            <w:r w:rsidRPr="00D9058E">
              <w:rPr>
                <w:sz w:val="22"/>
                <w:szCs w:val="22"/>
              </w:rPr>
              <w:t xml:space="preserve">Государственная политика в области местного самоуправления </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E8274F">
            <w:pPr>
              <w:pStyle w:val="a3"/>
              <w:widowControl w:val="0"/>
              <w:rPr>
                <w:sz w:val="22"/>
                <w:szCs w:val="22"/>
              </w:rPr>
            </w:pPr>
            <w:r w:rsidRPr="00D9058E">
              <w:rPr>
                <w:sz w:val="22"/>
                <w:szCs w:val="22"/>
              </w:rPr>
              <w:t>1. Участвовать в подготовке проекта основ государственной политики в области развития местного самоуправления до 2030 года представителям федеральных органов законодательной и исполнительной власти.</w:t>
            </w:r>
          </w:p>
          <w:p w:rsidR="00C353ED" w:rsidRPr="00D9058E" w:rsidRDefault="00C353ED" w:rsidP="00E8274F">
            <w:pPr>
              <w:pStyle w:val="a3"/>
              <w:widowControl w:val="0"/>
              <w:rPr>
                <w:sz w:val="22"/>
                <w:szCs w:val="22"/>
              </w:rPr>
            </w:pPr>
            <w:r w:rsidRPr="00D9058E">
              <w:rPr>
                <w:sz w:val="22"/>
                <w:szCs w:val="22"/>
              </w:rPr>
              <w:t>2. Возложить на Минэкономразвития России функции по координации деятельности федеральных органов исполнительной власти в области организации и развития местного самоуправления, а также об организационном, финансовом, материально-техническом и ином обеспечении реализации этих функций.</w:t>
            </w:r>
          </w:p>
          <w:p w:rsidR="00C353ED" w:rsidRPr="00D9058E" w:rsidRDefault="00C353ED" w:rsidP="00E8274F">
            <w:pPr>
              <w:pStyle w:val="a3"/>
              <w:widowControl w:val="0"/>
              <w:rPr>
                <w:sz w:val="22"/>
                <w:szCs w:val="22"/>
              </w:rPr>
            </w:pPr>
            <w:r w:rsidRPr="00D9058E">
              <w:rPr>
                <w:sz w:val="22"/>
                <w:szCs w:val="22"/>
              </w:rPr>
              <w:t>3. Привлечь для подготовки проекта представителей союзов и ассоциаций муниципальных образований, ведущих экспертов в области местного самоуправления и организовать широкое обсуждение в муниципальном сообществе подготовленного проекта до его принятия.</w:t>
            </w:r>
          </w:p>
          <w:p w:rsidR="00C353ED" w:rsidRPr="00D9058E" w:rsidRDefault="00C353ED" w:rsidP="00E8274F">
            <w:pPr>
              <w:pStyle w:val="a3"/>
              <w:widowControl w:val="0"/>
              <w:rPr>
                <w:sz w:val="22"/>
                <w:szCs w:val="22"/>
              </w:rPr>
            </w:pPr>
            <w:r w:rsidRPr="00D9058E">
              <w:rPr>
                <w:sz w:val="22"/>
                <w:szCs w:val="22"/>
              </w:rPr>
              <w:t>4.  Внести изменения и дополнения, устанавливающие критерии и условия укрупнения муниципальных образований,</w:t>
            </w:r>
          </w:p>
          <w:p w:rsidR="00C353ED" w:rsidRPr="00D9058E" w:rsidRDefault="00C353ED" w:rsidP="00E8274F">
            <w:pPr>
              <w:pStyle w:val="a3"/>
              <w:widowControl w:val="0"/>
              <w:rPr>
                <w:sz w:val="22"/>
                <w:szCs w:val="22"/>
              </w:rPr>
            </w:pPr>
            <w:r w:rsidRPr="00D9058E">
              <w:rPr>
                <w:sz w:val="22"/>
                <w:szCs w:val="22"/>
              </w:rPr>
              <w:t xml:space="preserve">5. Вернуть прежнее соотношение представителей органов местного самоуправления и органов государственной власти субъектов Российской Федерации в конкурсных комиссиях при замещении должности глав муниципальных образований и глав местных администраций посредством проведения конкурса </w:t>
            </w:r>
          </w:p>
          <w:p w:rsidR="00C353ED" w:rsidRPr="00D9058E" w:rsidRDefault="00C353ED" w:rsidP="00E8274F">
            <w:pPr>
              <w:pStyle w:val="a3"/>
              <w:widowControl w:val="0"/>
              <w:rPr>
                <w:sz w:val="22"/>
                <w:szCs w:val="22"/>
              </w:rPr>
            </w:pPr>
            <w:r w:rsidRPr="00D9058E">
              <w:rPr>
                <w:sz w:val="22"/>
                <w:szCs w:val="22"/>
              </w:rPr>
              <w:t>6. Провести анализ полномочий органов местного самоуправления и исключить полномочия, необеспеченные источниками финансирования либо несоответствующие целям деятельности органов местного самоуправления и вопросам местного значения.</w:t>
            </w:r>
          </w:p>
          <w:p w:rsidR="00C353ED" w:rsidRPr="00D9058E" w:rsidRDefault="00C353ED" w:rsidP="00E8274F">
            <w:pPr>
              <w:pStyle w:val="a3"/>
              <w:widowControl w:val="0"/>
              <w:rPr>
                <w:sz w:val="22"/>
                <w:szCs w:val="22"/>
              </w:rPr>
            </w:pPr>
            <w:r w:rsidRPr="00D9058E">
              <w:rPr>
                <w:sz w:val="22"/>
                <w:szCs w:val="22"/>
              </w:rPr>
              <w:t>7. Установить обязательность получения заключения Комитета по федеративному устройству и вопросам местного самоуправления на законопроекты, устанавливающие полномочия органов местного самоуправления.</w:t>
            </w:r>
          </w:p>
          <w:p w:rsidR="00C353ED" w:rsidRPr="00D9058E" w:rsidRDefault="00C353ED" w:rsidP="00CD5CB2">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Pr>
                <w:sz w:val="22"/>
                <w:szCs w:val="22"/>
              </w:rPr>
              <w:t>4</w:t>
            </w:r>
            <w:r w:rsidRPr="00D9058E">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spacing w:before="0" w:beforeAutospacing="0" w:after="0" w:afterAutospacing="0"/>
              <w:rPr>
                <w:sz w:val="22"/>
                <w:szCs w:val="22"/>
              </w:rPr>
            </w:pPr>
            <w:r w:rsidRPr="00D9058E">
              <w:rPr>
                <w:sz w:val="22"/>
                <w:szCs w:val="22"/>
              </w:rPr>
              <w:t>Ольшевская В.В. Глава администрации Ивановского сельсовета Ивановского района Амурской области,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D5CB2">
            <w:pPr>
              <w:pStyle w:val="a3"/>
              <w:widowControl w:val="0"/>
              <w:numPr>
                <w:ilvl w:val="0"/>
                <w:numId w:val="3"/>
              </w:numPr>
              <w:spacing w:before="0" w:beforeAutospacing="0" w:after="0" w:afterAutospacing="0"/>
              <w:rPr>
                <w:sz w:val="22"/>
                <w:szCs w:val="22"/>
              </w:rPr>
            </w:pPr>
            <w:r w:rsidRPr="00D9058E">
              <w:rPr>
                <w:sz w:val="22"/>
                <w:szCs w:val="22"/>
              </w:rPr>
              <w:t>Муниципальное хозяйство и местные финансы</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AF3C30">
            <w:pPr>
              <w:pStyle w:val="a3"/>
              <w:widowControl w:val="0"/>
              <w:rPr>
                <w:sz w:val="22"/>
                <w:szCs w:val="22"/>
              </w:rPr>
            </w:pPr>
            <w:r w:rsidRPr="00D9058E">
              <w:rPr>
                <w:sz w:val="22"/>
                <w:szCs w:val="22"/>
              </w:rPr>
              <w:t>1. Предложить ФАС России проводить работу по организации взаимодействия с органами исполнительной власти субъектов Российской Федерации и органами местного самоуправления по разработке планов мероприятий по реформированию муниципальных унитарных предприятий.</w:t>
            </w:r>
          </w:p>
          <w:p w:rsidR="00C353ED" w:rsidRPr="00D9058E" w:rsidRDefault="00C353ED" w:rsidP="00AF3C30">
            <w:pPr>
              <w:pStyle w:val="a3"/>
              <w:widowControl w:val="0"/>
              <w:rPr>
                <w:sz w:val="22"/>
                <w:szCs w:val="22"/>
              </w:rPr>
            </w:pPr>
            <w:r w:rsidRPr="00D9058E">
              <w:rPr>
                <w:sz w:val="22"/>
                <w:szCs w:val="22"/>
              </w:rPr>
              <w:t xml:space="preserve">2. Предложить муниципальным образованиям определить затраты, связанные с реорганизацией и ликвидацией унитарных предприятий. </w:t>
            </w:r>
          </w:p>
          <w:p w:rsidR="00C353ED" w:rsidRPr="00D9058E" w:rsidRDefault="00C353ED" w:rsidP="00AF3C30">
            <w:pPr>
              <w:pStyle w:val="a3"/>
              <w:widowControl w:val="0"/>
              <w:rPr>
                <w:sz w:val="22"/>
                <w:szCs w:val="22"/>
              </w:rPr>
            </w:pPr>
            <w:r w:rsidRPr="00D9058E">
              <w:rPr>
                <w:sz w:val="22"/>
                <w:szCs w:val="22"/>
              </w:rPr>
              <w:t>3. Предложить муниципальным образованиям провести сверку с налоговыми органами информации по количеству муниципальных унитарных предприятий со сведениями, содержащимися в Едином государственном реестре юридических лиц.</w:t>
            </w:r>
          </w:p>
          <w:p w:rsidR="00C353ED" w:rsidRPr="00D9058E" w:rsidRDefault="00C353ED" w:rsidP="00AF3C30">
            <w:pPr>
              <w:pStyle w:val="a3"/>
              <w:widowControl w:val="0"/>
              <w:rPr>
                <w:sz w:val="22"/>
                <w:szCs w:val="22"/>
              </w:rPr>
            </w:pPr>
            <w:r w:rsidRPr="00D9058E">
              <w:rPr>
                <w:sz w:val="22"/>
                <w:szCs w:val="22"/>
              </w:rPr>
              <w:t xml:space="preserve">4. Устранить препятствия создания межмуниципальных администраций поселениями, межмуниципальных хозяйственных обществ, осуществления межмуниципального сотрудничества в иных формах; </w:t>
            </w:r>
          </w:p>
          <w:p w:rsidR="00C353ED" w:rsidRPr="00D9058E" w:rsidRDefault="00C353ED" w:rsidP="00AF3C30">
            <w:pPr>
              <w:pStyle w:val="a3"/>
              <w:widowControl w:val="0"/>
              <w:rPr>
                <w:sz w:val="22"/>
                <w:szCs w:val="22"/>
              </w:rPr>
            </w:pPr>
            <w:r w:rsidRPr="00D9058E">
              <w:rPr>
                <w:sz w:val="22"/>
                <w:szCs w:val="22"/>
              </w:rPr>
              <w:t xml:space="preserve">5. Дополнить статью 12 Федерального закона «О недрах» пунктом, который обязует оказывать социально-экономическую поддержку населению, если на их территории их МО производится добыча полезных ископаемых. </w:t>
            </w:r>
          </w:p>
          <w:p w:rsidR="00C353ED" w:rsidRPr="00D9058E" w:rsidRDefault="00C353ED" w:rsidP="00AF3C30">
            <w:pPr>
              <w:pStyle w:val="a3"/>
              <w:widowControl w:val="0"/>
              <w:rPr>
                <w:sz w:val="22"/>
                <w:szCs w:val="22"/>
              </w:rPr>
            </w:pPr>
            <w:r w:rsidRPr="00D9058E">
              <w:rPr>
                <w:sz w:val="22"/>
                <w:szCs w:val="22"/>
              </w:rPr>
              <w:t xml:space="preserve">6. Внести изменения в статью 29 Федерального закона «О погребении и похоронном деле», которые позволяют органам местного самоуправления создавать службы по вопросам похоронного дела. </w:t>
            </w:r>
          </w:p>
          <w:p w:rsidR="00C353ED" w:rsidRPr="00D9058E" w:rsidRDefault="00C353ED" w:rsidP="00AF3C30">
            <w:pPr>
              <w:pStyle w:val="a3"/>
              <w:widowControl w:val="0"/>
              <w:rPr>
                <w:sz w:val="22"/>
                <w:szCs w:val="22"/>
              </w:rPr>
            </w:pPr>
            <w:r w:rsidRPr="00D9058E">
              <w:rPr>
                <w:sz w:val="22"/>
                <w:szCs w:val="22"/>
              </w:rPr>
              <w:t>7.  Исключить из пункта 4 статьи 39.7 Земельного кодекса Российской Федерации норму, устанавливающую предельную плату в размере не более 2 процентов за земельные участки, предоставленных для ведения работ, связанных с пользованием недрами.</w:t>
            </w:r>
          </w:p>
          <w:p w:rsidR="00C353ED" w:rsidRPr="00D9058E" w:rsidRDefault="00C353ED" w:rsidP="00AF3C30">
            <w:pPr>
              <w:pStyle w:val="a3"/>
              <w:widowControl w:val="0"/>
              <w:rPr>
                <w:sz w:val="22"/>
                <w:szCs w:val="22"/>
              </w:rPr>
            </w:pPr>
            <w:r w:rsidRPr="00D9058E">
              <w:rPr>
                <w:sz w:val="22"/>
                <w:szCs w:val="22"/>
              </w:rPr>
              <w:t>8. Принять меры, обеспечивающие распределение налоговых доходов.</w:t>
            </w:r>
          </w:p>
          <w:p w:rsidR="00C353ED" w:rsidRPr="00D9058E" w:rsidRDefault="00C353ED" w:rsidP="00AF3C30">
            <w:pPr>
              <w:pStyle w:val="a3"/>
              <w:widowControl w:val="0"/>
              <w:rPr>
                <w:sz w:val="22"/>
                <w:szCs w:val="22"/>
              </w:rPr>
            </w:pPr>
            <w:r w:rsidRPr="00D9058E">
              <w:rPr>
                <w:sz w:val="22"/>
                <w:szCs w:val="22"/>
              </w:rPr>
              <w:t>9. Увеличить лимит расходования бюджетных средств на решение первоочередных, требующих безотлагательного решения задач, стоящих перед органами местного самоуправления, в объеме не менее 5 миллионов рублей.</w:t>
            </w:r>
          </w:p>
          <w:p w:rsidR="00C353ED" w:rsidRPr="00D9058E" w:rsidRDefault="00C353ED" w:rsidP="00AF3C30">
            <w:pPr>
              <w:pStyle w:val="a3"/>
              <w:widowControl w:val="0"/>
              <w:rPr>
                <w:sz w:val="22"/>
                <w:szCs w:val="22"/>
              </w:rPr>
            </w:pPr>
            <w:r w:rsidRPr="00D9058E">
              <w:rPr>
                <w:sz w:val="22"/>
                <w:szCs w:val="22"/>
              </w:rPr>
              <w:t>10. Рассмотреть возможность зачисления в местные бюджеты суммы налога на прибыль организаций, исчисленной по налоговой ставке в размере 2 процентов, зачисляемой в настоящее время в федеральный бюджет.</w:t>
            </w:r>
          </w:p>
          <w:p w:rsidR="00C353ED" w:rsidRPr="00D9058E" w:rsidRDefault="00C353ED" w:rsidP="00AF3C30">
            <w:pPr>
              <w:pStyle w:val="a3"/>
              <w:widowControl w:val="0"/>
              <w:rPr>
                <w:sz w:val="22"/>
                <w:szCs w:val="22"/>
              </w:rPr>
            </w:pPr>
            <w:r w:rsidRPr="00D9058E">
              <w:rPr>
                <w:sz w:val="22"/>
                <w:szCs w:val="22"/>
              </w:rPr>
              <w:t>11. Исключить из собственных доходов местных бюджетов средства финансовой помощи из других уровней бюджетной системы.</w:t>
            </w:r>
          </w:p>
          <w:p w:rsidR="00C353ED" w:rsidRPr="00D9058E" w:rsidRDefault="00C353ED" w:rsidP="00AF3C30">
            <w:pPr>
              <w:pStyle w:val="a3"/>
              <w:widowControl w:val="0"/>
              <w:rPr>
                <w:sz w:val="22"/>
                <w:szCs w:val="22"/>
              </w:rPr>
            </w:pPr>
            <w:r w:rsidRPr="00D9058E">
              <w:rPr>
                <w:sz w:val="22"/>
                <w:szCs w:val="22"/>
              </w:rPr>
              <w:t>12. При расчете реального профицита местных бюджетов исключить из его состава средства, которые не могут быть освоены в связи с поздним поступлением их в местные бюджеты.</w:t>
            </w:r>
          </w:p>
          <w:p w:rsidR="00C353ED" w:rsidRPr="00D9058E" w:rsidRDefault="00C353ED" w:rsidP="00AF3C30">
            <w:pPr>
              <w:pStyle w:val="a3"/>
              <w:widowControl w:val="0"/>
              <w:rPr>
                <w:sz w:val="22"/>
                <w:szCs w:val="22"/>
              </w:rPr>
            </w:pPr>
            <w:r w:rsidRPr="00D9058E">
              <w:rPr>
                <w:sz w:val="22"/>
                <w:szCs w:val="22"/>
              </w:rPr>
              <w:t>13.  Реализовать комплекс мероприятий по совершенствованию и развитию государственной статистики в разрезе муниципальных образований.</w:t>
            </w:r>
          </w:p>
          <w:p w:rsidR="00C353ED" w:rsidRPr="00D9058E" w:rsidRDefault="00C353ED" w:rsidP="00AF3C30">
            <w:pPr>
              <w:pStyle w:val="a3"/>
              <w:widowControl w:val="0"/>
              <w:rPr>
                <w:sz w:val="22"/>
                <w:szCs w:val="22"/>
              </w:rPr>
            </w:pPr>
            <w:r w:rsidRPr="00D9058E">
              <w:rPr>
                <w:sz w:val="22"/>
                <w:szCs w:val="22"/>
              </w:rPr>
              <w:t xml:space="preserve">14. Обеспечить контроль за своевременностью и полнотой размещения статистической информации в Базе данных показателей муниципальных образований Росстата. </w:t>
            </w:r>
          </w:p>
          <w:p w:rsidR="00C353ED" w:rsidRPr="00D9058E" w:rsidRDefault="00C353ED" w:rsidP="00AF3C30">
            <w:pPr>
              <w:pStyle w:val="a3"/>
              <w:widowControl w:val="0"/>
              <w:rPr>
                <w:sz w:val="22"/>
                <w:szCs w:val="22"/>
              </w:rPr>
            </w:pPr>
            <w:r w:rsidRPr="00D9058E">
              <w:rPr>
                <w:sz w:val="22"/>
                <w:szCs w:val="22"/>
              </w:rPr>
              <w:t>15. Рассмотреть возможность бесплатного предоставления Росстатом органам местного самоуправления основной статистической информации по муниципальным образованиям соответствующего субъекта Российской Федерации путем выпуска соответствующих бюллетеней и сборников.</w:t>
            </w:r>
          </w:p>
          <w:p w:rsidR="00C353ED" w:rsidRPr="00D9058E" w:rsidRDefault="00C353ED" w:rsidP="00AF3C30">
            <w:pPr>
              <w:pStyle w:val="a3"/>
              <w:widowControl w:val="0"/>
              <w:rPr>
                <w:sz w:val="22"/>
                <w:szCs w:val="22"/>
              </w:rPr>
            </w:pPr>
            <w:r w:rsidRPr="00D9058E">
              <w:rPr>
                <w:sz w:val="22"/>
                <w:szCs w:val="22"/>
              </w:rPr>
              <w:t>16. Предложить органам местного самоуправления доработать (при отсутствии – разработать) стратегии развития муниципальных образований, включив в них инвестиционные паспорта территорий, положения об участии общественности в реализации и контроле за реализацией стратегий.</w:t>
            </w:r>
          </w:p>
          <w:p w:rsidR="00C353ED" w:rsidRPr="00D9058E" w:rsidRDefault="00C353ED" w:rsidP="00751503">
            <w:pPr>
              <w:pStyle w:val="a3"/>
              <w:widowControl w:val="0"/>
              <w:spacing w:before="0" w:beforeAutospacing="0" w:after="0" w:afterAutospacing="0"/>
              <w:rPr>
                <w:sz w:val="22"/>
                <w:szCs w:val="22"/>
              </w:rPr>
            </w:pPr>
            <w:r w:rsidRPr="00D9058E">
              <w:rPr>
                <w:sz w:val="22"/>
                <w:szCs w:val="22"/>
              </w:rPr>
              <w:t>17. Разработать и внедрить понятные для всех заинтересованных сторон относительных ключевых показателей эффективности деятельности органов местного самоуправления.</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Pr>
                <w:sz w:val="22"/>
                <w:szCs w:val="22"/>
              </w:rPr>
              <w:t>4</w:t>
            </w:r>
            <w:r w:rsidRPr="00D9058E">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Ольшевская В.В. Глава администрации Ивановского сельсовета Ивановского района Амурской области,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Национальные проекты</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rPr>
                <w:sz w:val="22"/>
                <w:szCs w:val="22"/>
              </w:rPr>
            </w:pPr>
            <w:r w:rsidRPr="00D9058E">
              <w:rPr>
                <w:sz w:val="22"/>
                <w:szCs w:val="22"/>
              </w:rPr>
              <w:t>1. В кратчайшие сроки исполнить поручения Президента РФ</w:t>
            </w:r>
          </w:p>
          <w:p w:rsidR="00C353ED" w:rsidRPr="00D9058E" w:rsidRDefault="00C353ED" w:rsidP="00751503">
            <w:pPr>
              <w:pStyle w:val="a3"/>
              <w:widowControl w:val="0"/>
              <w:rPr>
                <w:sz w:val="22"/>
                <w:szCs w:val="22"/>
              </w:rPr>
            </w:pPr>
            <w:r w:rsidRPr="00D9058E">
              <w:rPr>
                <w:sz w:val="22"/>
                <w:szCs w:val="22"/>
              </w:rPr>
              <w:t>2. Продлить сроки финансирования в рамках национальных проектов</w:t>
            </w:r>
          </w:p>
          <w:p w:rsidR="00C353ED" w:rsidRPr="00D9058E" w:rsidRDefault="00C353ED" w:rsidP="00751503">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4</w:t>
            </w:r>
            <w:r w:rsidRPr="00D9058E">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Ольшевская В.В. Глава администрации Ивановского сельсовета Ивановского района Амурской области,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Кадровое обеспечение местного самоуправления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rPr>
                <w:sz w:val="22"/>
                <w:szCs w:val="22"/>
              </w:rPr>
            </w:pPr>
            <w:r w:rsidRPr="00D9058E">
              <w:rPr>
                <w:sz w:val="22"/>
                <w:szCs w:val="22"/>
              </w:rPr>
              <w:t>1. Разработать и реализовать систему мер по повышению престижа муниципальной службы, созданию положительного имиджа муниципального служащего.</w:t>
            </w:r>
          </w:p>
          <w:p w:rsidR="00C353ED" w:rsidRPr="00D9058E" w:rsidRDefault="00C353ED" w:rsidP="00751503">
            <w:pPr>
              <w:pStyle w:val="a3"/>
              <w:widowControl w:val="0"/>
              <w:rPr>
                <w:sz w:val="22"/>
                <w:szCs w:val="22"/>
              </w:rPr>
            </w:pPr>
            <w:r w:rsidRPr="00D9058E">
              <w:rPr>
                <w:sz w:val="22"/>
                <w:szCs w:val="22"/>
              </w:rPr>
              <w:t>2. Повысить уровень оплаты труда муниципальных служащих до уровня, привлекательного для квалифицированных кадров.</w:t>
            </w:r>
          </w:p>
          <w:p w:rsidR="00C353ED" w:rsidRPr="00D9058E" w:rsidRDefault="00C353ED" w:rsidP="00751503">
            <w:pPr>
              <w:pStyle w:val="a3"/>
              <w:widowControl w:val="0"/>
              <w:rPr>
                <w:sz w:val="22"/>
                <w:szCs w:val="22"/>
              </w:rPr>
            </w:pPr>
            <w:r w:rsidRPr="00D9058E">
              <w:rPr>
                <w:sz w:val="22"/>
                <w:szCs w:val="22"/>
              </w:rPr>
              <w:t>3. Проанализировать 79-ФЗ и 25-ФЗ на предмет единства ограничений и обязательств при прохождении государственной гражданской службы и муниципальной службы, единства требований к подготовке кадров для гражданской службы и муниципальной службы.</w:t>
            </w:r>
          </w:p>
          <w:p w:rsidR="00C353ED" w:rsidRPr="00D9058E" w:rsidRDefault="00C353ED" w:rsidP="00751503">
            <w:pPr>
              <w:pStyle w:val="a3"/>
              <w:widowControl w:val="0"/>
              <w:rPr>
                <w:sz w:val="22"/>
                <w:szCs w:val="22"/>
              </w:rPr>
            </w:pPr>
            <w:r w:rsidRPr="00D9058E">
              <w:rPr>
                <w:sz w:val="22"/>
                <w:szCs w:val="22"/>
              </w:rPr>
              <w:t>4. Ограничить поступление на муниципальную службу лиц в случае наличия неснятой или непогашенной в установленном федеральным законом порядке судимости за преступления в сфере экономики, а также за преступления против основ конституционного строя и безопасности государства, личности и безопасности граждан, а также против общественной безопасности.</w:t>
            </w:r>
          </w:p>
          <w:p w:rsidR="00C353ED" w:rsidRPr="00D9058E" w:rsidRDefault="00C353ED" w:rsidP="00541EAA">
            <w:pPr>
              <w:pStyle w:val="a3"/>
              <w:widowControl w:val="0"/>
              <w:rPr>
                <w:sz w:val="22"/>
                <w:szCs w:val="22"/>
              </w:rPr>
            </w:pPr>
            <w:r w:rsidRPr="00D9058E">
              <w:rPr>
                <w:sz w:val="22"/>
                <w:szCs w:val="22"/>
              </w:rPr>
              <w:t>5. Выделить в отдельную образовательную группу направления подготовки «Государственное и муниципальное управление» и «Жилищное хозяйство и коммунальная инфраструктура».</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Pr>
                <w:sz w:val="22"/>
                <w:szCs w:val="22"/>
              </w:rPr>
              <w:t>4</w:t>
            </w:r>
            <w:r w:rsidRPr="00D9058E">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Ольшевская В.В. Глава администрации Ивановского сельсовета Ивановского района Амурской области,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Методы муниципального управления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541EAA">
            <w:pPr>
              <w:pStyle w:val="a3"/>
              <w:widowControl w:val="0"/>
              <w:rPr>
                <w:sz w:val="22"/>
                <w:szCs w:val="22"/>
              </w:rPr>
            </w:pPr>
            <w:r w:rsidRPr="00D9058E">
              <w:rPr>
                <w:sz w:val="22"/>
                <w:szCs w:val="22"/>
              </w:rPr>
              <w:t xml:space="preserve">1. Обратиться в органы местного самоуправления о выполнении поручений Президента Российской Федерации по стимулированию разработки современных методов, технологий, инструментов эффективного муниципального управления и внедрению их в практику. </w:t>
            </w:r>
          </w:p>
          <w:p w:rsidR="00C353ED" w:rsidRPr="00D9058E" w:rsidRDefault="00C353ED" w:rsidP="00541EAA">
            <w:pPr>
              <w:pStyle w:val="a3"/>
              <w:widowControl w:val="0"/>
              <w:rPr>
                <w:sz w:val="22"/>
                <w:szCs w:val="22"/>
              </w:rPr>
            </w:pPr>
            <w:r w:rsidRPr="00D9058E">
              <w:rPr>
                <w:sz w:val="22"/>
                <w:szCs w:val="22"/>
              </w:rPr>
              <w:t>2. Активизировать работу по широкому использованию современных методов муниципального управления в собственной деятельности.</w:t>
            </w:r>
          </w:p>
          <w:p w:rsidR="00C353ED" w:rsidRPr="00D9058E" w:rsidRDefault="00C353ED" w:rsidP="00541EAA">
            <w:pPr>
              <w:pStyle w:val="a3"/>
              <w:widowControl w:val="0"/>
              <w:spacing w:before="0" w:beforeAutospacing="0" w:after="0" w:afterAutospacing="0"/>
              <w:rPr>
                <w:sz w:val="22"/>
                <w:szCs w:val="22"/>
              </w:rPr>
            </w:pPr>
            <w:r w:rsidRPr="00D9058E">
              <w:rPr>
                <w:sz w:val="22"/>
                <w:szCs w:val="22"/>
              </w:rPr>
              <w:t>3. Сформировать единую, регулярно обновляемую базу лучших практик муниципального управления.</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Pr>
                <w:sz w:val="22"/>
                <w:szCs w:val="22"/>
              </w:rPr>
              <w:t>4</w:t>
            </w:r>
            <w:r w:rsidRPr="00D9058E">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Ольшевская В.В. Глава администрации Ивановского сельсовета Ивановского района Амурской области,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541EAA">
            <w:pPr>
              <w:pStyle w:val="a3"/>
              <w:widowControl w:val="0"/>
              <w:numPr>
                <w:ilvl w:val="0"/>
                <w:numId w:val="3"/>
              </w:numPr>
              <w:spacing w:before="0" w:beforeAutospacing="0" w:after="0" w:afterAutospacing="0"/>
              <w:rPr>
                <w:sz w:val="22"/>
                <w:szCs w:val="22"/>
              </w:rPr>
            </w:pPr>
            <w:r w:rsidRPr="00D9058E">
              <w:rPr>
                <w:sz w:val="22"/>
                <w:szCs w:val="22"/>
              </w:rPr>
              <w:t>Взаимодействие органов местного самоуправления с институтами гражданского общества и органами территориального общественного самоуправления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541EAA">
            <w:pPr>
              <w:pStyle w:val="a3"/>
              <w:widowControl w:val="0"/>
              <w:rPr>
                <w:sz w:val="22"/>
                <w:szCs w:val="22"/>
              </w:rPr>
            </w:pPr>
            <w:r w:rsidRPr="00D9058E">
              <w:rPr>
                <w:sz w:val="22"/>
                <w:szCs w:val="22"/>
              </w:rPr>
              <w:t>1. Обратиться в органы местного самоуправления о выполнении поручений Президента Российской Федерации в области организации и повышения эффективности взаимодействия органов местного самоуправления с населением.</w:t>
            </w:r>
          </w:p>
          <w:p w:rsidR="00C353ED" w:rsidRPr="00D9058E" w:rsidRDefault="00C353ED" w:rsidP="00541EAA">
            <w:pPr>
              <w:pStyle w:val="a3"/>
              <w:widowControl w:val="0"/>
              <w:rPr>
                <w:sz w:val="22"/>
                <w:szCs w:val="22"/>
              </w:rPr>
            </w:pPr>
            <w:r w:rsidRPr="00D9058E">
              <w:rPr>
                <w:sz w:val="22"/>
                <w:szCs w:val="22"/>
              </w:rPr>
              <w:t>2. Предложить органам местного самоуправления принять активное участие в выполнении соответствующих поручений Президента Российской Федерации.</w:t>
            </w:r>
          </w:p>
          <w:p w:rsidR="00C353ED" w:rsidRPr="00D9058E" w:rsidRDefault="00C353ED" w:rsidP="00541EAA">
            <w:pPr>
              <w:pStyle w:val="a3"/>
              <w:widowControl w:val="0"/>
              <w:spacing w:before="0" w:beforeAutospacing="0" w:after="0" w:afterAutospacing="0"/>
              <w:rPr>
                <w:sz w:val="22"/>
                <w:szCs w:val="22"/>
              </w:rPr>
            </w:pPr>
            <w:r w:rsidRPr="00D9058E">
              <w:rPr>
                <w:sz w:val="22"/>
                <w:szCs w:val="22"/>
              </w:rPr>
              <w:t>3. Предложить органам местного самоуправления активизировать повседневную работу по взаимодействию с населением, органами территориального общественного самоуправления, местными институтами гражданского общества.</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Pr>
                <w:sz w:val="22"/>
                <w:szCs w:val="22"/>
              </w:rPr>
              <w:t>4</w:t>
            </w:r>
            <w:r w:rsidRPr="00D9058E">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Ольшевская В.В. Глава администрации Ивановского сельсовета Ивановского района Амурской области, член Совета при Президенте Российской Федерации по Развитию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541EAA">
            <w:pPr>
              <w:pStyle w:val="a3"/>
              <w:widowControl w:val="0"/>
              <w:numPr>
                <w:ilvl w:val="0"/>
                <w:numId w:val="3"/>
              </w:numPr>
              <w:spacing w:before="0" w:beforeAutospacing="0" w:after="0" w:afterAutospacing="0"/>
              <w:rPr>
                <w:sz w:val="22"/>
                <w:szCs w:val="22"/>
              </w:rPr>
            </w:pPr>
            <w:r w:rsidRPr="00D9058E">
              <w:rPr>
                <w:sz w:val="22"/>
                <w:szCs w:val="22"/>
              </w:rPr>
              <w:t>Деятельность советов, союзов и ассоциаций муниципальных образований, иных объединений и организаций, целью которых является развитие местного самоуправления в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541EAA">
            <w:pPr>
              <w:pStyle w:val="a3"/>
              <w:widowControl w:val="0"/>
              <w:rPr>
                <w:sz w:val="22"/>
                <w:szCs w:val="22"/>
              </w:rPr>
            </w:pPr>
            <w:r w:rsidRPr="00D9058E">
              <w:rPr>
                <w:sz w:val="22"/>
                <w:szCs w:val="22"/>
              </w:rPr>
              <w:t>1. Поддержать предложение о создании Всероссийской ассоциации развития местного самоуправления.</w:t>
            </w:r>
          </w:p>
          <w:p w:rsidR="00C353ED" w:rsidRPr="00D9058E" w:rsidRDefault="00C353ED" w:rsidP="00541EAA">
            <w:pPr>
              <w:pStyle w:val="a3"/>
              <w:widowControl w:val="0"/>
              <w:rPr>
                <w:sz w:val="22"/>
                <w:szCs w:val="22"/>
              </w:rPr>
            </w:pPr>
            <w:r w:rsidRPr="00D9058E">
              <w:rPr>
                <w:sz w:val="22"/>
                <w:szCs w:val="22"/>
              </w:rPr>
              <w:t xml:space="preserve">2. Обратиться в Общероссийский Конгресс муниципальных образований с предложением принять активное участие в формировании государственной политики в области местного самоуправления. </w:t>
            </w:r>
          </w:p>
          <w:p w:rsidR="00C353ED" w:rsidRPr="00D9058E" w:rsidRDefault="00C353ED" w:rsidP="00541EAA">
            <w:pPr>
              <w:pStyle w:val="a3"/>
              <w:widowControl w:val="0"/>
              <w:rPr>
                <w:sz w:val="22"/>
                <w:szCs w:val="22"/>
              </w:rPr>
            </w:pPr>
            <w:r w:rsidRPr="00D9058E">
              <w:rPr>
                <w:sz w:val="22"/>
                <w:szCs w:val="22"/>
              </w:rPr>
              <w:t xml:space="preserve">3. Обратиться в Общероссийский Конгресс муниципальных образований с предложением создать общероссийский информационный ресурс для размещения статистических данных по муниципальным образованиям. </w:t>
            </w:r>
          </w:p>
          <w:p w:rsidR="00C353ED" w:rsidRPr="00D9058E" w:rsidRDefault="00C353ED" w:rsidP="00541EAA">
            <w:pPr>
              <w:pStyle w:val="a3"/>
              <w:widowControl w:val="0"/>
              <w:rPr>
                <w:sz w:val="22"/>
                <w:szCs w:val="22"/>
              </w:rPr>
            </w:pPr>
            <w:r w:rsidRPr="00D9058E">
              <w:rPr>
                <w:sz w:val="22"/>
                <w:szCs w:val="22"/>
              </w:rPr>
              <w:t xml:space="preserve">4.  Обратиться в советы муниципальных образований с предложением активизировать работу по такому направлению как оказание правовой и методической помощи органам местного самоуправления. </w:t>
            </w:r>
          </w:p>
          <w:p w:rsidR="00C353ED" w:rsidRPr="00D9058E" w:rsidRDefault="00C353ED" w:rsidP="00751503">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Pr>
                <w:sz w:val="22"/>
                <w:szCs w:val="22"/>
              </w:rPr>
              <w:t>5</w:t>
            </w:r>
            <w:r w:rsidRPr="00D9058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 xml:space="preserve">Сафиоллин А.М. </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5271F7">
            <w:pPr>
              <w:pStyle w:val="a3"/>
              <w:widowControl w:val="0"/>
              <w:numPr>
                <w:ilvl w:val="0"/>
                <w:numId w:val="3"/>
              </w:numPr>
              <w:spacing w:before="0" w:beforeAutospacing="0" w:after="0" w:afterAutospacing="0"/>
              <w:rPr>
                <w:sz w:val="22"/>
                <w:szCs w:val="22"/>
              </w:rPr>
            </w:pPr>
            <w:r w:rsidRPr="00D9058E">
              <w:rPr>
                <w:sz w:val="22"/>
                <w:szCs w:val="22"/>
              </w:rPr>
              <w:t>Несогласованность государственной политики с местным самоуправлением.</w:t>
            </w:r>
          </w:p>
          <w:p w:rsidR="00C353ED" w:rsidRPr="00D9058E" w:rsidRDefault="00C353ED" w:rsidP="005271F7">
            <w:pPr>
              <w:pStyle w:val="a3"/>
              <w:widowControl w:val="0"/>
              <w:numPr>
                <w:ilvl w:val="0"/>
                <w:numId w:val="3"/>
              </w:numPr>
              <w:spacing w:before="0" w:beforeAutospacing="0" w:after="0" w:afterAutospacing="0"/>
              <w:rPr>
                <w:sz w:val="22"/>
                <w:szCs w:val="22"/>
              </w:rPr>
            </w:pPr>
            <w:r w:rsidRPr="00D9058E">
              <w:rPr>
                <w:sz w:val="22"/>
                <w:szCs w:val="22"/>
              </w:rPr>
              <w:t>Отсутствует исчерпывающий перечень документов стратегического планирования на муниципальном уровне</w:t>
            </w:r>
          </w:p>
          <w:p w:rsidR="00C353ED" w:rsidRPr="00D9058E" w:rsidRDefault="00C353ED" w:rsidP="005271F7">
            <w:pPr>
              <w:pStyle w:val="a3"/>
              <w:widowControl w:val="0"/>
              <w:numPr>
                <w:ilvl w:val="0"/>
                <w:numId w:val="3"/>
              </w:numPr>
              <w:spacing w:before="0" w:beforeAutospacing="0" w:after="0" w:afterAutospacing="0"/>
              <w:rPr>
                <w:sz w:val="22"/>
                <w:szCs w:val="22"/>
              </w:rPr>
            </w:pPr>
            <w:r w:rsidRPr="00D9058E">
              <w:rPr>
                <w:sz w:val="22"/>
                <w:szCs w:val="22"/>
              </w:rPr>
              <w:t>Отсутствуют методические ориентиры, для разработки, утверждения и реализации собственных нормативно-правовых актов разработки документов стратегического планирования.</w:t>
            </w:r>
          </w:p>
          <w:p w:rsidR="00C353ED" w:rsidRPr="00D9058E" w:rsidRDefault="00C353ED" w:rsidP="005271F7">
            <w:pPr>
              <w:pStyle w:val="a3"/>
              <w:widowControl w:val="0"/>
              <w:spacing w:before="0" w:beforeAutospacing="0" w:after="0" w:afterAutospacing="0"/>
              <w:ind w:left="643"/>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Внести изменения в 172-ФЗ:</w:t>
            </w:r>
          </w:p>
          <w:p w:rsidR="00C353ED" w:rsidRPr="00D9058E" w:rsidRDefault="00C353ED" w:rsidP="00751503">
            <w:pPr>
              <w:pStyle w:val="a3"/>
              <w:widowControl w:val="0"/>
              <w:spacing w:before="0" w:beforeAutospacing="0" w:after="0" w:afterAutospacing="0"/>
              <w:rPr>
                <w:sz w:val="22"/>
                <w:szCs w:val="22"/>
              </w:rPr>
            </w:pPr>
            <w:r w:rsidRPr="00D9058E">
              <w:rPr>
                <w:sz w:val="22"/>
                <w:szCs w:val="22"/>
              </w:rPr>
              <w:t xml:space="preserve">1. Глава № 11 статья 39 пункт 2  Исключить слова «может», «(одобряться)», дополнить в городских округах и муниципальных образованиях районного типа численностью населения более 100 000 человек. </w:t>
            </w:r>
          </w:p>
          <w:p w:rsidR="00C353ED" w:rsidRPr="00D9058E" w:rsidRDefault="00C353ED" w:rsidP="00751503">
            <w:pPr>
              <w:pStyle w:val="a3"/>
              <w:widowControl w:val="0"/>
              <w:spacing w:before="0" w:beforeAutospacing="0" w:after="0" w:afterAutospacing="0"/>
              <w:rPr>
                <w:sz w:val="22"/>
                <w:szCs w:val="22"/>
              </w:rPr>
            </w:pPr>
            <w:r w:rsidRPr="00D9058E">
              <w:rPr>
                <w:sz w:val="22"/>
                <w:szCs w:val="22"/>
              </w:rPr>
              <w:t xml:space="preserve">2. </w:t>
            </w:r>
            <w:r w:rsidRPr="00D9058E">
              <w:rPr>
                <w:bCs/>
                <w:sz w:val="22"/>
                <w:szCs w:val="22"/>
              </w:rPr>
              <w:t>Глава № 3 статья 11 пункт 5. Дополнить перечень документов стратегического планирования - генеральный план для городских округов, схема территориального планирования муниципальных образований районного типа на муниципальном уровне.</w:t>
            </w:r>
          </w:p>
          <w:p w:rsidR="00C353ED" w:rsidRPr="00D9058E" w:rsidRDefault="00C353ED" w:rsidP="00751503">
            <w:pPr>
              <w:pStyle w:val="a3"/>
              <w:widowControl w:val="0"/>
              <w:spacing w:before="0" w:beforeAutospacing="0" w:after="0" w:afterAutospacing="0"/>
              <w:rPr>
                <w:sz w:val="22"/>
                <w:szCs w:val="22"/>
              </w:rPr>
            </w:pPr>
            <w:r w:rsidRPr="00D9058E">
              <w:rPr>
                <w:sz w:val="22"/>
                <w:szCs w:val="22"/>
              </w:rPr>
              <w:t xml:space="preserve">3. </w:t>
            </w:r>
            <w:r w:rsidRPr="00D9058E">
              <w:rPr>
                <w:bCs/>
                <w:sz w:val="22"/>
                <w:szCs w:val="22"/>
              </w:rPr>
              <w:t>Уточнить содержание статьи 13 в соответствие с пунктом 2.1 части 3 статьи 28 131-ФЗ согласно которому проект стратегии социально-экономического развития муниципального образования обсуждается на публичных слушаниях.</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Pr>
                <w:sz w:val="22"/>
                <w:szCs w:val="22"/>
              </w:rPr>
              <w:t>5</w:t>
            </w:r>
            <w:r w:rsidRPr="00D9058E">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Сафиоллин А.М.</w:t>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Недостаточное обеспечение экономической самостоятельности муниципальных образований</w:t>
            </w:r>
          </w:p>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Недостаточный кадровый потенциал</w:t>
            </w:r>
          </w:p>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Чрезмерная нагрузка на органы местного самоуправления переданными государственными полномочиями</w:t>
            </w:r>
          </w:p>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Наличие вопросов местного значения, не подкрепленных федеральными законами, либо утратившие актуальность</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1. Изменить налоговое законодательство в части установления обязанности налогоплательщика по постановке на налоговый учет по месту оказания услуг, выполнения работ во всех случаях заключения муниципальных контрактов.</w:t>
            </w:r>
          </w:p>
          <w:p w:rsidR="00C353ED" w:rsidRPr="00D9058E" w:rsidRDefault="00C353ED" w:rsidP="00357B6E">
            <w:pPr>
              <w:pStyle w:val="a3"/>
              <w:widowControl w:val="0"/>
              <w:spacing w:before="0"/>
              <w:rPr>
                <w:sz w:val="22"/>
                <w:szCs w:val="22"/>
              </w:rPr>
            </w:pPr>
            <w:r w:rsidRPr="00D9058E">
              <w:rPr>
                <w:sz w:val="22"/>
                <w:szCs w:val="22"/>
              </w:rPr>
              <w:t>2. 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C353ED" w:rsidRPr="00D9058E" w:rsidRDefault="00C353ED" w:rsidP="00751503">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ED2B79">
            <w:pPr>
              <w:pStyle w:val="a3"/>
              <w:widowControl w:val="0"/>
              <w:spacing w:before="0" w:beforeAutospacing="0" w:after="0" w:afterAutospacing="0"/>
              <w:rPr>
                <w:sz w:val="22"/>
                <w:szCs w:val="22"/>
              </w:rPr>
            </w:pPr>
            <w:r>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59684D">
            <w:pPr>
              <w:pStyle w:val="a3"/>
              <w:rPr>
                <w:sz w:val="22"/>
                <w:szCs w:val="22"/>
              </w:rPr>
            </w:pPr>
            <w:r w:rsidRPr="00D9058E">
              <w:rPr>
                <w:sz w:val="22"/>
                <w:szCs w:val="22"/>
              </w:rPr>
              <w:t xml:space="preserve">Тимофеев Н.С., доктор юридических наук, профессор кафедры конституционного и муниципального права юридического факультета МГУ им. М.В. Ломоносова </w:t>
            </w:r>
          </w:p>
          <w:p w:rsidR="00C353ED" w:rsidRPr="00D9058E" w:rsidRDefault="00C353ED" w:rsidP="00ED2B79">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7363CC">
            <w:pPr>
              <w:pStyle w:val="a3"/>
              <w:widowControl w:val="0"/>
              <w:numPr>
                <w:ilvl w:val="0"/>
                <w:numId w:val="3"/>
              </w:numPr>
              <w:spacing w:before="0" w:beforeAutospacing="0" w:after="0" w:afterAutospacing="0"/>
              <w:rPr>
                <w:sz w:val="22"/>
                <w:szCs w:val="22"/>
              </w:rPr>
            </w:pPr>
            <w:r w:rsidRPr="00D9058E">
              <w:rPr>
                <w:sz w:val="22"/>
                <w:szCs w:val="22"/>
              </w:rPr>
              <w:t>Государственный этатизм, сдерживающий общее развитие</w:t>
            </w:r>
          </w:p>
          <w:p w:rsidR="00C353ED" w:rsidRPr="00D9058E" w:rsidRDefault="00C353ED" w:rsidP="00E00D6F">
            <w:pPr>
              <w:pStyle w:val="a3"/>
              <w:widowControl w:val="0"/>
              <w:numPr>
                <w:ilvl w:val="0"/>
                <w:numId w:val="3"/>
              </w:numPr>
              <w:spacing w:before="0" w:beforeAutospacing="0" w:after="0" w:afterAutospacing="0"/>
              <w:rPr>
                <w:sz w:val="22"/>
                <w:szCs w:val="22"/>
              </w:rPr>
            </w:pPr>
            <w:r w:rsidRPr="00D9058E">
              <w:rPr>
                <w:sz w:val="22"/>
                <w:szCs w:val="22"/>
              </w:rPr>
              <w:t>Дефицит властных полномочий органов МСУ</w:t>
            </w:r>
          </w:p>
          <w:p w:rsidR="00C353ED" w:rsidRPr="00D9058E" w:rsidRDefault="00C353ED" w:rsidP="007363CC">
            <w:pPr>
              <w:pStyle w:val="a3"/>
              <w:widowControl w:val="0"/>
              <w:numPr>
                <w:ilvl w:val="0"/>
                <w:numId w:val="3"/>
              </w:numPr>
              <w:spacing w:before="0" w:beforeAutospacing="0" w:after="0" w:afterAutospacing="0"/>
              <w:rPr>
                <w:sz w:val="22"/>
                <w:szCs w:val="22"/>
              </w:rPr>
            </w:pPr>
            <w:r w:rsidRPr="00D9058E">
              <w:rPr>
                <w:sz w:val="22"/>
                <w:szCs w:val="22"/>
              </w:rPr>
              <w:t>Наличие определённого разрыва между конституционными нормами и их реализацией</w:t>
            </w:r>
          </w:p>
          <w:p w:rsidR="00C353ED" w:rsidRPr="00D9058E" w:rsidRDefault="00C353ED" w:rsidP="007363CC">
            <w:pPr>
              <w:pStyle w:val="a3"/>
              <w:widowControl w:val="0"/>
              <w:numPr>
                <w:ilvl w:val="0"/>
                <w:numId w:val="3"/>
              </w:numPr>
              <w:spacing w:before="0" w:beforeAutospacing="0" w:after="0" w:afterAutospacing="0"/>
              <w:rPr>
                <w:sz w:val="22"/>
                <w:szCs w:val="22"/>
              </w:rPr>
            </w:pPr>
            <w:r w:rsidRPr="00D9058E">
              <w:rPr>
                <w:sz w:val="22"/>
                <w:szCs w:val="22"/>
              </w:rPr>
              <w:t>Недостаточный уровень единства во всех сферах жизни общества</w:t>
            </w:r>
          </w:p>
          <w:p w:rsidR="00C353ED" w:rsidRPr="00D9058E" w:rsidRDefault="00C353ED" w:rsidP="00E00D6F">
            <w:pPr>
              <w:pStyle w:val="a3"/>
              <w:widowControl w:val="0"/>
              <w:numPr>
                <w:ilvl w:val="0"/>
                <w:numId w:val="3"/>
              </w:numPr>
              <w:spacing w:before="0" w:beforeAutospacing="0" w:after="0" w:afterAutospacing="0"/>
              <w:rPr>
                <w:sz w:val="22"/>
                <w:szCs w:val="22"/>
              </w:rPr>
            </w:pPr>
            <w:r w:rsidRPr="00D9058E">
              <w:rPr>
                <w:sz w:val="22"/>
                <w:szCs w:val="22"/>
              </w:rPr>
              <w:t>Несовершенство правового инструментария муниципальной демократии</w:t>
            </w:r>
          </w:p>
          <w:p w:rsidR="00C353ED" w:rsidRPr="00D9058E" w:rsidRDefault="00C353ED" w:rsidP="007363CC">
            <w:pPr>
              <w:pStyle w:val="a3"/>
              <w:widowControl w:val="0"/>
              <w:numPr>
                <w:ilvl w:val="0"/>
                <w:numId w:val="3"/>
              </w:numPr>
              <w:spacing w:before="0" w:beforeAutospacing="0" w:after="0" w:afterAutospacing="0"/>
              <w:rPr>
                <w:sz w:val="22"/>
                <w:szCs w:val="22"/>
              </w:rPr>
            </w:pPr>
            <w:r w:rsidRPr="00D9058E">
              <w:rPr>
                <w:sz w:val="22"/>
                <w:szCs w:val="22"/>
              </w:rPr>
              <w:t>Низкое доверие граждан к структурам публичных властей</w:t>
            </w:r>
          </w:p>
          <w:p w:rsidR="00C353ED" w:rsidRPr="00D9058E" w:rsidRDefault="00C353ED" w:rsidP="007363CC">
            <w:pPr>
              <w:pStyle w:val="a3"/>
              <w:widowControl w:val="0"/>
              <w:numPr>
                <w:ilvl w:val="0"/>
                <w:numId w:val="3"/>
              </w:numPr>
              <w:spacing w:before="0" w:beforeAutospacing="0" w:after="0" w:afterAutospacing="0"/>
              <w:rPr>
                <w:sz w:val="22"/>
                <w:szCs w:val="22"/>
              </w:rPr>
            </w:pPr>
            <w:r w:rsidRPr="00D9058E">
              <w:rPr>
                <w:sz w:val="22"/>
                <w:szCs w:val="22"/>
              </w:rPr>
              <w:t xml:space="preserve">Отсутствие институализации практик населения в местном самоуправлении </w:t>
            </w:r>
          </w:p>
          <w:p w:rsidR="00C353ED" w:rsidRPr="00D9058E" w:rsidRDefault="00C353ED" w:rsidP="007363CC">
            <w:pPr>
              <w:pStyle w:val="a3"/>
              <w:widowControl w:val="0"/>
              <w:numPr>
                <w:ilvl w:val="0"/>
                <w:numId w:val="3"/>
              </w:numPr>
              <w:spacing w:before="0" w:beforeAutospacing="0" w:after="0" w:afterAutospacing="0"/>
              <w:rPr>
                <w:sz w:val="22"/>
                <w:szCs w:val="22"/>
              </w:rPr>
            </w:pPr>
            <w:r w:rsidRPr="00D9058E">
              <w:rPr>
                <w:sz w:val="22"/>
                <w:szCs w:val="22"/>
              </w:rPr>
              <w:t>Отсутствуют идеи, связанные с возрождением традиций российского местного самоуправления</w:t>
            </w:r>
          </w:p>
          <w:p w:rsidR="00C353ED" w:rsidRPr="00D9058E" w:rsidRDefault="00C353ED" w:rsidP="007363CC">
            <w:pPr>
              <w:pStyle w:val="a3"/>
              <w:widowControl w:val="0"/>
              <w:numPr>
                <w:ilvl w:val="0"/>
                <w:numId w:val="3"/>
              </w:numPr>
              <w:spacing w:before="0" w:beforeAutospacing="0" w:after="0" w:afterAutospacing="0"/>
              <w:rPr>
                <w:sz w:val="22"/>
                <w:szCs w:val="22"/>
              </w:rPr>
            </w:pPr>
            <w:r w:rsidRPr="00D9058E">
              <w:rPr>
                <w:sz w:val="22"/>
                <w:szCs w:val="22"/>
              </w:rPr>
              <w:t>Отчуждение народа от народовластия</w:t>
            </w:r>
          </w:p>
          <w:p w:rsidR="00C353ED" w:rsidRPr="00D9058E" w:rsidRDefault="00C353ED" w:rsidP="007363CC">
            <w:pPr>
              <w:pStyle w:val="a3"/>
              <w:widowControl w:val="0"/>
              <w:numPr>
                <w:ilvl w:val="0"/>
                <w:numId w:val="3"/>
              </w:numPr>
              <w:spacing w:before="0" w:beforeAutospacing="0" w:after="0" w:afterAutospacing="0"/>
              <w:rPr>
                <w:sz w:val="22"/>
                <w:szCs w:val="22"/>
              </w:rPr>
            </w:pPr>
            <w:r w:rsidRPr="00D9058E">
              <w:rPr>
                <w:sz w:val="22"/>
                <w:szCs w:val="22"/>
              </w:rPr>
              <w:t>Преобладание в содержательной части муниципальной реформы административного начала</w:t>
            </w:r>
          </w:p>
          <w:p w:rsidR="00C353ED" w:rsidRPr="00D9058E" w:rsidRDefault="00C353ED" w:rsidP="00E00D6F">
            <w:pPr>
              <w:pStyle w:val="a3"/>
              <w:widowControl w:val="0"/>
              <w:numPr>
                <w:ilvl w:val="0"/>
                <w:numId w:val="3"/>
              </w:numPr>
              <w:spacing w:before="0" w:beforeAutospacing="0" w:after="0" w:afterAutospacing="0"/>
              <w:rPr>
                <w:sz w:val="22"/>
                <w:szCs w:val="22"/>
              </w:rPr>
            </w:pPr>
            <w:r w:rsidRPr="00D9058E">
              <w:rPr>
                <w:sz w:val="22"/>
                <w:szCs w:val="22"/>
              </w:rPr>
              <w:t>Реальная роль местного самоуправления сводится к уравнительному распределению государственных ресурсов</w:t>
            </w:r>
          </w:p>
          <w:p w:rsidR="00C353ED" w:rsidRPr="00D9058E" w:rsidRDefault="00C353ED" w:rsidP="00E00D6F">
            <w:pPr>
              <w:pStyle w:val="a3"/>
              <w:widowControl w:val="0"/>
              <w:numPr>
                <w:ilvl w:val="0"/>
                <w:numId w:val="3"/>
              </w:numPr>
              <w:spacing w:before="0" w:beforeAutospacing="0" w:after="0" w:afterAutospacing="0"/>
              <w:rPr>
                <w:sz w:val="22"/>
                <w:szCs w:val="22"/>
              </w:rPr>
            </w:pPr>
            <w:r w:rsidRPr="00D9058E">
              <w:rPr>
                <w:sz w:val="22"/>
                <w:szCs w:val="22"/>
              </w:rPr>
              <w:t>Экономическая несостоятельность местных властей</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7363CC">
            <w:pPr>
              <w:pStyle w:val="a3"/>
              <w:widowControl w:val="0"/>
              <w:rPr>
                <w:sz w:val="22"/>
                <w:szCs w:val="22"/>
              </w:rPr>
            </w:pPr>
            <w:r w:rsidRPr="00D9058E">
              <w:rPr>
                <w:sz w:val="22"/>
                <w:szCs w:val="22"/>
              </w:rPr>
              <w:t>1. Уважительное отношении к гражданам; возложение строгой ответственности за бюрократизм, волокиту и безответственность.</w:t>
            </w:r>
          </w:p>
          <w:p w:rsidR="00C353ED" w:rsidRPr="00D9058E" w:rsidRDefault="00C353ED" w:rsidP="007363CC">
            <w:pPr>
              <w:pStyle w:val="a3"/>
              <w:widowControl w:val="0"/>
              <w:rPr>
                <w:sz w:val="22"/>
                <w:szCs w:val="22"/>
              </w:rPr>
            </w:pPr>
            <w:r w:rsidRPr="00D9058E">
              <w:rPr>
                <w:sz w:val="22"/>
                <w:szCs w:val="22"/>
              </w:rPr>
              <w:t>2. Обязательное привлечение всех заинтересованных групп населения (их представителей) к участию в разработке нормативных актов муниципального образования, т.е. участию на стадии подготовки.</w:t>
            </w:r>
          </w:p>
          <w:p w:rsidR="00C353ED" w:rsidRPr="00D9058E" w:rsidRDefault="00C353ED" w:rsidP="007363CC">
            <w:pPr>
              <w:pStyle w:val="a3"/>
              <w:widowControl w:val="0"/>
              <w:rPr>
                <w:sz w:val="22"/>
                <w:szCs w:val="22"/>
              </w:rPr>
            </w:pPr>
            <w:r w:rsidRPr="00D9058E">
              <w:rPr>
                <w:sz w:val="22"/>
                <w:szCs w:val="22"/>
              </w:rPr>
              <w:t>3. Создание представителям граждан возможности изложения своей позиции в ходе рассмотрения всех проектов, затрагивающих интересы населения.</w:t>
            </w:r>
          </w:p>
          <w:p w:rsidR="00C353ED" w:rsidRPr="00D9058E" w:rsidRDefault="00C353ED" w:rsidP="007363CC">
            <w:pPr>
              <w:pStyle w:val="a3"/>
              <w:widowControl w:val="0"/>
              <w:rPr>
                <w:sz w:val="22"/>
                <w:szCs w:val="22"/>
              </w:rPr>
            </w:pPr>
            <w:r w:rsidRPr="00D9058E">
              <w:rPr>
                <w:sz w:val="22"/>
                <w:szCs w:val="22"/>
              </w:rPr>
              <w:t>4. Обязательное проведении независимых экспертиз при решении вопросов градостроительства, землеустройства, природопользования.</w:t>
            </w:r>
          </w:p>
          <w:p w:rsidR="00C353ED" w:rsidRPr="00D9058E" w:rsidRDefault="00C353ED" w:rsidP="007363CC">
            <w:pPr>
              <w:pStyle w:val="a3"/>
              <w:widowControl w:val="0"/>
              <w:rPr>
                <w:sz w:val="22"/>
                <w:szCs w:val="22"/>
              </w:rPr>
            </w:pPr>
            <w:r w:rsidRPr="00D9058E">
              <w:rPr>
                <w:sz w:val="22"/>
                <w:szCs w:val="22"/>
              </w:rPr>
              <w:t>5. Создание общественных советов на основе представительства всех организационно обособленных заинтересованных групп граждан, всех элементов гражданского общества; органов территориального общественного самоуправления.</w:t>
            </w:r>
          </w:p>
          <w:p w:rsidR="00C353ED" w:rsidRPr="00D9058E" w:rsidRDefault="00C353ED" w:rsidP="007363CC">
            <w:pPr>
              <w:pStyle w:val="a3"/>
              <w:widowControl w:val="0"/>
              <w:rPr>
                <w:sz w:val="22"/>
                <w:szCs w:val="22"/>
              </w:rPr>
            </w:pPr>
            <w:r w:rsidRPr="00D9058E">
              <w:rPr>
                <w:sz w:val="22"/>
                <w:szCs w:val="22"/>
              </w:rPr>
              <w:t>6. Обеспечение принципа гласности и открытости муниципальных органов.</w:t>
            </w:r>
          </w:p>
          <w:p w:rsidR="00C353ED" w:rsidRPr="00D9058E" w:rsidRDefault="00C353ED" w:rsidP="007363CC">
            <w:pPr>
              <w:pStyle w:val="a3"/>
              <w:widowControl w:val="0"/>
              <w:rPr>
                <w:sz w:val="22"/>
                <w:szCs w:val="22"/>
              </w:rPr>
            </w:pPr>
            <w:r w:rsidRPr="00D9058E">
              <w:rPr>
                <w:sz w:val="22"/>
                <w:szCs w:val="22"/>
              </w:rPr>
              <w:t>7. Обеспечение прозрачности деятельности муниципальных органов не только в бюджетной сфере, но и в области принятия управленческих решений.</w:t>
            </w:r>
          </w:p>
          <w:p w:rsidR="00C353ED" w:rsidRPr="00D9058E" w:rsidRDefault="00C353ED" w:rsidP="007363CC">
            <w:pPr>
              <w:pStyle w:val="a3"/>
              <w:widowControl w:val="0"/>
              <w:rPr>
                <w:sz w:val="22"/>
                <w:szCs w:val="22"/>
              </w:rPr>
            </w:pPr>
            <w:r w:rsidRPr="00D9058E">
              <w:rPr>
                <w:sz w:val="22"/>
                <w:szCs w:val="22"/>
              </w:rPr>
              <w:t>8. Создание совместных профильных комитетов (в состав которых входят депутаты муниципального собрания и представители общественности).</w:t>
            </w:r>
          </w:p>
          <w:p w:rsidR="00C353ED" w:rsidRPr="00D9058E" w:rsidRDefault="00C353ED" w:rsidP="007363CC">
            <w:pPr>
              <w:pStyle w:val="a3"/>
              <w:widowControl w:val="0"/>
              <w:rPr>
                <w:sz w:val="22"/>
                <w:szCs w:val="22"/>
              </w:rPr>
            </w:pPr>
            <w:r w:rsidRPr="00D9058E">
              <w:rPr>
                <w:sz w:val="22"/>
                <w:szCs w:val="22"/>
              </w:rPr>
              <w:t>9. Широкое использование принципа достижения компромиссного решения, а не принципа победы большинства.</w:t>
            </w:r>
          </w:p>
          <w:p w:rsidR="00C353ED" w:rsidRPr="00D9058E" w:rsidRDefault="00C353ED" w:rsidP="007363CC">
            <w:pPr>
              <w:pStyle w:val="a3"/>
              <w:widowControl w:val="0"/>
              <w:spacing w:before="0" w:beforeAutospacing="0" w:after="0" w:afterAutospacing="0"/>
              <w:rPr>
                <w:sz w:val="22"/>
                <w:szCs w:val="22"/>
              </w:rPr>
            </w:pPr>
            <w:r w:rsidRPr="00D9058E">
              <w:rPr>
                <w:sz w:val="22"/>
                <w:szCs w:val="22"/>
              </w:rPr>
              <w:t>10. Применение в системе сдержек и противовесов процедуры «отлагательного вето», преодолеваемого согласительными комиссиями или судебными решениями.</w:t>
            </w:r>
          </w:p>
          <w:p w:rsidR="00C353ED" w:rsidRPr="00D9058E" w:rsidRDefault="00C353ED" w:rsidP="007363CC">
            <w:pPr>
              <w:pStyle w:val="a3"/>
              <w:widowControl w:val="0"/>
              <w:spacing w:before="0" w:beforeAutospacing="0" w:after="0" w:afterAutospacing="0"/>
              <w:rPr>
                <w:sz w:val="22"/>
                <w:szCs w:val="22"/>
              </w:rPr>
            </w:pPr>
          </w:p>
          <w:p w:rsidR="00C353ED" w:rsidRPr="00D9058E" w:rsidRDefault="00C353ED" w:rsidP="007363CC">
            <w:pPr>
              <w:pStyle w:val="a3"/>
              <w:widowControl w:val="0"/>
              <w:spacing w:before="0" w:beforeAutospacing="0" w:after="0" w:afterAutospacing="0"/>
              <w:rPr>
                <w:sz w:val="22"/>
                <w:szCs w:val="22"/>
              </w:rPr>
            </w:pPr>
            <w:r w:rsidRPr="00D9058E">
              <w:rPr>
                <w:sz w:val="22"/>
                <w:szCs w:val="22"/>
              </w:rPr>
              <w:t xml:space="preserve">11. Делегирование части государственных полномочий органам местного самоуправления. </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357B6E">
            <w:pPr>
              <w:pStyle w:val="a3"/>
              <w:widowControl w:val="0"/>
              <w:rPr>
                <w:sz w:val="22"/>
                <w:szCs w:val="22"/>
              </w:rPr>
            </w:pPr>
            <w:r w:rsidRPr="00D9058E">
              <w:rPr>
                <w:sz w:val="22"/>
                <w:szCs w:val="22"/>
              </w:rPr>
              <w:t>Трубочкин В.С. Глава муниципального образования – Гиблицкое сельское поселение Касимовского муниципального района Рязанской области, член президиума Совета при Президенте Российской Федерации по развитию местного самоуправления</w:t>
            </w:r>
            <w:r w:rsidRPr="00D9058E">
              <w:rPr>
                <w:sz w:val="22"/>
                <w:szCs w:val="22"/>
              </w:rPr>
              <w:tab/>
            </w: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Отсутствие разделения на законодательном уровне сельских поселений с численностью менее и более 1000 человек</w:t>
            </w:r>
          </w:p>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 xml:space="preserve"> Делегированные полномочия, необеспеченные бюджетными средствами</w:t>
            </w:r>
          </w:p>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Правовой произвол со стороны надзорных органов</w:t>
            </w:r>
          </w:p>
          <w:p w:rsidR="00C353ED" w:rsidRPr="00D9058E" w:rsidRDefault="00C353ED" w:rsidP="00751503">
            <w:pPr>
              <w:pStyle w:val="a3"/>
              <w:widowControl w:val="0"/>
              <w:numPr>
                <w:ilvl w:val="0"/>
                <w:numId w:val="3"/>
              </w:numPr>
              <w:spacing w:before="0" w:beforeAutospacing="0" w:after="0" w:afterAutospacing="0"/>
              <w:rPr>
                <w:sz w:val="22"/>
                <w:szCs w:val="22"/>
              </w:rPr>
            </w:pPr>
            <w:r w:rsidRPr="00D9058E">
              <w:rPr>
                <w:sz w:val="22"/>
                <w:szCs w:val="22"/>
              </w:rPr>
              <w:t xml:space="preserve">Дотационность большинства муниципалитетов </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751503">
            <w:pPr>
              <w:pStyle w:val="a3"/>
              <w:widowControl w:val="0"/>
              <w:spacing w:before="0" w:beforeAutospacing="0" w:after="0" w:afterAutospacing="0"/>
              <w:rPr>
                <w:sz w:val="22"/>
                <w:szCs w:val="22"/>
              </w:rPr>
            </w:pPr>
            <w:r w:rsidRPr="00D9058E">
              <w:rPr>
                <w:sz w:val="22"/>
                <w:szCs w:val="22"/>
              </w:rPr>
              <w:t>1. Формирование одноуровневой системы местного самоуправления.</w:t>
            </w:r>
          </w:p>
          <w:p w:rsidR="00C353ED" w:rsidRPr="00D9058E" w:rsidRDefault="00C353ED" w:rsidP="00751503">
            <w:pPr>
              <w:pStyle w:val="a3"/>
              <w:widowControl w:val="0"/>
              <w:spacing w:before="0" w:beforeAutospacing="0" w:after="0" w:afterAutospacing="0"/>
              <w:rPr>
                <w:sz w:val="22"/>
                <w:szCs w:val="22"/>
              </w:rPr>
            </w:pPr>
            <w:r w:rsidRPr="00D9058E">
              <w:rPr>
                <w:sz w:val="22"/>
                <w:szCs w:val="22"/>
              </w:rPr>
              <w:t>2. Исключение норм, носящих двоякое толкование</w:t>
            </w:r>
          </w:p>
          <w:p w:rsidR="00C353ED" w:rsidRPr="00D9058E" w:rsidRDefault="00C353ED" w:rsidP="00751503">
            <w:pPr>
              <w:pStyle w:val="a3"/>
              <w:widowControl w:val="0"/>
              <w:spacing w:before="0" w:beforeAutospacing="0" w:after="0" w:afterAutospacing="0"/>
              <w:rPr>
                <w:sz w:val="22"/>
                <w:szCs w:val="22"/>
              </w:rPr>
            </w:pPr>
            <w:r w:rsidRPr="00D9058E">
              <w:rPr>
                <w:sz w:val="22"/>
                <w:szCs w:val="22"/>
              </w:rPr>
              <w:t xml:space="preserve">3. Определение полномочий муниципалитета только федеральными нормативно-правовыми актами. </w:t>
            </w:r>
          </w:p>
          <w:p w:rsidR="00C353ED" w:rsidRPr="00D9058E" w:rsidRDefault="00C353ED" w:rsidP="00751503">
            <w:pPr>
              <w:pStyle w:val="a3"/>
              <w:widowControl w:val="0"/>
              <w:spacing w:before="0" w:beforeAutospacing="0" w:after="0" w:afterAutospacing="0"/>
              <w:rPr>
                <w:sz w:val="22"/>
                <w:szCs w:val="22"/>
              </w:rPr>
            </w:pPr>
            <w:r w:rsidRPr="00D9058E">
              <w:rPr>
                <w:sz w:val="22"/>
                <w:szCs w:val="22"/>
              </w:rPr>
              <w:t>4. Повышение ответственности региональных органов за кадровый подбор кандидатур для высшей группы муниципальных должностей.</w:t>
            </w:r>
          </w:p>
          <w:p w:rsidR="00C353ED" w:rsidRPr="00D9058E" w:rsidRDefault="00C353ED" w:rsidP="00357B6E">
            <w:pPr>
              <w:pStyle w:val="a3"/>
              <w:widowControl w:val="0"/>
              <w:spacing w:before="0" w:beforeAutospacing="0" w:after="0" w:afterAutospacing="0"/>
              <w:rPr>
                <w:sz w:val="22"/>
                <w:szCs w:val="22"/>
              </w:rPr>
            </w:pPr>
            <w:r w:rsidRPr="00D9058E">
              <w:rPr>
                <w:sz w:val="22"/>
                <w:szCs w:val="22"/>
              </w:rPr>
              <w:t xml:space="preserve">5. Законодательное закрепление назначения на должность высших должностных лиц муниципального образования за субъектом РФ. </w:t>
            </w:r>
          </w:p>
          <w:p w:rsidR="00C353ED" w:rsidRPr="00D9058E" w:rsidRDefault="00C353ED" w:rsidP="00357B6E">
            <w:pPr>
              <w:pStyle w:val="a3"/>
              <w:widowControl w:val="0"/>
              <w:spacing w:before="0" w:beforeAutospacing="0" w:after="0" w:afterAutospacing="0"/>
              <w:rPr>
                <w:sz w:val="22"/>
                <w:szCs w:val="22"/>
              </w:rPr>
            </w:pPr>
            <w:r w:rsidRPr="00D9058E">
              <w:rPr>
                <w:sz w:val="22"/>
                <w:szCs w:val="22"/>
              </w:rPr>
              <w:t>6. Зачисление штрафов надзорных органов в бюджеты муниципалитетов по территориальному признаку.</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 xml:space="preserve">Тенденция централизации реальных полномочий органов местного самоуправления </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Снижение их реальной финансовой самостоятельности.</w:t>
            </w:r>
          </w:p>
          <w:p w:rsidR="00C353ED" w:rsidRPr="00D9058E" w:rsidRDefault="00C353ED" w:rsidP="00C353ED">
            <w:pPr>
              <w:pStyle w:val="a3"/>
              <w:widowControl w:val="0"/>
              <w:spacing w:before="0" w:beforeAutospacing="0" w:after="0" w:afterAutospacing="0"/>
              <w:ind w:left="720"/>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Увеличение собственных полномочий и собственных налоговых и неналоговых доходов городов при их дифференциации по различным группам городов.</w:t>
            </w:r>
          </w:p>
          <w:p w:rsidR="00C353ED" w:rsidRPr="00D9058E" w:rsidRDefault="00C353ED" w:rsidP="00C353ED">
            <w:pPr>
              <w:pStyle w:val="a3"/>
              <w:widowControl w:val="0"/>
              <w:rPr>
                <w:sz w:val="22"/>
                <w:szCs w:val="22"/>
              </w:rPr>
            </w:pPr>
            <w:r w:rsidRPr="00D9058E">
              <w:rPr>
                <w:sz w:val="22"/>
                <w:szCs w:val="22"/>
              </w:rPr>
              <w:t>2. Существенное увеличение собственных полномочий и собственных налоговых и неналоговых доходов крупнейших и крупных городов.</w:t>
            </w:r>
          </w:p>
          <w:p w:rsidR="00C353ED" w:rsidRPr="00D9058E" w:rsidRDefault="00C353ED" w:rsidP="00C353ED">
            <w:pPr>
              <w:pStyle w:val="a3"/>
              <w:widowControl w:val="0"/>
              <w:rPr>
                <w:sz w:val="22"/>
                <w:szCs w:val="22"/>
              </w:rPr>
            </w:pPr>
            <w:r w:rsidRPr="00D9058E">
              <w:rPr>
                <w:sz w:val="22"/>
                <w:szCs w:val="22"/>
              </w:rPr>
              <w:t>3. Дифференцированная целевая поддержка крупных городов (инфраструктура), средних, малых городов, моногородов (качество жизни).</w:t>
            </w:r>
          </w:p>
          <w:p w:rsidR="00C353ED" w:rsidRPr="00D9058E" w:rsidRDefault="00C353ED" w:rsidP="00C353ED">
            <w:pPr>
              <w:pStyle w:val="a3"/>
              <w:widowControl w:val="0"/>
              <w:rPr>
                <w:sz w:val="22"/>
                <w:szCs w:val="22"/>
              </w:rPr>
            </w:pPr>
            <w:r w:rsidRPr="00D9058E">
              <w:rPr>
                <w:sz w:val="22"/>
                <w:szCs w:val="22"/>
              </w:rPr>
              <w:t>4. Предоставление прямых федеральных целевых трансфертов городам различных групп.</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9</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Типологизация муниципальных образований поселенческого типа</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1. Введение нового типа муниципального образования – «городская автономия» (с численностью населения 1 млн чел. и более).</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2. Вернуть, переданные субъекту РФ, и расширить существующие полномочия городским округам.</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 xml:space="preserve">3. Вернуть, переданные субъекту РФ, полномочия городским поселениям.  </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4. Сохранить полномочия сельского поселения с возможностью перераспределения субъекту РФ.</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 xml:space="preserve">5. Сохранить текущий уровень полномочий и финансовой самостоятельности для муниципальных районов.  </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 xml:space="preserve">Полномочия городских округов </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1.   Обеспечение граждан, нуждающихся в улучшении жилищных условий, и других категорий граждан.</w:t>
            </w:r>
          </w:p>
          <w:p w:rsidR="00C353ED" w:rsidRPr="00D9058E" w:rsidRDefault="00C353ED" w:rsidP="00C353ED">
            <w:pPr>
              <w:pStyle w:val="a3"/>
              <w:widowControl w:val="0"/>
              <w:spacing w:before="0" w:beforeAutospacing="0" w:after="0" w:afterAutospacing="0"/>
              <w:rPr>
                <w:sz w:val="22"/>
                <w:szCs w:val="22"/>
              </w:rPr>
            </w:pPr>
          </w:p>
          <w:p w:rsidR="00C353ED" w:rsidRPr="00D9058E" w:rsidRDefault="00C353ED" w:rsidP="00C353ED">
            <w:pPr>
              <w:pStyle w:val="a3"/>
              <w:widowControl w:val="0"/>
              <w:spacing w:before="0" w:beforeAutospacing="0" w:after="0" w:afterAutospacing="0"/>
              <w:rPr>
                <w:iCs/>
                <w:sz w:val="22"/>
                <w:szCs w:val="22"/>
              </w:rPr>
            </w:pPr>
            <w:r w:rsidRPr="00D9058E">
              <w:rPr>
                <w:sz w:val="22"/>
                <w:szCs w:val="22"/>
              </w:rPr>
              <w:t xml:space="preserve">2. </w:t>
            </w:r>
            <w:r w:rsidRPr="00D9058E">
              <w:rPr>
                <w:iCs/>
                <w:sz w:val="22"/>
                <w:szCs w:val="22"/>
              </w:rPr>
              <w:t>Предоставление субсидий на оплату жилого помещения и коммунальных услуг гражданам – нанимателям жилья по договорам коммерческого или некоммерческого найма.</w:t>
            </w:r>
          </w:p>
          <w:p w:rsidR="00C353ED" w:rsidRPr="00D9058E" w:rsidRDefault="00C353ED" w:rsidP="00C353ED">
            <w:pPr>
              <w:pStyle w:val="a3"/>
              <w:widowControl w:val="0"/>
              <w:rPr>
                <w:iCs/>
                <w:sz w:val="22"/>
                <w:szCs w:val="22"/>
              </w:rPr>
            </w:pPr>
            <w:r w:rsidRPr="00D9058E">
              <w:rPr>
                <w:iCs/>
                <w:sz w:val="22"/>
                <w:szCs w:val="22"/>
              </w:rPr>
              <w:t>3. Утверждение плановых значений показателей надежности, качества, энергетической эффективности.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водоснабжения и водоотведения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iCs/>
                <w:sz w:val="22"/>
                <w:szCs w:val="22"/>
              </w:rPr>
            </w:pPr>
            <w:r w:rsidRPr="00D9058E">
              <w:rPr>
                <w:iCs/>
                <w:sz w:val="22"/>
                <w:szCs w:val="22"/>
              </w:rPr>
              <w:t>1. Утверждение, участие, организация, осуществление и заключение соглашений инвестиционных программ организаций водоснабжения и контроль за выполнением инвестиционных программ.</w:t>
            </w:r>
          </w:p>
          <w:p w:rsidR="00C353ED" w:rsidRPr="00D9058E" w:rsidRDefault="00C353ED" w:rsidP="00C353ED">
            <w:pPr>
              <w:pStyle w:val="a3"/>
              <w:widowControl w:val="0"/>
              <w:rPr>
                <w:iCs/>
                <w:sz w:val="22"/>
                <w:szCs w:val="22"/>
              </w:rPr>
            </w:pPr>
            <w:r w:rsidRPr="00D9058E">
              <w:rPr>
                <w:iCs/>
                <w:sz w:val="22"/>
                <w:szCs w:val="22"/>
              </w:rPr>
              <w:t>2. Утверждение производственных программ и контроль за выполнением производственных программ.</w:t>
            </w:r>
          </w:p>
          <w:p w:rsidR="00C353ED" w:rsidRPr="00D9058E" w:rsidRDefault="00C353ED" w:rsidP="00C353ED">
            <w:pPr>
              <w:pStyle w:val="a3"/>
              <w:widowControl w:val="0"/>
              <w:rPr>
                <w:iCs/>
                <w:sz w:val="22"/>
                <w:szCs w:val="22"/>
              </w:rPr>
            </w:pPr>
            <w:r w:rsidRPr="00D9058E">
              <w:rPr>
                <w:iCs/>
                <w:sz w:val="22"/>
                <w:szCs w:val="22"/>
              </w:rPr>
              <w:t>3. Организация финансирования программы комплексного развития систем коммунальной инфраструктуры городского округа.</w:t>
            </w:r>
          </w:p>
          <w:p w:rsidR="00C353ED" w:rsidRPr="00D9058E" w:rsidRDefault="00C353ED" w:rsidP="00C353ED">
            <w:pPr>
              <w:pStyle w:val="a3"/>
              <w:widowControl w:val="0"/>
              <w:rPr>
                <w:iCs/>
                <w:sz w:val="22"/>
                <w:szCs w:val="22"/>
              </w:rPr>
            </w:pPr>
            <w:r w:rsidRPr="00D9058E">
              <w:rPr>
                <w:iCs/>
                <w:sz w:val="22"/>
                <w:szCs w:val="22"/>
              </w:rPr>
              <w:t>4. Участие в организации и осуществление инвестиционных проектов,</w:t>
            </w:r>
            <w:r w:rsidRPr="00D9058E">
              <w:rPr>
                <w:sz w:val="22"/>
                <w:szCs w:val="22"/>
              </w:rPr>
              <w:t xml:space="preserve"> </w:t>
            </w:r>
            <w:r w:rsidRPr="00D9058E">
              <w:rPr>
                <w:iCs/>
                <w:sz w:val="22"/>
                <w:szCs w:val="22"/>
              </w:rPr>
              <w:t>участие в финансировании инвестиционных проектов, направленных на развитие межмуниципальных систем водоснабжения и водоотведения.</w:t>
            </w:r>
          </w:p>
          <w:p w:rsidR="00C353ED" w:rsidRPr="00D9058E" w:rsidRDefault="00C353ED" w:rsidP="00C353ED">
            <w:pPr>
              <w:pStyle w:val="a3"/>
              <w:widowControl w:val="0"/>
              <w:rPr>
                <w:iCs/>
                <w:sz w:val="22"/>
                <w:szCs w:val="22"/>
              </w:rPr>
            </w:pPr>
            <w:r w:rsidRPr="00D9058E">
              <w:rPr>
                <w:iCs/>
                <w:sz w:val="22"/>
                <w:szCs w:val="22"/>
              </w:rPr>
              <w:t>5. Осуществление мониторинга показателей технико-экономического состояния систем водоснабжения и водоотведения.</w:t>
            </w:r>
          </w:p>
          <w:p w:rsidR="00C353ED" w:rsidRPr="00D9058E" w:rsidRDefault="00C353ED" w:rsidP="00C353ED">
            <w:pPr>
              <w:pStyle w:val="a3"/>
              <w:rPr>
                <w:iCs/>
                <w:sz w:val="22"/>
                <w:szCs w:val="22"/>
              </w:rPr>
            </w:pPr>
            <w:r w:rsidRPr="00D9058E">
              <w:rPr>
                <w:iCs/>
                <w:sz w:val="22"/>
                <w:szCs w:val="22"/>
              </w:rPr>
              <w:t>6. Осуществление муниципального экологического надзора за сбросом сточных вод через централизованную систему водоотведения.</w:t>
            </w:r>
          </w:p>
          <w:p w:rsidR="00C353ED" w:rsidRPr="00D9058E" w:rsidRDefault="00C353ED" w:rsidP="00C353ED">
            <w:pPr>
              <w:pStyle w:val="a3"/>
              <w:widowControl w:val="0"/>
              <w:rPr>
                <w:iCs/>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 xml:space="preserve">Тарифное регулирование </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iCs/>
                <w:sz w:val="22"/>
                <w:szCs w:val="22"/>
              </w:rPr>
            </w:pPr>
            <w:r w:rsidRPr="00D9058E">
              <w:rPr>
                <w:iCs/>
                <w:sz w:val="22"/>
                <w:szCs w:val="22"/>
              </w:rPr>
              <w:t>1. Предлагается передать полномочия по установлению тарифов в сфере водоснабжения и водоотведения с федерального на региональный уровень, в том числе наделить субъекты РФ правом выбора устанавливать или не устанавливать предельные индексы изменения тарифов;</w:t>
            </w:r>
          </w:p>
          <w:p w:rsidR="00C353ED" w:rsidRPr="00D9058E" w:rsidRDefault="00C353ED" w:rsidP="00C353ED">
            <w:pPr>
              <w:pStyle w:val="a3"/>
              <w:widowControl w:val="0"/>
              <w:rPr>
                <w:iCs/>
                <w:sz w:val="22"/>
                <w:szCs w:val="22"/>
              </w:rPr>
            </w:pPr>
            <w:r w:rsidRPr="00D9058E">
              <w:rPr>
                <w:iCs/>
                <w:sz w:val="22"/>
                <w:szCs w:val="22"/>
              </w:rPr>
              <w:t>2. Выбор методов регулирования тарифов организации, осуществляющей горячее водоснабжение, холодное водоснабжение и (или) водоотведение.</w:t>
            </w:r>
          </w:p>
          <w:p w:rsidR="00C353ED" w:rsidRPr="00D9058E" w:rsidRDefault="00C353ED" w:rsidP="00C353ED">
            <w:pPr>
              <w:pStyle w:val="a3"/>
              <w:widowControl w:val="0"/>
              <w:rPr>
                <w:iCs/>
                <w:sz w:val="22"/>
                <w:szCs w:val="22"/>
              </w:rPr>
            </w:pPr>
            <w:r w:rsidRPr="00D9058E">
              <w:rPr>
                <w:iCs/>
                <w:sz w:val="22"/>
                <w:szCs w:val="22"/>
              </w:rPr>
              <w:t>3. Предлагается передать полномочия по установлению тарифов в сфере теплоснабжения с федерального на региональный уровень, в том числе наделить субъекты Российской Федерации правом выбора устанавливать или не устанавливать предельные уровни и индексы изменения тарифов)</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теплоснабжения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1. Утверждение инвестиционных программ организаций, осуществляющих регулируемые виды деятельности в сфере теплоснабжения.</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2. Организация и осуществление инвестиционных проектов, направленных на развитие системы теплоснабжения.</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3. Участие в организации, участие в финансировании и осуществлении инвестиционных проектов, направленных на развитие межмуниципальных систем теплоснабжения.</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4. Организация финансирования программы комплексного развития систем коммунальной инфраструктуры путем привлечения кредитов, выпуска долговых ценных бумаг, иных механизмов.</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5. Утверждение нормативов технологических потерь при передаче тепловой энергии, теплоносителя по тепловым сетям.</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6. Утверждение нормативов удельного расхода топлива при производстве тепловой энергии источниками тепловой энергии (с исключениями).</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7. Утверждение нормативов запасов топлива на источниках тепловой энергии (с исключениями).</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8. Определение системы мер по обеспечению надежности системы теплоснабжения в соответствии с правилами организации теплоснабжения.</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9. Осуществление контроля за выполнением инвестиционных программ организаций, осуществляющих регулируемые виды деятельности в сфере теплоснабжения.</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10. Определение плановых и фактических значений показателей надежности и энергетической эффективности объектов теплоснабжения.</w:t>
            </w:r>
          </w:p>
          <w:p w:rsidR="00C353ED" w:rsidRPr="00D9058E" w:rsidRDefault="00C353ED" w:rsidP="00C353ED">
            <w:pPr>
              <w:pStyle w:val="a3"/>
              <w:widowControl w:val="0"/>
              <w:spacing w:before="0" w:beforeAutospacing="0" w:after="0" w:afterAutospacing="0"/>
              <w:rPr>
                <w:sz w:val="22"/>
                <w:szCs w:val="22"/>
              </w:rPr>
            </w:pPr>
            <w:r w:rsidRPr="00D9058E">
              <w:rPr>
                <w:rFonts w:eastAsia="SimSun"/>
                <w:sz w:val="22"/>
                <w:szCs w:val="22"/>
                <w:lang w:eastAsia="ar-SA"/>
              </w:rPr>
              <w:t>11. Осуществление мониторинга показателей технико-экономического состояния системы теплоснабжения (с исключениями).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электроснабжения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1. Утверждение схемы электроснабжения.</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2. Утверждение технических заданий на разработку инвестиционных программ.</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3. Согласование инвестиционных программ.</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4. Организация и осуществление инвестиционных проектов, направленных на развитие системы электроснабжения.</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газоснабжения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1. Утверждение схемы газоснабжения.</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2. Утверждение технических заданий на разработку инвестиционных программ.</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3. Согласование инвестиционных программ.</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4. Организация и осуществление инвестиционных проектов, направленных на развитие системы газоснабжения.</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Обеспечение строительства, реконструкции, эксплуатации транспортной инфраструктуры</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1. Участие в организации и осуществлении межмуниципальных инвестиционных проектов в области дорожной деятельности.</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2. Участие в организации финансирования программы комплексного развития транспортной инфраструктуры путем привлечения кредитов, выпуска долговых ценных бумаг, частных инвестиций, установления дорожного сбора и иных механизмов.</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3. Регулирование тарифов на пассажирские перевозки городского общественного транспорта.</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предоставления дошкольного и общего образования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Установление специальных сборов с граждан на финансирование дополнительных расходов в рамках дошкольного и общего образования.</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2. Установление специального сбора на развитие социальной инфраструктуры, используемого в качестве источника финансирования строительства новых образовательных учреждений.</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.9</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Туризм</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1. Определение основных задач в сфере туризма и приоритетных направлений развития туризма на территории городского округа.</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 xml:space="preserve">2. Разработка, утверждение (одобрение) и реализация документов стратегического планирования в сфере туризма. </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3. Создание благоприятных условий для развития туристской индустрии.</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4. Реализация мер по созданию системы навигации и ориентирования в сфере туризма.</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5. Реализация мер по поддержке приоритетных направлений развития туризма, в том числе социального туризма, детского туризма и самодеятельного туризма.</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6. Участие в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7. Участие в реализации межправительственных соглашений в сфере туризма.</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8. Участие в информационном обеспечении туризма, создание в городских округах туристских информационных центров и обеспечение их функционирования.</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9. Участие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10. Участие в организации профессионального обучения по программам подготовки специалистов в сфере туризма.</w:t>
            </w:r>
          </w:p>
          <w:p w:rsidR="00C353ED" w:rsidRPr="00D9058E" w:rsidRDefault="00C353ED" w:rsidP="00C353ED">
            <w:pPr>
              <w:widowControl w:val="0"/>
              <w:suppressLineNumbers/>
              <w:suppressAutoHyphens/>
              <w:snapToGrid w:val="0"/>
              <w:jc w:val="both"/>
              <w:rPr>
                <w:rFonts w:eastAsia="SimSun"/>
                <w:color w:val="000000"/>
                <w:kern w:val="1"/>
                <w:sz w:val="22"/>
                <w:szCs w:val="22"/>
                <w:lang w:eastAsia="hi-IN" w:bidi="hi-IN"/>
              </w:rPr>
            </w:pPr>
            <w:r w:rsidRPr="00D9058E">
              <w:rPr>
                <w:rFonts w:eastAsia="SimSun"/>
                <w:color w:val="000000"/>
                <w:kern w:val="1"/>
                <w:sz w:val="22"/>
                <w:szCs w:val="22"/>
                <w:lang w:eastAsia="hi-IN" w:bidi="hi-IN"/>
              </w:rPr>
              <w:t>11. Участие в организации проведения научных исследований в сфере туризма.</w:t>
            </w:r>
          </w:p>
          <w:p w:rsidR="00C353ED" w:rsidRPr="00D9058E" w:rsidRDefault="00C353ED" w:rsidP="00C353ED">
            <w:pPr>
              <w:widowControl w:val="0"/>
              <w:suppressLineNumbers/>
              <w:suppressAutoHyphens/>
              <w:snapToGrid w:val="0"/>
              <w:jc w:val="both"/>
              <w:rPr>
                <w:sz w:val="22"/>
                <w:szCs w:val="22"/>
              </w:rPr>
            </w:pPr>
            <w:r w:rsidRPr="00D9058E">
              <w:rPr>
                <w:rFonts w:eastAsia="SimSun"/>
                <w:color w:val="000000"/>
                <w:kern w:val="1"/>
                <w:sz w:val="22"/>
                <w:szCs w:val="22"/>
                <w:lang w:eastAsia="hi-IN" w:bidi="hi-IN"/>
              </w:rPr>
              <w:t>12. Осуществление взаимодействия с некоммерческими организациями, осуществляющими деятельность в сфере туризма.</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10</w:t>
            </w:r>
            <w:r w:rsidRPr="00D9058E">
              <w:rPr>
                <w:sz w:val="22"/>
                <w:szCs w:val="22"/>
              </w:rPr>
              <w:t>.10</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Градостроительная деятельность</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 xml:space="preserve">1. </w:t>
            </w:r>
            <w:r w:rsidRPr="00D9058E">
              <w:rPr>
                <w:iCs/>
                <w:sz w:val="22"/>
                <w:szCs w:val="22"/>
              </w:rPr>
              <w:t>Возможность реализации проектов стратегического развития городов, реализуемых в сферах, не отнесенных к вопросам местного значения и вопросам, на решение которых имеют право ОМСУ городского округа, при наличии финансовых ресурсов, а также при выделении на реализацию таких проектов трансфертов из вышестоящих бюджетов.</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2. Расширить полномочия городских округов по использованию документов градостроительного проектирования.</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Капитальный ремонт многоквартирных домов</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Передать  городским автономиям полномочия по установлению минимального размера взноса на капитальный ремонт общего имущества МКД, организация капитального ремонта общего имущества МКД, создание  фонда капитального ремонта городской автономии, оператора программы капитального ремонта городской автономии.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 (дополнительно к полномочиям городских округов)</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водоснабжения, водоотведения, теплоснабжения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Установление инфраструктурных сборов.</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 (</w:t>
            </w:r>
            <w:r w:rsidRPr="00D9058E">
              <w:rPr>
                <w:rFonts w:eastAsia="SimSun"/>
                <w:sz w:val="22"/>
                <w:szCs w:val="22"/>
                <w:lang w:eastAsia="ar-SA"/>
              </w:rPr>
              <w:t>дополнительно к полномочиям городских округов</w:t>
            </w:r>
            <w:r w:rsidRPr="00D9058E">
              <w:rPr>
                <w:sz w:val="22"/>
                <w:szCs w:val="22"/>
              </w:rPr>
              <w:t>)</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Тарифное регулирование</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Установление правил формирования тарифов (цен) в сфере водоснабжения, водоотведения, теплоснабжения (потребление и подключение).</w:t>
            </w:r>
          </w:p>
          <w:p w:rsidR="00C353ED" w:rsidRPr="00D9058E" w:rsidRDefault="00C353ED" w:rsidP="00C353ED">
            <w:pPr>
              <w:pStyle w:val="a3"/>
              <w:widowControl w:val="0"/>
              <w:rPr>
                <w:sz w:val="22"/>
                <w:szCs w:val="22"/>
              </w:rPr>
            </w:pPr>
            <w:r w:rsidRPr="00D9058E">
              <w:rPr>
                <w:sz w:val="22"/>
                <w:szCs w:val="22"/>
              </w:rPr>
              <w:t>2. Установление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установленных федеральным органом предельных уровней цен (тарифов).</w:t>
            </w:r>
          </w:p>
          <w:p w:rsidR="00C353ED" w:rsidRPr="00D9058E" w:rsidRDefault="00C353ED" w:rsidP="00C353ED">
            <w:pPr>
              <w:pStyle w:val="a3"/>
              <w:widowControl w:val="0"/>
              <w:rPr>
                <w:sz w:val="22"/>
                <w:szCs w:val="22"/>
              </w:rPr>
            </w:pPr>
            <w:r w:rsidRPr="00D9058E">
              <w:rPr>
                <w:sz w:val="22"/>
                <w:szCs w:val="22"/>
              </w:rPr>
              <w:t>3. Утверждение порядка формирования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C353ED" w:rsidRPr="00D9058E" w:rsidRDefault="00C353ED" w:rsidP="00C353ED">
            <w:pPr>
              <w:pStyle w:val="a3"/>
              <w:widowControl w:val="0"/>
              <w:rPr>
                <w:sz w:val="22"/>
                <w:szCs w:val="22"/>
              </w:rPr>
            </w:pPr>
            <w:r w:rsidRPr="00D9058E">
              <w:rPr>
                <w:sz w:val="22"/>
                <w:szCs w:val="22"/>
              </w:rPr>
              <w:t>4. Утверждение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C353ED" w:rsidRPr="00D9058E" w:rsidRDefault="00C353ED" w:rsidP="00C353ED">
            <w:pPr>
              <w:pStyle w:val="a3"/>
              <w:widowControl w:val="0"/>
              <w:rPr>
                <w:sz w:val="22"/>
                <w:szCs w:val="22"/>
              </w:rPr>
            </w:pPr>
            <w:r w:rsidRPr="00D9058E">
              <w:rPr>
                <w:sz w:val="22"/>
                <w:szCs w:val="22"/>
              </w:rPr>
              <w:t>5. Муниципальный контроль (надзор) за регулируемыми ценами (тарифами) в электроэнергетике; Наделение городских автономий правом регулирования предельных уровней тарифов, в том числе отмены такого регулирования.</w:t>
            </w:r>
          </w:p>
          <w:p w:rsidR="00C353ED" w:rsidRPr="00D9058E" w:rsidRDefault="00C353ED" w:rsidP="00C353ED">
            <w:pPr>
              <w:pStyle w:val="a3"/>
              <w:widowControl w:val="0"/>
              <w:rPr>
                <w:sz w:val="22"/>
                <w:szCs w:val="22"/>
              </w:rPr>
            </w:pPr>
            <w:r w:rsidRPr="00D9058E">
              <w:rPr>
                <w:sz w:val="22"/>
                <w:szCs w:val="22"/>
              </w:rPr>
              <w:t>6. Утверждение порядка формирования платы за технологическое присоединение и (или) стандартизированных тарифных ставок, определяющих ее величину;</w:t>
            </w:r>
          </w:p>
          <w:p w:rsidR="00C353ED" w:rsidRPr="00D9058E" w:rsidRDefault="00C353ED" w:rsidP="00C353ED">
            <w:pPr>
              <w:pStyle w:val="a3"/>
              <w:widowControl w:val="0"/>
              <w:rPr>
                <w:sz w:val="22"/>
                <w:szCs w:val="22"/>
              </w:rPr>
            </w:pPr>
            <w:r w:rsidRPr="00D9058E">
              <w:rPr>
                <w:sz w:val="22"/>
                <w:szCs w:val="22"/>
              </w:rPr>
              <w:t>7.   Утверждение размера платы за технологическое присоединение и (или) стандартизированных тарифных ставок, определяющих ее величину;</w:t>
            </w:r>
          </w:p>
          <w:p w:rsidR="00C353ED" w:rsidRPr="00D9058E" w:rsidRDefault="00C353ED" w:rsidP="00C353ED">
            <w:pPr>
              <w:pStyle w:val="a3"/>
              <w:widowControl w:val="0"/>
              <w:rPr>
                <w:sz w:val="22"/>
                <w:szCs w:val="22"/>
              </w:rPr>
            </w:pPr>
            <w:r w:rsidRPr="00D9058E">
              <w:rPr>
                <w:sz w:val="22"/>
                <w:szCs w:val="22"/>
              </w:rPr>
              <w:t>8. Установление надбавок к тарифам на транспортировку газа газораспределительными организациями.</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 (</w:t>
            </w:r>
            <w:r w:rsidRPr="00D9058E">
              <w:rPr>
                <w:rFonts w:eastAsia="SimSun"/>
                <w:sz w:val="22"/>
                <w:szCs w:val="22"/>
                <w:lang w:eastAsia="ar-SA"/>
              </w:rPr>
              <w:t>дополнительно к полномочиям городских округов</w:t>
            </w:r>
            <w:r w:rsidRPr="00D9058E">
              <w:rPr>
                <w:sz w:val="22"/>
                <w:szCs w:val="22"/>
              </w:rPr>
              <w:t>)</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электроснабжения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Разработка и утверждение инвестиционных программ субъектов электроэнергетики.</w:t>
            </w:r>
          </w:p>
          <w:p w:rsidR="00C353ED" w:rsidRPr="00D9058E" w:rsidRDefault="00C353ED" w:rsidP="00C353ED">
            <w:pPr>
              <w:pStyle w:val="a3"/>
              <w:widowControl w:val="0"/>
              <w:rPr>
                <w:sz w:val="22"/>
                <w:szCs w:val="22"/>
              </w:rPr>
            </w:pPr>
            <w:r w:rsidRPr="00D9058E">
              <w:rPr>
                <w:sz w:val="22"/>
                <w:szCs w:val="22"/>
              </w:rPr>
              <w:t>2. Организация и осуществление инвестиционных проектов.</w:t>
            </w:r>
          </w:p>
          <w:p w:rsidR="00C353ED" w:rsidRPr="00D9058E" w:rsidRDefault="00C353ED" w:rsidP="00C353ED">
            <w:pPr>
              <w:pStyle w:val="a3"/>
              <w:widowControl w:val="0"/>
              <w:rPr>
                <w:sz w:val="22"/>
                <w:szCs w:val="22"/>
              </w:rPr>
            </w:pPr>
            <w:r w:rsidRPr="00D9058E">
              <w:rPr>
                <w:sz w:val="22"/>
                <w:szCs w:val="22"/>
              </w:rPr>
              <w:t xml:space="preserve">3. Разработка и утверждение перспективных планов развития электроэнергетики. </w:t>
            </w:r>
          </w:p>
          <w:p w:rsidR="00C353ED" w:rsidRPr="00D9058E" w:rsidRDefault="00C353ED" w:rsidP="00C353ED">
            <w:pPr>
              <w:pStyle w:val="a3"/>
              <w:widowControl w:val="0"/>
              <w:rPr>
                <w:sz w:val="22"/>
                <w:szCs w:val="22"/>
              </w:rPr>
            </w:pPr>
            <w:r w:rsidRPr="00D9058E">
              <w:rPr>
                <w:sz w:val="22"/>
                <w:szCs w:val="22"/>
              </w:rPr>
              <w:t>4. Организация и осуществление инвестиционных проектов, в том числе в форме публично-частных партнерств.</w:t>
            </w:r>
          </w:p>
          <w:p w:rsidR="00C353ED" w:rsidRPr="00D9058E" w:rsidRDefault="00C353ED" w:rsidP="00C353ED">
            <w:pPr>
              <w:pStyle w:val="a3"/>
              <w:widowControl w:val="0"/>
              <w:rPr>
                <w:sz w:val="22"/>
                <w:szCs w:val="22"/>
              </w:rPr>
            </w:pPr>
            <w:r w:rsidRPr="00D9058E">
              <w:rPr>
                <w:sz w:val="22"/>
                <w:szCs w:val="22"/>
              </w:rPr>
              <w:t>5. Организация финансирования программы комплексного развития систем коммунальной инфраструктуры (в части мероприятий по развитию систем электроснабжения), в том числе путем привлечения кредитов, выпуска долговых ценных бумаг, установления инфраструктурных сборов и иных механизмов.</w:t>
            </w:r>
          </w:p>
          <w:p w:rsidR="00C353ED" w:rsidRPr="00D9058E" w:rsidRDefault="00C353ED" w:rsidP="00C353ED">
            <w:pPr>
              <w:pStyle w:val="a3"/>
              <w:widowControl w:val="0"/>
              <w:rPr>
                <w:sz w:val="22"/>
                <w:szCs w:val="22"/>
              </w:rPr>
            </w:pPr>
            <w:r w:rsidRPr="00D9058E">
              <w:rPr>
                <w:sz w:val="22"/>
                <w:szCs w:val="22"/>
              </w:rPr>
              <w:t>6.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C353ED" w:rsidRPr="00D9058E" w:rsidRDefault="00C353ED" w:rsidP="00C353ED">
            <w:pPr>
              <w:pStyle w:val="a3"/>
              <w:widowControl w:val="0"/>
              <w:rPr>
                <w:sz w:val="22"/>
                <w:szCs w:val="22"/>
              </w:rPr>
            </w:pPr>
            <w:r w:rsidRPr="00D9058E">
              <w:rPr>
                <w:sz w:val="22"/>
                <w:szCs w:val="22"/>
              </w:rPr>
              <w:t>7.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C353ED" w:rsidRPr="00D9058E" w:rsidRDefault="00C353ED" w:rsidP="00C353ED">
            <w:pPr>
              <w:pStyle w:val="a3"/>
              <w:widowControl w:val="0"/>
              <w:rPr>
                <w:sz w:val="22"/>
                <w:szCs w:val="22"/>
              </w:rPr>
            </w:pPr>
            <w:r w:rsidRPr="00D9058E">
              <w:rPr>
                <w:sz w:val="22"/>
                <w:szCs w:val="22"/>
              </w:rPr>
              <w:t>8. Согласование использования водных объектов, предоставленных в пользование для целей производства электрической энергии на гидроэлектростанциях.</w:t>
            </w:r>
          </w:p>
          <w:p w:rsidR="00C353ED" w:rsidRPr="00D9058E" w:rsidRDefault="00C353ED" w:rsidP="00C353ED">
            <w:pPr>
              <w:pStyle w:val="a3"/>
              <w:widowControl w:val="0"/>
              <w:rPr>
                <w:sz w:val="22"/>
                <w:szCs w:val="22"/>
              </w:rPr>
            </w:pPr>
            <w:r w:rsidRPr="00D9058E">
              <w:rPr>
                <w:sz w:val="22"/>
                <w:szCs w:val="22"/>
              </w:rPr>
              <w:t>9. Согласование размещения объектов электроэнергетики на территориях городских автономий.</w:t>
            </w:r>
          </w:p>
          <w:p w:rsidR="00C353ED" w:rsidRPr="00D9058E" w:rsidRDefault="00C353ED" w:rsidP="00C353ED">
            <w:pPr>
              <w:pStyle w:val="a3"/>
              <w:widowControl w:val="0"/>
              <w:rPr>
                <w:sz w:val="22"/>
                <w:szCs w:val="22"/>
              </w:rPr>
            </w:pPr>
            <w:r w:rsidRPr="00D9058E">
              <w:rPr>
                <w:sz w:val="22"/>
                <w:szCs w:val="22"/>
              </w:rPr>
              <w:t>10. Осуществление мониторинга показателей технико-экономического состояния объектов электроэнергетики (с исключениями).</w:t>
            </w:r>
          </w:p>
          <w:p w:rsidR="00C353ED" w:rsidRPr="00D9058E" w:rsidRDefault="00C353ED" w:rsidP="00C353ED">
            <w:pPr>
              <w:pStyle w:val="a3"/>
              <w:widowControl w:val="0"/>
              <w:rPr>
                <w:sz w:val="22"/>
                <w:szCs w:val="22"/>
              </w:rPr>
            </w:pPr>
            <w:r w:rsidRPr="00D9058E">
              <w:rPr>
                <w:sz w:val="22"/>
                <w:szCs w:val="22"/>
              </w:rPr>
              <w:t>11. Создание штабов по обеспечению безопасности электроснабжения и обеспечение их функционирования.</w:t>
            </w:r>
          </w:p>
          <w:p w:rsidR="00C353ED" w:rsidRPr="00D9058E" w:rsidRDefault="00C353ED" w:rsidP="00C353ED">
            <w:pPr>
              <w:pStyle w:val="a3"/>
              <w:widowControl w:val="0"/>
              <w:rPr>
                <w:sz w:val="22"/>
                <w:szCs w:val="22"/>
              </w:rPr>
            </w:pPr>
            <w:r w:rsidRPr="00D9058E">
              <w:rPr>
                <w:sz w:val="22"/>
                <w:szCs w:val="22"/>
              </w:rPr>
              <w:t>12. 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 (</w:t>
            </w:r>
            <w:r w:rsidRPr="00D9058E">
              <w:rPr>
                <w:rFonts w:eastAsia="SimSun"/>
                <w:sz w:val="22"/>
                <w:szCs w:val="22"/>
                <w:lang w:eastAsia="ar-SA"/>
              </w:rPr>
              <w:t>дополнительно к полномочиям городских округов</w:t>
            </w:r>
            <w:r w:rsidRPr="00D9058E">
              <w:rPr>
                <w:sz w:val="22"/>
                <w:szCs w:val="22"/>
              </w:rPr>
              <w:t>)</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газоснабжения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uppressAutoHyphens/>
              <w:jc w:val="both"/>
              <w:rPr>
                <w:rFonts w:eastAsia="SimSun"/>
                <w:sz w:val="22"/>
                <w:szCs w:val="22"/>
                <w:lang w:eastAsia="ar-SA"/>
              </w:rPr>
            </w:pPr>
            <w:r w:rsidRPr="00D9058E">
              <w:rPr>
                <w:rFonts w:eastAsia="SimSun"/>
                <w:sz w:val="22"/>
                <w:szCs w:val="22"/>
                <w:lang w:eastAsia="ar-SA"/>
              </w:rPr>
              <w:t>1. Разработка и утверждение реализация городской программы газификации жилищно-коммунального хозяйства промышленных и иных организаций.</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2. Организация и осуществление инвестиционных проектов, направленных на развитие системы газоснабжения, в том числе в форме публично-частных партнерств.</w:t>
            </w:r>
          </w:p>
          <w:p w:rsidR="00C353ED" w:rsidRPr="00D9058E" w:rsidRDefault="00C353ED" w:rsidP="00C353ED">
            <w:pPr>
              <w:suppressAutoHyphens/>
              <w:spacing w:line="252" w:lineRule="auto"/>
              <w:jc w:val="both"/>
              <w:rPr>
                <w:rFonts w:eastAsia="SimSun"/>
                <w:sz w:val="22"/>
                <w:szCs w:val="22"/>
                <w:lang w:eastAsia="ar-SA"/>
              </w:rPr>
            </w:pPr>
            <w:r w:rsidRPr="00D9058E">
              <w:rPr>
                <w:rFonts w:eastAsia="SimSun"/>
                <w:sz w:val="22"/>
                <w:szCs w:val="22"/>
                <w:lang w:eastAsia="ar-SA"/>
              </w:rPr>
              <w:t>3. Организация финансирования программы комплексного развития систем коммунальной инфраструктуры, в том числе путем привлечения кредитов, выпуска долговых ценных бумаг, установления сбора в инфраструктурный фонд при выдаче разрешений на строительство и иных механизмов.</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Государственная экспертиза проектной документации и результатов инженерных изысканий</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Передать полномочие ОМСУ  городских автономий как делегированное  Российской Федерацией государственное полномочие либо предусмотреть возможность дальнейшего делегирования данного полномочия на уровень городских автономий по решению субъекта РФ.</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Муниципальный  строительный надзор</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Передать полномочие ОМСУ городских автономий, заменив государственный строительный надзор на территориях городских автономий на муниципальный строительный надзор. На других территориях сохранить региональный строительный надзор</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Контроль за соблюдением законодательства об участии в долевом строительстве</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pacing w:line="102" w:lineRule="atLeast"/>
              <w:jc w:val="both"/>
              <w:rPr>
                <w:rFonts w:eastAsia="Times New Roman"/>
                <w:sz w:val="22"/>
                <w:szCs w:val="22"/>
              </w:rPr>
            </w:pPr>
            <w:r w:rsidRPr="00D9058E">
              <w:rPr>
                <w:rFonts w:eastAsia="Times New Roman"/>
                <w:sz w:val="22"/>
                <w:szCs w:val="22"/>
              </w:rPr>
              <w:t>1. Передать полномочие ОМСУ городских автономий (при осуществлении строительства с привлечением средств участников долевого строительства на территории городской автономии).</w:t>
            </w:r>
          </w:p>
          <w:p w:rsidR="00C353ED" w:rsidRPr="00D9058E" w:rsidRDefault="00C353ED" w:rsidP="00C353ED">
            <w:pPr>
              <w:spacing w:line="102" w:lineRule="atLeast"/>
              <w:jc w:val="both"/>
              <w:rPr>
                <w:rFonts w:eastAsia="Times New Roman"/>
                <w:sz w:val="22"/>
                <w:szCs w:val="22"/>
              </w:rPr>
            </w:pPr>
            <w:r w:rsidRPr="00D9058E">
              <w:rPr>
                <w:rFonts w:eastAsia="Times New Roman"/>
                <w:sz w:val="22"/>
                <w:szCs w:val="22"/>
              </w:rPr>
              <w:t>2. На осуществлении строительства с привлечением средств участников долевого строительства на</w:t>
            </w:r>
          </w:p>
          <w:p w:rsidR="00C353ED" w:rsidRPr="00D9058E" w:rsidRDefault="00C353ED" w:rsidP="00C353ED">
            <w:pPr>
              <w:pStyle w:val="a3"/>
              <w:widowControl w:val="0"/>
              <w:spacing w:before="0" w:beforeAutospacing="0" w:after="0" w:afterAutospacing="0"/>
              <w:rPr>
                <w:sz w:val="22"/>
                <w:szCs w:val="22"/>
              </w:rPr>
            </w:pPr>
            <w:r w:rsidRPr="00D9058E">
              <w:rPr>
                <w:rFonts w:eastAsia="Times New Roman"/>
                <w:sz w:val="22"/>
                <w:szCs w:val="22"/>
              </w:rPr>
              <w:t>других территориях сохранить региональный контроль.</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.9</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предоставления среднего профессионального и высшего образования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1. Наделить ОМСУ городских автономий возможностью исполнять полномочие, включая возможность создания организаций и инфраструктурных объектов, самостоятельно и на основе муниципально-частного партнерства.</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2. Установить в качестве вопроса местного значения - создание муниципальных образовательных организаций высшего образования.</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11</w:t>
            </w:r>
            <w:r w:rsidRPr="00D9058E">
              <w:rPr>
                <w:sz w:val="22"/>
                <w:szCs w:val="22"/>
              </w:rPr>
              <w:t>.10</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автономий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Реализация социальной политики в части предоставления  дополнительных мер социальной поддержки и социального обслуживания отдельных категорий граждан</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Наделить ОМСУ городских автономий возможностью  по реализации дополнительных мероприятий социальной поддержки и социального обслуживания в отношении самостоятельно установленных категорий граждан по самостоятельно определенным критериям нуждаемости.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Разработка единых документов градостроительного планирования и регулирования городской агломерации.</w:t>
            </w:r>
          </w:p>
          <w:p w:rsidR="00C353ED" w:rsidRPr="00D9058E" w:rsidRDefault="00C353ED" w:rsidP="00C353ED">
            <w:pPr>
              <w:pStyle w:val="a3"/>
              <w:widowControl w:val="0"/>
              <w:rPr>
                <w:sz w:val="22"/>
                <w:szCs w:val="22"/>
              </w:rPr>
            </w:pPr>
            <w:r w:rsidRPr="00D9058E">
              <w:rPr>
                <w:sz w:val="22"/>
                <w:szCs w:val="22"/>
              </w:rPr>
              <w:t>2. Разработка единых документов инфраструктурного планирования.</w:t>
            </w:r>
          </w:p>
          <w:p w:rsidR="00C353ED" w:rsidRPr="00D9058E" w:rsidRDefault="00C353ED" w:rsidP="00C353ED">
            <w:pPr>
              <w:pStyle w:val="a3"/>
              <w:widowControl w:val="0"/>
              <w:rPr>
                <w:sz w:val="22"/>
                <w:szCs w:val="22"/>
              </w:rPr>
            </w:pPr>
            <w:r w:rsidRPr="00D9058E">
              <w:rPr>
                <w:sz w:val="22"/>
                <w:szCs w:val="22"/>
              </w:rPr>
              <w:t>3. Совместная реализация крупных межмуниципальных инфраструктурных проектов на территории агломерации.</w:t>
            </w:r>
          </w:p>
          <w:p w:rsidR="00C353ED" w:rsidRPr="00D9058E" w:rsidRDefault="00C353ED" w:rsidP="00C353ED">
            <w:pPr>
              <w:pStyle w:val="a3"/>
              <w:widowControl w:val="0"/>
              <w:rPr>
                <w:sz w:val="22"/>
                <w:szCs w:val="22"/>
              </w:rPr>
            </w:pPr>
            <w:r w:rsidRPr="00D9058E">
              <w:rPr>
                <w:sz w:val="22"/>
                <w:szCs w:val="22"/>
              </w:rPr>
              <w:t>4. Совместная реализация программ по жилищному строительству.</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 xml:space="preserve">5. Совместная реализация программ социального обеспечения. </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Разработка и реализация совместных документов стратегического планирования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uppressAutoHyphens/>
              <w:contextualSpacing/>
              <w:jc w:val="both"/>
              <w:rPr>
                <w:sz w:val="22"/>
                <w:szCs w:val="22"/>
                <w:lang w:eastAsia="ar-SA"/>
              </w:rPr>
            </w:pPr>
            <w:r w:rsidRPr="00D9058E">
              <w:rPr>
                <w:sz w:val="22"/>
                <w:szCs w:val="22"/>
                <w:lang w:eastAsia="ar-SA"/>
              </w:rPr>
              <w:t>1. Разработка и реализация совместных стратегий социально-экономического развития городских агломераций. Данное полномочие должно быть исключено из перечня полномочий субъекта Российской Федерации, либо скорректировано в части обязательности участия муниципальных образований в разработке такой стратегии.</w:t>
            </w:r>
          </w:p>
          <w:p w:rsidR="00C353ED" w:rsidRPr="00D9058E" w:rsidRDefault="00C353ED" w:rsidP="00C353ED">
            <w:pPr>
              <w:pStyle w:val="a3"/>
              <w:widowControl w:val="0"/>
              <w:spacing w:before="0" w:beforeAutospacing="0" w:after="0" w:afterAutospacing="0"/>
              <w:rPr>
                <w:sz w:val="22"/>
                <w:szCs w:val="22"/>
              </w:rPr>
            </w:pPr>
            <w:r w:rsidRPr="00D9058E">
              <w:rPr>
                <w:sz w:val="22"/>
                <w:szCs w:val="22"/>
                <w:lang w:eastAsia="ar-SA"/>
              </w:rPr>
              <w:t>2. Установление для Московской и Санкт-Петербургской агломераций порядка принятия совместных документов стратегического планирования совместным решением соответственно органов государственной власти Москвы и Московской области, Санкт-Петербурга и Ленинградской области с обязательным участием органов местного самоуправления муниципальных образований , входящих в состав агломерации.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Разработка и реализация совместных документов территориального планирования и градостроительного зонирования, в том числе совместных программ жилищного строительства</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Разработка единых (согласованных) документов градостроительного планирования и градостроительного регулирования территории городской агломерации (генерального плана, правил землепользования и застройки).</w:t>
            </w:r>
          </w:p>
          <w:p w:rsidR="00C353ED" w:rsidRPr="00D9058E" w:rsidRDefault="00C353ED" w:rsidP="00C353ED">
            <w:pPr>
              <w:pStyle w:val="a3"/>
              <w:widowControl w:val="0"/>
              <w:rPr>
                <w:sz w:val="22"/>
                <w:szCs w:val="22"/>
              </w:rPr>
            </w:pPr>
            <w:r w:rsidRPr="00D9058E">
              <w:rPr>
                <w:sz w:val="22"/>
                <w:szCs w:val="22"/>
              </w:rPr>
              <w:t>2. Установление для Московской и Санкт-Петербургской агломераций порядка согласования документов градостроительного планирования и градостроительного регулирования города федерального значения, муниципальных образований, входящих в состав этих агломераций.</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 xml:space="preserve">3.Согласованное регулирование и поддержка программ жилищного строительства. </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 xml:space="preserve"> </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Совместная реализация отдельных разрешительных полномочий в области градостроительной деятельности при реализации межмуниципальных проектов строительства инфраструктурных объектов на территориях нескольких муниципальных образований, входящих в состав городской агломерации</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 xml:space="preserve">1. Утверждение проектов планировки. </w:t>
            </w:r>
          </w:p>
          <w:p w:rsidR="00C353ED" w:rsidRPr="00D9058E" w:rsidRDefault="00C353ED" w:rsidP="00C353ED">
            <w:pPr>
              <w:pStyle w:val="a3"/>
              <w:widowControl w:val="0"/>
              <w:rPr>
                <w:bCs/>
                <w:sz w:val="22"/>
                <w:szCs w:val="22"/>
              </w:rPr>
            </w:pPr>
            <w:r w:rsidRPr="00D9058E">
              <w:rPr>
                <w:bCs/>
                <w:sz w:val="22"/>
                <w:szCs w:val="22"/>
              </w:rPr>
              <w:t>2. Выдача ГПЗУ.</w:t>
            </w:r>
          </w:p>
          <w:p w:rsidR="00C353ED" w:rsidRPr="00D9058E" w:rsidRDefault="00C353ED" w:rsidP="00C353ED">
            <w:pPr>
              <w:pStyle w:val="a3"/>
              <w:widowControl w:val="0"/>
              <w:rPr>
                <w:bCs/>
                <w:sz w:val="22"/>
                <w:szCs w:val="22"/>
              </w:rPr>
            </w:pPr>
            <w:r w:rsidRPr="00D9058E">
              <w:rPr>
                <w:bCs/>
                <w:sz w:val="22"/>
                <w:szCs w:val="22"/>
              </w:rPr>
              <w:t>3. Выдача разрешения на строительство.</w:t>
            </w:r>
          </w:p>
          <w:p w:rsidR="00C353ED" w:rsidRPr="00D9058E" w:rsidRDefault="00C353ED" w:rsidP="00C353ED">
            <w:pPr>
              <w:pStyle w:val="a3"/>
              <w:widowControl w:val="0"/>
              <w:rPr>
                <w:sz w:val="22"/>
                <w:szCs w:val="22"/>
              </w:rPr>
            </w:pPr>
            <w:r w:rsidRPr="00D9058E">
              <w:rPr>
                <w:bCs/>
                <w:sz w:val="22"/>
                <w:szCs w:val="22"/>
              </w:rPr>
              <w:t>4. Выдача разрешения на ввод в эксплуатацию.</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Возможность исполнения ОМСУ городской автономии, являющейся центральным городом городской агломерации, отдельных контрольно-надзорных полномочий в области градостроительной деятельности при реализации межмуниципальных проектов строительства инфраструктурных объектов на территориях нескольких муниципальных образований, входящих в состав городской агломерации</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Государственная экспертиза проектной документации и результатов инженерных изысканий.</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2. Муниципальный строительный надзор.</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водоснабжения, водоотведения, теплоснабжения, электроснабжения, газоснабжения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Разработка и утверждение межмуниципальных схем.</w:t>
            </w:r>
          </w:p>
          <w:p w:rsidR="00C353ED" w:rsidRPr="00D9058E" w:rsidRDefault="00C353ED" w:rsidP="00C353ED">
            <w:pPr>
              <w:pStyle w:val="a3"/>
              <w:widowControl w:val="0"/>
              <w:rPr>
                <w:sz w:val="22"/>
                <w:szCs w:val="22"/>
              </w:rPr>
            </w:pPr>
            <w:r w:rsidRPr="00D9058E">
              <w:rPr>
                <w:sz w:val="22"/>
                <w:szCs w:val="22"/>
              </w:rPr>
              <w:t>2. Разработка и утверждение межмуниципальных инвестиционных программ.</w:t>
            </w:r>
          </w:p>
          <w:p w:rsidR="00C353ED" w:rsidRPr="00D9058E" w:rsidRDefault="00C353ED" w:rsidP="00C353ED">
            <w:pPr>
              <w:pStyle w:val="a3"/>
              <w:widowControl w:val="0"/>
              <w:rPr>
                <w:sz w:val="22"/>
                <w:szCs w:val="22"/>
              </w:rPr>
            </w:pPr>
            <w:r w:rsidRPr="00D9058E">
              <w:rPr>
                <w:sz w:val="22"/>
                <w:szCs w:val="22"/>
              </w:rPr>
              <w:t>3. Организация и реализация межмуниципальных инвестиционных проектов по развитию межмуниципальных систем.</w:t>
            </w:r>
          </w:p>
          <w:p w:rsidR="00C353ED" w:rsidRPr="00D9058E" w:rsidRDefault="00C353ED" w:rsidP="00C353ED">
            <w:pPr>
              <w:pStyle w:val="a3"/>
              <w:widowControl w:val="0"/>
              <w:rPr>
                <w:sz w:val="22"/>
                <w:szCs w:val="22"/>
              </w:rPr>
            </w:pPr>
            <w:r w:rsidRPr="00D9058E">
              <w:rPr>
                <w:sz w:val="22"/>
                <w:szCs w:val="22"/>
              </w:rPr>
              <w:t>4. Организация финансирования межмуниципальных инвестиционных программ, в том числе путем привлечения кредитов, выпуска долговых ценных бумаг, установления инфраструктурных сборов и иных механизмов.</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 xml:space="preserve">Тарифное регулирование </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Установление правил формирования отдельного вида тарифа на подключение к межмуниципальным системам водоснабжения, водоотведения, теплоснабжения, электроснабжения, газоснабжения и (или) тарифа для потребителей.</w:t>
            </w:r>
          </w:p>
          <w:p w:rsidR="00C353ED" w:rsidRPr="00D9058E" w:rsidRDefault="00C353ED" w:rsidP="00C353ED">
            <w:pPr>
              <w:pStyle w:val="a3"/>
              <w:widowControl w:val="0"/>
              <w:rPr>
                <w:sz w:val="22"/>
                <w:szCs w:val="22"/>
              </w:rPr>
            </w:pPr>
            <w:r w:rsidRPr="00D9058E">
              <w:rPr>
                <w:sz w:val="22"/>
                <w:szCs w:val="22"/>
              </w:rPr>
              <w:t>2. Установление отдельного тарифа на подключение к межмуниципальным системам водоснабжения, водоотведения, теплоснабжения, электроснабжения, газоснабжения и (или) тарифа для потребителей.</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Содержание и развитие систем связи, автомобильных дорог общего пользования межмуниципального значения, иных транспортных систем межмуниципального и пригородного значения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Предлагается передать региональные полномочия в части осуществления дорожной деятельности в отношении автомобильных дорог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w:t>
            </w:r>
          </w:p>
          <w:p w:rsidR="00C353ED" w:rsidRPr="00D9058E" w:rsidRDefault="00C353ED" w:rsidP="00C353ED">
            <w:pPr>
              <w:pStyle w:val="a3"/>
              <w:widowControl w:val="0"/>
              <w:rPr>
                <w:sz w:val="22"/>
                <w:szCs w:val="22"/>
              </w:rPr>
            </w:pPr>
            <w:r w:rsidRPr="00D9058E">
              <w:rPr>
                <w:sz w:val="22"/>
                <w:szCs w:val="22"/>
              </w:rPr>
              <w:t xml:space="preserve">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w:t>
            </w:r>
          </w:p>
          <w:p w:rsidR="00C353ED" w:rsidRPr="00D9058E" w:rsidRDefault="00C353ED" w:rsidP="00C353ED">
            <w:pPr>
              <w:pStyle w:val="a3"/>
              <w:widowControl w:val="0"/>
              <w:rPr>
                <w:sz w:val="22"/>
                <w:szCs w:val="22"/>
              </w:rPr>
            </w:pPr>
            <w:r w:rsidRPr="00D9058E">
              <w:rPr>
                <w:sz w:val="22"/>
                <w:szCs w:val="22"/>
              </w:rPr>
              <w:t>3. Установить полномочия в части разработки единых (согласованных) документов планирования транспортной инфраструктуры (транспортных схем) в границах городской агломерации.</w:t>
            </w:r>
          </w:p>
          <w:p w:rsidR="00C353ED" w:rsidRPr="00D9058E" w:rsidRDefault="00C353ED" w:rsidP="00C353ED">
            <w:pPr>
              <w:pStyle w:val="a3"/>
              <w:widowControl w:val="0"/>
              <w:rPr>
                <w:sz w:val="22"/>
                <w:szCs w:val="22"/>
              </w:rPr>
            </w:pPr>
            <w:r w:rsidRPr="00D9058E">
              <w:rPr>
                <w:sz w:val="22"/>
                <w:szCs w:val="22"/>
              </w:rPr>
              <w:t>4. Закрепить полномочие по установлению сбора для финансирования инвестиционных проектов в целях развития межмуниципальных дорог.</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.9</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 xml:space="preserve">Полномочия городских агломераций </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Реализация социальной политики в части предоставления  дополнительных мер социальной поддержки и социального обслуживания отдельных категорий граждан</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Наделить возможностью исполнять полномочие по реализации дополнительных мероприятий социальной поддержки и социального обслуживания в отношении самостоятельно установленных категорий граждан по самостоятельно определенным критериям нуждаемости.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.10</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Создание условий для обеспечения жителей услугами торговли</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rPr>
                <w:sz w:val="22"/>
                <w:szCs w:val="22"/>
              </w:rPr>
            </w:pPr>
            <w:r w:rsidRPr="00D9058E">
              <w:rPr>
                <w:sz w:val="22"/>
                <w:szCs w:val="22"/>
              </w:rPr>
              <w:t>1. Разработка и реализация мероприятий, содействующих развитию торговой деятельности.</w:t>
            </w:r>
          </w:p>
          <w:p w:rsidR="00C353ED" w:rsidRPr="00D9058E" w:rsidRDefault="00C353ED" w:rsidP="00C353ED">
            <w:pPr>
              <w:pStyle w:val="a3"/>
              <w:widowControl w:val="0"/>
              <w:rPr>
                <w:sz w:val="22"/>
                <w:szCs w:val="22"/>
              </w:rPr>
            </w:pPr>
            <w:r w:rsidRPr="00D9058E">
              <w:rPr>
                <w:sz w:val="22"/>
                <w:szCs w:val="22"/>
              </w:rPr>
              <w:t>2. Установление нормативов минимальной обеспеченности населения площадью торговых объектов.</w:t>
            </w:r>
          </w:p>
          <w:p w:rsidR="00C353ED" w:rsidRPr="00D9058E" w:rsidRDefault="00C353ED" w:rsidP="00C353ED">
            <w:pPr>
              <w:pStyle w:val="a3"/>
              <w:widowControl w:val="0"/>
              <w:rPr>
                <w:sz w:val="22"/>
                <w:szCs w:val="22"/>
              </w:rPr>
            </w:pPr>
            <w:r w:rsidRPr="00D9058E">
              <w:rPr>
                <w:sz w:val="22"/>
                <w:szCs w:val="22"/>
              </w:rPr>
              <w:t>3. Проведение информационно-аналитического наблюдения за состоянием рынка определенного товара и осуществлением торговой деятельности.</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.11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Проведение совместных природоохранных мероприятий</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suppressAutoHyphens/>
              <w:jc w:val="both"/>
              <w:rPr>
                <w:sz w:val="22"/>
                <w:szCs w:val="22"/>
                <w:lang w:eastAsia="ar-SA"/>
              </w:rPr>
            </w:pPr>
            <w:r w:rsidRPr="00D9058E">
              <w:rPr>
                <w:sz w:val="22"/>
                <w:szCs w:val="22"/>
                <w:lang w:eastAsia="ar-SA"/>
              </w:rPr>
              <w:t>1. Организация и осуществление региональных и межмуниципальных программ и</w:t>
            </w:r>
            <w:r w:rsidRPr="00D9058E">
              <w:rPr>
                <w:i/>
                <w:sz w:val="22"/>
                <w:szCs w:val="22"/>
                <w:lang w:eastAsia="ar-SA"/>
              </w:rPr>
              <w:t xml:space="preserve"> </w:t>
            </w:r>
            <w:r w:rsidRPr="00D9058E">
              <w:rPr>
                <w:sz w:val="22"/>
                <w:szCs w:val="22"/>
                <w:lang w:eastAsia="ar-SA"/>
              </w:rPr>
              <w:t>проектов в области охраны окружающей среды и экологической безопасности, обращения с твердыми коммунальными отходами.</w:t>
            </w:r>
          </w:p>
          <w:p w:rsidR="00C353ED" w:rsidRPr="00D9058E" w:rsidRDefault="00C353ED" w:rsidP="00C353ED">
            <w:pPr>
              <w:pStyle w:val="a3"/>
              <w:widowControl w:val="0"/>
              <w:spacing w:before="0" w:beforeAutospacing="0" w:after="0" w:afterAutospacing="0"/>
              <w:rPr>
                <w:sz w:val="22"/>
                <w:szCs w:val="22"/>
              </w:rPr>
            </w:pPr>
            <w:r w:rsidRPr="00D9058E">
              <w:rPr>
                <w:sz w:val="22"/>
                <w:szCs w:val="22"/>
                <w:lang w:eastAsia="ar-SA"/>
              </w:rPr>
              <w:t>2. Осуществление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.12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Создание условий для массового отдыха жителей и условий для развития туризма</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1. Организация проведение мероприятий в сфере туризма на межмуниципальном уровне.</w:t>
            </w:r>
          </w:p>
          <w:p w:rsidR="00C353ED" w:rsidRPr="00D9058E" w:rsidRDefault="00C353ED" w:rsidP="00C353ED">
            <w:pPr>
              <w:pStyle w:val="a3"/>
              <w:widowControl w:val="0"/>
              <w:rPr>
                <w:sz w:val="22"/>
                <w:szCs w:val="22"/>
              </w:rPr>
            </w:pPr>
            <w:r w:rsidRPr="00D9058E">
              <w:rPr>
                <w:sz w:val="22"/>
                <w:szCs w:val="22"/>
              </w:rPr>
              <w:t>2. Создание условий для массового отдыха жителей городского округа и организация обустройства мест массового отдыха населения.</w:t>
            </w:r>
          </w:p>
          <w:p w:rsidR="00C353ED" w:rsidRPr="00D9058E" w:rsidRDefault="00C353ED" w:rsidP="00C353ED">
            <w:pPr>
              <w:pStyle w:val="a3"/>
              <w:widowControl w:val="0"/>
              <w:rPr>
                <w:sz w:val="22"/>
                <w:szCs w:val="22"/>
              </w:rPr>
            </w:pPr>
            <w:r w:rsidRPr="00D9058E">
              <w:rPr>
                <w:sz w:val="22"/>
                <w:szCs w:val="22"/>
              </w:rPr>
              <w:t>3. Создание, развитие и обеспечение охраны лечебно-оздоровительных местностей и курортов местного значения на территории городского округа.</w:t>
            </w:r>
          </w:p>
          <w:p w:rsidR="00C353ED" w:rsidRPr="00D9058E" w:rsidRDefault="00C353ED" w:rsidP="00C353ED">
            <w:pPr>
              <w:pStyle w:val="a3"/>
              <w:widowControl w:val="0"/>
              <w:rPr>
                <w:sz w:val="22"/>
                <w:szCs w:val="22"/>
              </w:rPr>
            </w:pPr>
            <w:r w:rsidRPr="00D9058E">
              <w:rPr>
                <w:sz w:val="22"/>
                <w:szCs w:val="22"/>
              </w:rPr>
              <w:t>4. Осуществление муниципального контроля в области использования и охраны особо охраняемых природных территорий местного значения.</w:t>
            </w:r>
          </w:p>
          <w:p w:rsidR="00C353ED" w:rsidRPr="00D9058E" w:rsidRDefault="00C353ED" w:rsidP="00C353ED">
            <w:pPr>
              <w:pStyle w:val="a3"/>
              <w:widowControl w:val="0"/>
              <w:spacing w:before="0" w:beforeAutospacing="0" w:after="0" w:afterAutospacing="0"/>
              <w:rPr>
                <w:sz w:val="22"/>
                <w:szCs w:val="22"/>
              </w:rPr>
            </w:pPr>
            <w:r w:rsidRPr="00D9058E">
              <w:rPr>
                <w:sz w:val="22"/>
                <w:szCs w:val="22"/>
              </w:rPr>
              <w:t>5. Создание условий для развития туризма.</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.13</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ритуальных услуг и содержание мест захоронения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Организация ритуальных услуг и содержание мест захоронения</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.14</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Осуществление мероприятий по обеспечению безопасности людей на водных объектах, охране их жизни и здоровья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Осуществление мероприятий по обеспечению безопасности людей на водных объектах, охране их жизни и здоровья</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.15</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Организация сбора, вывоза, утилизации и переработки бытовых и промышленных отходов</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Установление нормативов образования отходов и лимитов на их размещение, порядка сбора твердых коммунальных отходов,</w:t>
            </w:r>
            <w:r>
              <w:rPr>
                <w:sz w:val="22"/>
                <w:szCs w:val="22"/>
              </w:rPr>
              <w:t xml:space="preserve"> </w:t>
            </w:r>
            <w:r w:rsidRPr="00D9058E">
              <w:rPr>
                <w:sz w:val="22"/>
                <w:szCs w:val="22"/>
              </w:rPr>
              <w:t>нормативов накопления твердых коммунальных отходов, тарифов в области обращения с твердыми коммунальными отходами, утверждение территориальной схемы в сфере обращения с отходами, в том числе с твердыми коммунальными отходами; организация деятельности по сбору, транспортированию, обработке, утилизации, обезвреживанию, захоронению твердых коммунальных отходов.</w:t>
            </w:r>
          </w:p>
          <w:p w:rsidR="00C353ED" w:rsidRPr="00D9058E" w:rsidRDefault="00C353ED" w:rsidP="00C353ED">
            <w:pPr>
              <w:pStyle w:val="a3"/>
              <w:widowControl w:val="0"/>
              <w:spacing w:before="0" w:beforeAutospacing="0" w:after="0" w:afterAutospacing="0"/>
              <w:rPr>
                <w:sz w:val="22"/>
                <w:szCs w:val="22"/>
              </w:rPr>
            </w:pP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12</w:t>
            </w:r>
            <w:r w:rsidRPr="00D9058E">
              <w:rPr>
                <w:sz w:val="22"/>
                <w:szCs w:val="22"/>
              </w:rPr>
              <w:t>.16</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в области реализации проектов стратегического развития городских агломераций</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Возможность участия в реализации проектов стратегического развития, реализуемых в сферах, не отнесенных к полномочиям органов управления городской агломерации или полномочиям ОМСУ муниципальных образований на территории городской агломерации.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13</w:t>
            </w:r>
            <w:r w:rsidRPr="00D9058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Московской и Санкт-Петербургской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Перевод земель сельскохозяйственного назначения в другие категории земель</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Планирование использования земель сельскохозяйственного назначения, перевод земель сельскохозяйственного назначения, за исключением земель, находящихся в федеральной собственности, в другие категории земель.</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13</w:t>
            </w:r>
            <w:r w:rsidRPr="00D9058E">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Московской и Санкт-Петербургской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Осуществление регионального государственного экологического надзора</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Осуществление экологического надзора на объектах хозяйственной и иной деятельности независимо от форм собственности.</w:t>
            </w:r>
          </w:p>
        </w:tc>
      </w:tr>
      <w:tr w:rsidR="00C353ED" w:rsidRPr="00264372" w:rsidTr="008240F0">
        <w:tc>
          <w:tcPr>
            <w:tcW w:w="675"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Pr>
                <w:sz w:val="22"/>
                <w:szCs w:val="22"/>
              </w:rPr>
              <w:t>13</w:t>
            </w:r>
            <w:r w:rsidRPr="00D9058E">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Полномочия Московской и Санкт-Петербургской городских агломераций</w:t>
            </w:r>
          </w:p>
          <w:p w:rsidR="00C353ED" w:rsidRPr="00D9058E" w:rsidRDefault="00C353ED" w:rsidP="00C353ED">
            <w:pPr>
              <w:pStyle w:val="a3"/>
              <w:widowControl w:val="0"/>
              <w:numPr>
                <w:ilvl w:val="0"/>
                <w:numId w:val="3"/>
              </w:numPr>
              <w:spacing w:before="0" w:beforeAutospacing="0" w:after="0" w:afterAutospacing="0"/>
              <w:rPr>
                <w:sz w:val="22"/>
                <w:szCs w:val="22"/>
              </w:rPr>
            </w:pPr>
            <w:r w:rsidRPr="00D9058E">
              <w:rPr>
                <w:sz w:val="22"/>
                <w:szCs w:val="22"/>
              </w:rPr>
              <w:t>Проведение мероприятий по содействию занятости населения</w:t>
            </w:r>
          </w:p>
        </w:tc>
        <w:tc>
          <w:tcPr>
            <w:tcW w:w="6379" w:type="dxa"/>
            <w:tcBorders>
              <w:top w:val="single" w:sz="4" w:space="0" w:color="auto"/>
              <w:left w:val="single" w:sz="4" w:space="0" w:color="auto"/>
              <w:bottom w:val="single" w:sz="4" w:space="0" w:color="auto"/>
              <w:right w:val="single" w:sz="4" w:space="0" w:color="auto"/>
            </w:tcBorders>
          </w:tcPr>
          <w:p w:rsidR="00C353ED" w:rsidRPr="00D9058E" w:rsidRDefault="00C353ED" w:rsidP="00C353ED">
            <w:pPr>
              <w:pStyle w:val="a3"/>
              <w:widowControl w:val="0"/>
              <w:spacing w:before="0" w:beforeAutospacing="0" w:after="0" w:afterAutospacing="0"/>
              <w:rPr>
                <w:sz w:val="22"/>
                <w:szCs w:val="22"/>
              </w:rPr>
            </w:pPr>
            <w:r w:rsidRPr="00D9058E">
              <w:rPr>
                <w:sz w:val="22"/>
                <w:szCs w:val="22"/>
              </w:rPr>
              <w:t>Создать специальный орган по координации мероприятий по реализации осуществления полномочий в области содействия занятости населения.</w:t>
            </w:r>
          </w:p>
        </w:tc>
      </w:tr>
    </w:tbl>
    <w:p w:rsidR="00C346D8" w:rsidRDefault="00C346D8" w:rsidP="00264372">
      <w:pPr>
        <w:pStyle w:val="a3"/>
        <w:tabs>
          <w:tab w:val="left" w:pos="4560"/>
        </w:tabs>
        <w:spacing w:before="0" w:beforeAutospacing="0" w:after="200" w:afterAutospacing="0" w:line="480" w:lineRule="auto"/>
        <w:jc w:val="both"/>
      </w:pPr>
      <w:r>
        <w:rPr>
          <w:sz w:val="28"/>
          <w:szCs w:val="28"/>
        </w:rPr>
        <w:t> </w:t>
      </w:r>
      <w:r>
        <w:t xml:space="preserve"> </w:t>
      </w:r>
      <w:r w:rsidR="00264372">
        <w:tab/>
      </w:r>
    </w:p>
    <w:p w:rsidR="00500E68" w:rsidRDefault="00500E68"/>
    <w:sectPr w:rsidR="00500E68" w:rsidSect="00264372">
      <w:headerReference w:type="default" r:id="rId7"/>
      <w:pgSz w:w="16838" w:h="11906" w:orient="landscape"/>
      <w:pgMar w:top="851" w:right="678"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C0" w:rsidRDefault="002169C0" w:rsidP="00264372">
      <w:r>
        <w:separator/>
      </w:r>
    </w:p>
  </w:endnote>
  <w:endnote w:type="continuationSeparator" w:id="0">
    <w:p w:rsidR="002169C0" w:rsidRDefault="002169C0" w:rsidP="0026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C0" w:rsidRDefault="002169C0" w:rsidP="00264372">
      <w:r>
        <w:separator/>
      </w:r>
    </w:p>
  </w:footnote>
  <w:footnote w:type="continuationSeparator" w:id="0">
    <w:p w:rsidR="002169C0" w:rsidRDefault="002169C0" w:rsidP="0026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37373"/>
      <w:docPartObj>
        <w:docPartGallery w:val="Page Numbers (Top of Page)"/>
        <w:docPartUnique/>
      </w:docPartObj>
    </w:sdtPr>
    <w:sdtEndPr/>
    <w:sdtContent>
      <w:p w:rsidR="00C353ED" w:rsidRDefault="00C353ED">
        <w:pPr>
          <w:pStyle w:val="a4"/>
          <w:jc w:val="center"/>
        </w:pPr>
        <w:r>
          <w:fldChar w:fldCharType="begin"/>
        </w:r>
        <w:r>
          <w:instrText>PAGE   \* MERGEFORMAT</w:instrText>
        </w:r>
        <w:r>
          <w:fldChar w:fldCharType="separate"/>
        </w:r>
        <w:r w:rsidR="00BD606E">
          <w:rPr>
            <w:noProof/>
          </w:rPr>
          <w:t>2</w:t>
        </w:r>
        <w:r>
          <w:fldChar w:fldCharType="end"/>
        </w:r>
      </w:p>
    </w:sdtContent>
  </w:sdt>
  <w:p w:rsidR="00C353ED" w:rsidRDefault="00C353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8360D"/>
    <w:multiLevelType w:val="hybridMultilevel"/>
    <w:tmpl w:val="101C5C7E"/>
    <w:lvl w:ilvl="0" w:tplc="A9A8FC0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37008E"/>
    <w:multiLevelType w:val="hybridMultilevel"/>
    <w:tmpl w:val="D6D6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3D72E9"/>
    <w:multiLevelType w:val="hybridMultilevel"/>
    <w:tmpl w:val="3A148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9A2B64"/>
    <w:multiLevelType w:val="hybridMultilevel"/>
    <w:tmpl w:val="9346884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15:restartNumberingAfterBreak="0">
    <w:nsid w:val="5D8C1391"/>
    <w:multiLevelType w:val="hybridMultilevel"/>
    <w:tmpl w:val="ACC21E18"/>
    <w:lvl w:ilvl="0" w:tplc="A9A8FC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D663E85"/>
    <w:multiLevelType w:val="hybridMultilevel"/>
    <w:tmpl w:val="0BA87BBA"/>
    <w:lvl w:ilvl="0" w:tplc="BBFC53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A8E71E4"/>
    <w:multiLevelType w:val="hybridMultilevel"/>
    <w:tmpl w:val="0C9E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3A0163"/>
    <w:multiLevelType w:val="hybridMultilevel"/>
    <w:tmpl w:val="B8B0E5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F830762"/>
    <w:multiLevelType w:val="hybridMultilevel"/>
    <w:tmpl w:val="2AB8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8"/>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CE"/>
    <w:rsid w:val="000905FB"/>
    <w:rsid w:val="00197D6F"/>
    <w:rsid w:val="001E5C0A"/>
    <w:rsid w:val="0020778A"/>
    <w:rsid w:val="002169C0"/>
    <w:rsid w:val="00264372"/>
    <w:rsid w:val="002E0CCE"/>
    <w:rsid w:val="00357B6E"/>
    <w:rsid w:val="004150E0"/>
    <w:rsid w:val="00471ABF"/>
    <w:rsid w:val="004908C0"/>
    <w:rsid w:val="004D44DB"/>
    <w:rsid w:val="004E4B4D"/>
    <w:rsid w:val="00500E68"/>
    <w:rsid w:val="005271F7"/>
    <w:rsid w:val="00541EAA"/>
    <w:rsid w:val="0059684D"/>
    <w:rsid w:val="005A71BF"/>
    <w:rsid w:val="00666782"/>
    <w:rsid w:val="0069111F"/>
    <w:rsid w:val="006D07E0"/>
    <w:rsid w:val="007363CC"/>
    <w:rsid w:val="00751503"/>
    <w:rsid w:val="007610BA"/>
    <w:rsid w:val="008240F0"/>
    <w:rsid w:val="00853245"/>
    <w:rsid w:val="00893F44"/>
    <w:rsid w:val="008D408E"/>
    <w:rsid w:val="008E5A06"/>
    <w:rsid w:val="00901076"/>
    <w:rsid w:val="009140F1"/>
    <w:rsid w:val="00930FF7"/>
    <w:rsid w:val="009E27A9"/>
    <w:rsid w:val="009E470A"/>
    <w:rsid w:val="00A301D3"/>
    <w:rsid w:val="00A3030C"/>
    <w:rsid w:val="00A55F7A"/>
    <w:rsid w:val="00A964AE"/>
    <w:rsid w:val="00AF3C30"/>
    <w:rsid w:val="00B26E90"/>
    <w:rsid w:val="00B85099"/>
    <w:rsid w:val="00BD606E"/>
    <w:rsid w:val="00C346D8"/>
    <w:rsid w:val="00C353ED"/>
    <w:rsid w:val="00C35666"/>
    <w:rsid w:val="00CC3D28"/>
    <w:rsid w:val="00CD5CB2"/>
    <w:rsid w:val="00D9058E"/>
    <w:rsid w:val="00DA2739"/>
    <w:rsid w:val="00DA2FFC"/>
    <w:rsid w:val="00E00D6F"/>
    <w:rsid w:val="00E46DBF"/>
    <w:rsid w:val="00E56932"/>
    <w:rsid w:val="00E8274F"/>
    <w:rsid w:val="00ED2B79"/>
    <w:rsid w:val="00EE0C1C"/>
    <w:rsid w:val="00F21CC7"/>
    <w:rsid w:val="00F71162"/>
    <w:rsid w:val="00F773B0"/>
    <w:rsid w:val="00FA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FA706-A615-4198-97E2-E26651D7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6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6D8"/>
    <w:pPr>
      <w:spacing w:before="100" w:beforeAutospacing="1" w:after="100" w:afterAutospacing="1"/>
    </w:pPr>
  </w:style>
  <w:style w:type="paragraph" w:styleId="a4">
    <w:name w:val="header"/>
    <w:basedOn w:val="a"/>
    <w:link w:val="a5"/>
    <w:uiPriority w:val="99"/>
    <w:unhideWhenUsed/>
    <w:rsid w:val="00264372"/>
    <w:pPr>
      <w:tabs>
        <w:tab w:val="center" w:pos="4677"/>
        <w:tab w:val="right" w:pos="9355"/>
      </w:tabs>
    </w:pPr>
  </w:style>
  <w:style w:type="character" w:customStyle="1" w:styleId="a5">
    <w:name w:val="Верхний колонтитул Знак"/>
    <w:basedOn w:val="a0"/>
    <w:link w:val="a4"/>
    <w:uiPriority w:val="99"/>
    <w:rsid w:val="00264372"/>
    <w:rPr>
      <w:rFonts w:ascii="Times New Roman" w:eastAsia="Calibri" w:hAnsi="Times New Roman" w:cs="Times New Roman"/>
      <w:sz w:val="24"/>
      <w:szCs w:val="24"/>
      <w:lang w:eastAsia="ru-RU"/>
    </w:rPr>
  </w:style>
  <w:style w:type="paragraph" w:styleId="a6">
    <w:name w:val="footer"/>
    <w:basedOn w:val="a"/>
    <w:link w:val="a7"/>
    <w:uiPriority w:val="99"/>
    <w:unhideWhenUsed/>
    <w:rsid w:val="00264372"/>
    <w:pPr>
      <w:tabs>
        <w:tab w:val="center" w:pos="4677"/>
        <w:tab w:val="right" w:pos="9355"/>
      </w:tabs>
    </w:pPr>
  </w:style>
  <w:style w:type="character" w:customStyle="1" w:styleId="a7">
    <w:name w:val="Нижний колонтитул Знак"/>
    <w:basedOn w:val="a0"/>
    <w:link w:val="a6"/>
    <w:uiPriority w:val="99"/>
    <w:rsid w:val="00264372"/>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264372"/>
    <w:rPr>
      <w:rFonts w:ascii="Tahoma" w:hAnsi="Tahoma" w:cs="Tahoma"/>
      <w:sz w:val="16"/>
      <w:szCs w:val="16"/>
    </w:rPr>
  </w:style>
  <w:style w:type="character" w:customStyle="1" w:styleId="a9">
    <w:name w:val="Текст выноски Знак"/>
    <w:basedOn w:val="a0"/>
    <w:link w:val="a8"/>
    <w:uiPriority w:val="99"/>
    <w:semiHidden/>
    <w:rsid w:val="00264372"/>
    <w:rPr>
      <w:rFonts w:ascii="Tahoma" w:eastAsia="Calibri" w:hAnsi="Tahoma" w:cs="Tahoma"/>
      <w:sz w:val="16"/>
      <w:szCs w:val="16"/>
      <w:lang w:eastAsia="ru-RU"/>
    </w:rPr>
  </w:style>
  <w:style w:type="paragraph" w:styleId="aa">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b"/>
    <w:uiPriority w:val="99"/>
    <w:unhideWhenUsed/>
    <w:rsid w:val="008D408E"/>
    <w:rPr>
      <w:rFonts w:asciiTheme="minorHAnsi" w:eastAsiaTheme="minorHAnsi" w:hAnsiTheme="minorHAnsi" w:cstheme="minorBidi"/>
      <w:sz w:val="20"/>
      <w:szCs w:val="20"/>
      <w:lang w:eastAsia="en-US"/>
    </w:rPr>
  </w:style>
  <w:style w:type="character" w:customStyle="1" w:styleId="ab">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a"/>
    <w:uiPriority w:val="99"/>
    <w:rsid w:val="008D408E"/>
    <w:rPr>
      <w:sz w:val="20"/>
      <w:szCs w:val="20"/>
    </w:rPr>
  </w:style>
  <w:style w:type="character" w:styleId="ac">
    <w:name w:val="footnote reference"/>
    <w:aliases w:val="Знак сноски-FN,Ciae niinee-FN,Знак сноски 1,fr,Used by Word for Help footnote symbols,Ссылка на сноску 45,Footnote Reference Number,Ciae niinee 1"/>
    <w:basedOn w:val="a0"/>
    <w:uiPriority w:val="99"/>
    <w:unhideWhenUsed/>
    <w:rsid w:val="008D408E"/>
    <w:rPr>
      <w:vertAlign w:val="superscript"/>
    </w:rPr>
  </w:style>
  <w:style w:type="paragraph" w:styleId="ad">
    <w:name w:val="No Spacing"/>
    <w:uiPriority w:val="1"/>
    <w:qFormat/>
    <w:rsid w:val="00CD5CB2"/>
    <w:pPr>
      <w:spacing w:after="0" w:line="240" w:lineRule="auto"/>
    </w:pPr>
  </w:style>
  <w:style w:type="paragraph" w:styleId="ae">
    <w:name w:val="List Paragraph"/>
    <w:basedOn w:val="a"/>
    <w:uiPriority w:val="34"/>
    <w:qFormat/>
    <w:rsid w:val="00E8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6977</Words>
  <Characters>39773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Владимирович</dc:creator>
  <cp:lastModifiedBy>user</cp:lastModifiedBy>
  <cp:revision>2</cp:revision>
  <cp:lastPrinted>2020-09-22T12:09:00Z</cp:lastPrinted>
  <dcterms:created xsi:type="dcterms:W3CDTF">2020-11-23T13:43:00Z</dcterms:created>
  <dcterms:modified xsi:type="dcterms:W3CDTF">2020-11-23T13:43:00Z</dcterms:modified>
</cp:coreProperties>
</file>