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79" w:rsidRDefault="00231D79" w:rsidP="00231D79">
      <w:pPr>
        <w:pStyle w:val="30"/>
        <w:shd w:val="clear" w:color="auto" w:fill="auto"/>
        <w:spacing w:before="0"/>
        <w:ind w:right="40"/>
      </w:pPr>
      <w:bookmarkStart w:id="0" w:name="bookmark2"/>
      <w:proofErr w:type="gramStart"/>
      <w:r>
        <w:rPr>
          <w:color w:val="000000"/>
          <w:lang w:eastAsia="ru-RU" w:bidi="ru-RU"/>
        </w:rPr>
        <w:t>Волгоградск</w:t>
      </w:r>
      <w:r>
        <w:rPr>
          <w:color w:val="000000"/>
          <w:lang w:eastAsia="ru-RU" w:bidi="ru-RU"/>
        </w:rPr>
        <w:t>ий</w:t>
      </w:r>
      <w:proofErr w:type="gramEnd"/>
      <w:r>
        <w:rPr>
          <w:color w:val="000000"/>
          <w:lang w:eastAsia="ru-RU" w:bidi="ru-RU"/>
        </w:rPr>
        <w:t xml:space="preserve"> институт управления</w:t>
      </w:r>
      <w:r>
        <w:rPr>
          <w:color w:val="000000"/>
          <w:lang w:eastAsia="ru-RU" w:bidi="ru-RU"/>
        </w:rPr>
        <w:t>:</w:t>
      </w:r>
      <w:r>
        <w:rPr>
          <w:color w:val="000000"/>
          <w:lang w:eastAsia="ru-RU" w:bidi="ru-RU"/>
        </w:rPr>
        <w:t xml:space="preserve"> работ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по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повышению квалификации руководителей муниципальных образований</w:t>
      </w:r>
      <w:bookmarkEnd w:id="0"/>
    </w:p>
    <w:p w:rsidR="00231D79" w:rsidRDefault="00231D79" w:rsidP="00231D79">
      <w:pPr>
        <w:pStyle w:val="30"/>
        <w:shd w:val="clear" w:color="auto" w:fill="auto"/>
        <w:spacing w:before="0" w:after="296"/>
        <w:ind w:right="40"/>
      </w:pPr>
      <w:bookmarkStart w:id="1" w:name="bookmark3"/>
      <w:r>
        <w:rPr>
          <w:color w:val="000000"/>
          <w:lang w:eastAsia="ru-RU" w:bidi="ru-RU"/>
        </w:rPr>
        <w:t>Волгоградской области</w:t>
      </w:r>
      <w:bookmarkEnd w:id="1"/>
    </w:p>
    <w:p w:rsidR="00231D79" w:rsidRDefault="00231D79" w:rsidP="00231D79">
      <w:pPr>
        <w:pStyle w:val="20"/>
        <w:shd w:val="clear" w:color="auto" w:fill="auto"/>
        <w:spacing w:before="0"/>
        <w:ind w:firstLine="820"/>
      </w:pPr>
      <w:r>
        <w:rPr>
          <w:color w:val="000000"/>
          <w:lang w:eastAsia="ru-RU" w:bidi="ru-RU"/>
        </w:rPr>
        <w:t xml:space="preserve">В </w:t>
      </w:r>
      <w:proofErr w:type="gramStart"/>
      <w:r>
        <w:rPr>
          <w:color w:val="000000"/>
          <w:lang w:eastAsia="ru-RU" w:bidi="ru-RU"/>
        </w:rPr>
        <w:t>феврале</w:t>
      </w:r>
      <w:proofErr w:type="gramEnd"/>
      <w:r>
        <w:rPr>
          <w:color w:val="000000"/>
          <w:lang w:eastAsia="ru-RU" w:bidi="ru-RU"/>
        </w:rPr>
        <w:t xml:space="preserve"> 2015 г по инициативе Губернатора Волгоградской области А.И </w:t>
      </w:r>
      <w:proofErr w:type="spellStart"/>
      <w:r>
        <w:rPr>
          <w:color w:val="000000"/>
          <w:lang w:eastAsia="ru-RU" w:bidi="ru-RU"/>
        </w:rPr>
        <w:t>Бочарова</w:t>
      </w:r>
      <w:proofErr w:type="spellEnd"/>
      <w:r>
        <w:rPr>
          <w:color w:val="000000"/>
          <w:lang w:eastAsia="ru-RU" w:bidi="ru-RU"/>
        </w:rPr>
        <w:t xml:space="preserve"> Волгоградским филиалом была проведена программа повышения квалификации глав муниципальных районов г. Волгограда и Волгоградской области «Основы местного самоуправления». В ходе подготовки и проведения данной программы, филиал тесно взаимодействовал с Комитетом по делам территориальных образований области и Ассоциацией «Совет муниципальным образований Волгоградской области».</w:t>
      </w:r>
    </w:p>
    <w:p w:rsidR="00231D79" w:rsidRDefault="00231D79" w:rsidP="00231D79">
      <w:pPr>
        <w:pStyle w:val="20"/>
        <w:shd w:val="clear" w:color="auto" w:fill="auto"/>
        <w:spacing w:before="0"/>
        <w:ind w:firstLine="820"/>
      </w:pPr>
      <w:r>
        <w:rPr>
          <w:color w:val="000000"/>
          <w:lang w:eastAsia="ru-RU" w:bidi="ru-RU"/>
        </w:rPr>
        <w:t>По просьбе областных структур особое внимание в ходе программы было обращено на такие темы, как антикоррупционная политика; антитеррористическая безопасность, предметы ведения и компетенция местного самоуправления; организационно-правовые основы местного самоуправления; муниципальная служба в России; психологические основы управления персоналом и проектами. В ходе обучения повышение квалификации получили 42 главы муниципальных районов и городских округов.</w:t>
      </w:r>
    </w:p>
    <w:p w:rsidR="00231D79" w:rsidRDefault="00231D79" w:rsidP="00231D79">
      <w:pPr>
        <w:pStyle w:val="20"/>
        <w:shd w:val="clear" w:color="auto" w:fill="auto"/>
        <w:spacing w:before="0"/>
        <w:ind w:firstLine="820"/>
      </w:pPr>
      <w:proofErr w:type="gramStart"/>
      <w:r>
        <w:rPr>
          <w:color w:val="000000"/>
          <w:lang w:eastAsia="ru-RU" w:bidi="ru-RU"/>
        </w:rPr>
        <w:t>В связи с тем, что с тех пор частично поменялся кадровый состав глав районов и городов, а также появились новый нормативные акты и методические разработки, то в феврале 2017 года Волгоградским институтом управления была проведена программа повышения квалификации «Актуальные вопросы местного самоуправления Волгоградской области» для 44 глав администраций городских округов и муниципальных районов области.</w:t>
      </w:r>
      <w:proofErr w:type="gramEnd"/>
    </w:p>
    <w:p w:rsidR="00231D79" w:rsidRDefault="00231D79" w:rsidP="00231D79">
      <w:pPr>
        <w:pStyle w:val="20"/>
        <w:shd w:val="clear" w:color="auto" w:fill="auto"/>
        <w:spacing w:before="0"/>
        <w:ind w:firstLine="820"/>
      </w:pPr>
      <w:proofErr w:type="gramStart"/>
      <w:r>
        <w:rPr>
          <w:color w:val="000000"/>
          <w:lang w:eastAsia="ru-RU" w:bidi="ru-RU"/>
        </w:rPr>
        <w:t xml:space="preserve">В этой программе особое внимание было обращено на такие темы, как профессиональная этика на муниципальной службе; </w:t>
      </w:r>
      <w:proofErr w:type="spellStart"/>
      <w:r>
        <w:rPr>
          <w:color w:val="000000"/>
          <w:lang w:eastAsia="ru-RU" w:bidi="ru-RU"/>
        </w:rPr>
        <w:t>социально</w:t>
      </w:r>
      <w:r>
        <w:rPr>
          <w:color w:val="000000"/>
          <w:lang w:eastAsia="ru-RU" w:bidi="ru-RU"/>
        </w:rPr>
        <w:softHyphen/>
        <w:t>психологические</w:t>
      </w:r>
      <w:proofErr w:type="spellEnd"/>
      <w:r>
        <w:rPr>
          <w:color w:val="000000"/>
          <w:lang w:eastAsia="ru-RU" w:bidi="ru-RU"/>
        </w:rPr>
        <w:t xml:space="preserve"> аспекты деятельности руководителя, анализ состояния местного самоуправления в Волгоградской области, практико-правовой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аспект мероприятий по противодействию коррупции в муниципальных образованиях.</w:t>
      </w:r>
      <w:proofErr w:type="gramEnd"/>
    </w:p>
    <w:p w:rsidR="00231D79" w:rsidRDefault="00231D79" w:rsidP="00231D79">
      <w:pPr>
        <w:pStyle w:val="20"/>
        <w:shd w:val="clear" w:color="auto" w:fill="auto"/>
        <w:spacing w:before="0" w:line="317" w:lineRule="exact"/>
        <w:ind w:firstLine="740"/>
      </w:pPr>
      <w:r>
        <w:rPr>
          <w:color w:val="000000"/>
          <w:lang w:eastAsia="ru-RU" w:bidi="ru-RU"/>
        </w:rPr>
        <w:t>Также, слушатели программы стали участниками пленарного заседания Межрегиональной научно-практической конференции «Местное самоуправление в современной России: проблемы, вызовы, пути решения», организованной институтом «</w:t>
      </w:r>
      <w:proofErr w:type="gramStart"/>
      <w:r>
        <w:rPr>
          <w:color w:val="000000"/>
          <w:lang w:eastAsia="ru-RU" w:bidi="ru-RU"/>
        </w:rPr>
        <w:t>Высшая</w:t>
      </w:r>
      <w:proofErr w:type="gramEnd"/>
      <w:r>
        <w:rPr>
          <w:color w:val="000000"/>
          <w:lang w:eastAsia="ru-RU" w:bidi="ru-RU"/>
        </w:rPr>
        <w:t xml:space="preserve"> школа государственного управления» РАНХиГС и Волгоградским институтом РАНХиГС.</w:t>
      </w:r>
    </w:p>
    <w:p w:rsidR="00231D79" w:rsidRDefault="00231D79" w:rsidP="00231D79">
      <w:pPr>
        <w:pStyle w:val="20"/>
        <w:shd w:val="clear" w:color="auto" w:fill="auto"/>
        <w:spacing w:before="0" w:line="317" w:lineRule="exact"/>
        <w:ind w:firstLine="740"/>
      </w:pPr>
      <w:proofErr w:type="gramStart"/>
      <w:r>
        <w:rPr>
          <w:color w:val="000000"/>
          <w:lang w:eastAsia="ru-RU" w:bidi="ru-RU"/>
        </w:rPr>
        <w:t xml:space="preserve">Опыт повышения квалификации глав администраций получил положительную оценку у руководства Волгоградской области, поэтому по просьбе Председателя Волгоградской областной Думы Н.П. </w:t>
      </w:r>
      <w:proofErr w:type="spellStart"/>
      <w:r>
        <w:rPr>
          <w:color w:val="000000"/>
          <w:lang w:eastAsia="ru-RU" w:bidi="ru-RU"/>
        </w:rPr>
        <w:t>Семисотова</w:t>
      </w:r>
      <w:proofErr w:type="spellEnd"/>
      <w:r>
        <w:rPr>
          <w:color w:val="000000"/>
          <w:lang w:eastAsia="ru-RU" w:bidi="ru-RU"/>
        </w:rPr>
        <w:t xml:space="preserve">, в апреле 2017 г. Волгоградским институтом управления был проведен </w:t>
      </w:r>
      <w:proofErr w:type="spellStart"/>
      <w:r>
        <w:rPr>
          <w:color w:val="000000"/>
          <w:lang w:eastAsia="ru-RU" w:bidi="ru-RU"/>
        </w:rPr>
        <w:t>учебно</w:t>
      </w:r>
      <w:r>
        <w:rPr>
          <w:color w:val="000000"/>
          <w:lang w:eastAsia="ru-RU" w:bidi="ru-RU"/>
        </w:rPr>
        <w:softHyphen/>
        <w:t>методический</w:t>
      </w:r>
      <w:proofErr w:type="spellEnd"/>
      <w:r>
        <w:rPr>
          <w:color w:val="000000"/>
          <w:lang w:eastAsia="ru-RU" w:bidi="ru-RU"/>
        </w:rPr>
        <w:t xml:space="preserve"> семинар для руководителей представительных органов городских округов и муниципальных районов Волгоградской области в рамках деятельности Школы кадрового резерва ВШГУ Института.</w:t>
      </w:r>
      <w:proofErr w:type="gramEnd"/>
      <w:r>
        <w:rPr>
          <w:color w:val="000000"/>
          <w:lang w:eastAsia="ru-RU" w:bidi="ru-RU"/>
        </w:rPr>
        <w:t xml:space="preserve"> В </w:t>
      </w:r>
      <w:proofErr w:type="gramStart"/>
      <w:r>
        <w:rPr>
          <w:color w:val="000000"/>
          <w:lang w:eastAsia="ru-RU" w:bidi="ru-RU"/>
        </w:rPr>
        <w:t>нем</w:t>
      </w:r>
      <w:proofErr w:type="gramEnd"/>
      <w:r>
        <w:rPr>
          <w:color w:val="000000"/>
          <w:lang w:eastAsia="ru-RU" w:bidi="ru-RU"/>
        </w:rPr>
        <w:t xml:space="preserve"> приняли участие председатели районных, городских дум и руководители </w:t>
      </w:r>
      <w:r>
        <w:rPr>
          <w:color w:val="000000"/>
          <w:lang w:eastAsia="ru-RU" w:bidi="ru-RU"/>
        </w:rPr>
        <w:lastRenderedPageBreak/>
        <w:t>областной думы, члены Совета руководителей представительных органов муниципальных образований Волгоградской области.</w:t>
      </w:r>
    </w:p>
    <w:p w:rsidR="00231D79" w:rsidRDefault="00231D79" w:rsidP="00231D79">
      <w:pPr>
        <w:pStyle w:val="20"/>
        <w:shd w:val="clear" w:color="auto" w:fill="auto"/>
        <w:spacing w:before="0" w:line="317" w:lineRule="exact"/>
        <w:ind w:firstLine="740"/>
      </w:pPr>
      <w:r>
        <w:rPr>
          <w:color w:val="000000"/>
          <w:lang w:eastAsia="ru-RU" w:bidi="ru-RU"/>
        </w:rPr>
        <w:t>Особое внимание на семинаре было уделено таким вопросам, как статус депутата местного представительного органа; осуществление мер по противодействию коррупции; о порядке рассмотрения обращений граждан в представительном органе муниципального образования.</w:t>
      </w:r>
    </w:p>
    <w:p w:rsidR="00231D79" w:rsidRDefault="00231D79" w:rsidP="00231D79">
      <w:pPr>
        <w:pStyle w:val="20"/>
        <w:shd w:val="clear" w:color="auto" w:fill="auto"/>
        <w:spacing w:before="0" w:line="317" w:lineRule="exact"/>
        <w:ind w:firstLine="740"/>
      </w:pPr>
      <w:r>
        <w:rPr>
          <w:color w:val="000000"/>
          <w:lang w:eastAsia="ru-RU" w:bidi="ru-RU"/>
        </w:rPr>
        <w:t>Для проведения учебных занятий по всем программам помимо преподавателей Волгоградского института управления — филиала РАНХиГС привлекались руководители (в том числе заместители губернатора, председатели отраслевых комитетов) и ведущие специалисты региональных органов государственной власти и управления.</w:t>
      </w:r>
    </w:p>
    <w:p w:rsidR="00231D79" w:rsidRDefault="00231D79" w:rsidP="00231D79">
      <w:pPr>
        <w:pStyle w:val="20"/>
        <w:shd w:val="clear" w:color="auto" w:fill="auto"/>
        <w:spacing w:before="0" w:line="317" w:lineRule="exact"/>
        <w:ind w:firstLine="740"/>
      </w:pPr>
      <w:r>
        <w:rPr>
          <w:color w:val="000000"/>
          <w:lang w:eastAsia="ru-RU" w:bidi="ru-RU"/>
        </w:rPr>
        <w:t>Программы повышения квалификации руководителей муниципальных образований, проведенные Волгоградским институтом управления - филиалом РАНХиГС получили высокую оценку, как самих слушателей, так и руководства Волгоградской области. Было принято решение о ежегодном проведении подобных программ и о расширении числа слушателей - муниципальных служащих Волгоградской области.</w:t>
      </w:r>
    </w:p>
    <w:p w:rsidR="00D13203" w:rsidRDefault="00D13203"/>
    <w:p w:rsidR="00231D79" w:rsidRPr="00231D79" w:rsidRDefault="00231D79" w:rsidP="00231D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D79">
        <w:rPr>
          <w:rFonts w:ascii="Times New Roman" w:hAnsi="Times New Roman" w:cs="Times New Roman"/>
          <w:i/>
          <w:sz w:val="28"/>
          <w:szCs w:val="28"/>
        </w:rPr>
        <w:t xml:space="preserve">Информация  предоставлена </w:t>
      </w:r>
      <w:r w:rsidRPr="00231D7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Волгоградским институтом управления - филиалом РАНХиГ</w:t>
      </w:r>
      <w:bookmarkStart w:id="2" w:name="_GoBack"/>
      <w:bookmarkEnd w:id="2"/>
      <w:r w:rsidRPr="00231D7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</w:t>
      </w:r>
    </w:p>
    <w:sectPr w:rsidR="00231D79" w:rsidRPr="0023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79"/>
    <w:rsid w:val="00231D79"/>
    <w:rsid w:val="00D13203"/>
    <w:rsid w:val="00D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1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231D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1D79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231D79"/>
    <w:pPr>
      <w:widowControl w:val="0"/>
      <w:shd w:val="clear" w:color="auto" w:fill="FFFFFF"/>
      <w:spacing w:before="840" w:after="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1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231D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1D79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231D79"/>
    <w:pPr>
      <w:widowControl w:val="0"/>
      <w:shd w:val="clear" w:color="auto" w:fill="FFFFFF"/>
      <w:spacing w:before="840" w:after="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Викторовна</dc:creator>
  <cp:lastModifiedBy>Миронова Галина Викторовна</cp:lastModifiedBy>
  <cp:revision>1</cp:revision>
  <dcterms:created xsi:type="dcterms:W3CDTF">2017-04-26T10:54:00Z</dcterms:created>
  <dcterms:modified xsi:type="dcterms:W3CDTF">2017-04-26T11:06:00Z</dcterms:modified>
</cp:coreProperties>
</file>