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42" w:rsidRPr="00BC3D9A" w:rsidRDefault="00A9577F" w:rsidP="00BC3D9A">
      <w:pPr>
        <w:pBdr>
          <w:bottom w:val="thinThickSmallGap" w:sz="18" w:space="1" w:color="4F81BD"/>
        </w:pBdr>
        <w:spacing w:after="0" w:line="360" w:lineRule="auto"/>
        <w:ind w:firstLine="709"/>
        <w:jc w:val="both"/>
        <w:rPr>
          <w:rFonts w:ascii="Arial" w:hAnsi="Arial" w:cs="Arial"/>
          <w:spacing w:val="20"/>
          <w:sz w:val="26"/>
          <w:szCs w:val="24"/>
        </w:rPr>
      </w:pPr>
      <w:bookmarkStart w:id="0" w:name="_GoBack"/>
      <w:bookmarkEnd w:id="0"/>
      <w:r w:rsidRPr="00BC3D9A">
        <w:rPr>
          <w:rFonts w:ascii="Arial" w:hAnsi="Arial" w:cs="Arial"/>
          <w:noProof/>
          <w:spacing w:val="20"/>
          <w:sz w:val="26"/>
          <w:szCs w:val="24"/>
          <w:lang w:eastAsia="ru-RU"/>
        </w:rPr>
        <w:drawing>
          <wp:anchor distT="0" distB="0" distL="114300" distR="114300" simplePos="0" relativeHeight="251659264" behindDoc="0" locked="0" layoutInCell="1" allowOverlap="1">
            <wp:simplePos x="0" y="0"/>
            <wp:positionH relativeFrom="column">
              <wp:posOffset>2167890</wp:posOffset>
            </wp:positionH>
            <wp:positionV relativeFrom="paragraph">
              <wp:posOffset>-224790</wp:posOffset>
            </wp:positionV>
            <wp:extent cx="1962150" cy="962025"/>
            <wp:effectExtent l="19050" t="0" r="0" b="0"/>
            <wp:wrapSquare wrapText="bothSides"/>
            <wp:docPr id="23" name="Рисунок 23" descr="лого сокращ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ого сокращенное.jpg"/>
                    <pic:cNvPicPr>
                      <a:picLocks noChangeAspect="1" noChangeArrowheads="1"/>
                    </pic:cNvPicPr>
                  </pic:nvPicPr>
                  <pic:blipFill>
                    <a:blip r:embed="rId9">
                      <a:lum bright="10000"/>
                    </a:blip>
                    <a:srcRect l="16681" t="39075" r="60863" b="51762"/>
                    <a:stretch>
                      <a:fillRect/>
                    </a:stretch>
                  </pic:blipFill>
                  <pic:spPr bwMode="auto">
                    <a:xfrm>
                      <a:off x="0" y="0"/>
                      <a:ext cx="1962150" cy="962025"/>
                    </a:xfrm>
                    <a:prstGeom prst="rect">
                      <a:avLst/>
                    </a:prstGeom>
                    <a:noFill/>
                  </pic:spPr>
                </pic:pic>
              </a:graphicData>
            </a:graphic>
          </wp:anchor>
        </w:drawing>
      </w:r>
    </w:p>
    <w:p w:rsidR="00185042" w:rsidRPr="00BC3D9A" w:rsidRDefault="00185042" w:rsidP="00BC3D9A">
      <w:pPr>
        <w:pBdr>
          <w:bottom w:val="thinThickSmallGap" w:sz="18" w:space="1" w:color="4F81BD"/>
        </w:pBdr>
        <w:spacing w:after="0" w:line="360" w:lineRule="auto"/>
        <w:ind w:firstLine="709"/>
        <w:jc w:val="both"/>
        <w:rPr>
          <w:rFonts w:ascii="Arial" w:hAnsi="Arial" w:cs="Arial"/>
          <w:spacing w:val="20"/>
          <w:sz w:val="26"/>
          <w:szCs w:val="24"/>
        </w:rPr>
      </w:pPr>
    </w:p>
    <w:p w:rsidR="00185042" w:rsidRPr="00BC3D9A" w:rsidRDefault="00185042" w:rsidP="00BC3D9A">
      <w:pPr>
        <w:pBdr>
          <w:bottom w:val="thinThickSmallGap" w:sz="18" w:space="1" w:color="4F81BD"/>
        </w:pBdr>
        <w:spacing w:after="0" w:line="360" w:lineRule="auto"/>
        <w:ind w:firstLine="709"/>
        <w:jc w:val="both"/>
        <w:rPr>
          <w:rFonts w:ascii="Arial" w:hAnsi="Arial" w:cs="Arial"/>
          <w:spacing w:val="20"/>
          <w:sz w:val="28"/>
          <w:szCs w:val="28"/>
        </w:rPr>
      </w:pPr>
    </w:p>
    <w:p w:rsidR="00EF5313" w:rsidRPr="00BC3D9A" w:rsidRDefault="00A570FA" w:rsidP="00BC3D9A">
      <w:pPr>
        <w:pBdr>
          <w:bottom w:val="thinThickSmallGap" w:sz="18" w:space="1" w:color="4F81BD"/>
        </w:pBdr>
        <w:spacing w:after="0" w:line="360" w:lineRule="auto"/>
        <w:jc w:val="center"/>
        <w:rPr>
          <w:rFonts w:ascii="Arial" w:hAnsi="Arial" w:cs="Arial"/>
          <w:b/>
          <w:color w:val="000099"/>
          <w:spacing w:val="20"/>
          <w:sz w:val="28"/>
          <w:szCs w:val="28"/>
        </w:rPr>
      </w:pPr>
      <w:r w:rsidRPr="00BC3D9A">
        <w:rPr>
          <w:rFonts w:ascii="Arial" w:hAnsi="Arial" w:cs="Arial"/>
          <w:b/>
          <w:color w:val="000099"/>
          <w:spacing w:val="20"/>
          <w:sz w:val="28"/>
          <w:szCs w:val="28"/>
        </w:rPr>
        <w:t>Общероссийский Конгресс муниципальных образований</w:t>
      </w:r>
    </w:p>
    <w:p w:rsidR="00185042" w:rsidRPr="00BC3D9A" w:rsidRDefault="00185042" w:rsidP="00BC3D9A">
      <w:pPr>
        <w:pStyle w:val="RP-Style"/>
        <w:spacing w:line="360" w:lineRule="auto"/>
        <w:rPr>
          <w:rFonts w:ascii="Arial" w:hAnsi="Arial" w:cs="Arial"/>
          <w:b/>
          <w:sz w:val="28"/>
          <w:szCs w:val="28"/>
        </w:rPr>
      </w:pPr>
    </w:p>
    <w:p w:rsidR="00185042" w:rsidRPr="00BC3D9A" w:rsidRDefault="00185042" w:rsidP="00BC3D9A">
      <w:pPr>
        <w:pStyle w:val="RP-Style"/>
        <w:spacing w:line="360" w:lineRule="auto"/>
        <w:rPr>
          <w:rFonts w:ascii="Arial" w:hAnsi="Arial" w:cs="Arial"/>
          <w:b/>
          <w:sz w:val="28"/>
          <w:szCs w:val="28"/>
        </w:rPr>
      </w:pPr>
    </w:p>
    <w:p w:rsidR="00185042" w:rsidRPr="00BC3D9A" w:rsidRDefault="00185042" w:rsidP="00BC3D9A">
      <w:pPr>
        <w:pStyle w:val="RP-Style"/>
        <w:spacing w:line="360" w:lineRule="auto"/>
        <w:rPr>
          <w:rFonts w:ascii="Arial" w:hAnsi="Arial" w:cs="Arial"/>
          <w:b/>
          <w:sz w:val="28"/>
          <w:szCs w:val="28"/>
        </w:rPr>
      </w:pPr>
    </w:p>
    <w:p w:rsidR="00185042" w:rsidRPr="00BC3D9A" w:rsidRDefault="00185042" w:rsidP="00BC3D9A">
      <w:pPr>
        <w:pStyle w:val="RP-Style"/>
        <w:spacing w:line="360" w:lineRule="auto"/>
        <w:rPr>
          <w:rFonts w:ascii="Arial" w:hAnsi="Arial" w:cs="Arial"/>
          <w:b/>
          <w:sz w:val="28"/>
          <w:szCs w:val="28"/>
        </w:rPr>
      </w:pPr>
    </w:p>
    <w:p w:rsidR="00185042" w:rsidRPr="00BC3D9A" w:rsidRDefault="00185042" w:rsidP="00BC3D9A">
      <w:pPr>
        <w:pStyle w:val="RP-Style"/>
        <w:spacing w:line="360" w:lineRule="auto"/>
        <w:rPr>
          <w:rFonts w:ascii="Arial" w:hAnsi="Arial" w:cs="Arial"/>
          <w:b/>
          <w:sz w:val="28"/>
          <w:szCs w:val="28"/>
        </w:rPr>
      </w:pPr>
    </w:p>
    <w:p w:rsidR="00185042" w:rsidRPr="00BC3D9A" w:rsidRDefault="00185042" w:rsidP="00BC3D9A">
      <w:pPr>
        <w:pStyle w:val="RP-Style"/>
        <w:spacing w:line="360" w:lineRule="auto"/>
        <w:rPr>
          <w:rFonts w:ascii="Arial" w:hAnsi="Arial" w:cs="Arial"/>
          <w:b/>
          <w:sz w:val="28"/>
          <w:szCs w:val="28"/>
        </w:rPr>
      </w:pPr>
    </w:p>
    <w:p w:rsidR="00185042" w:rsidRPr="000D1DE1" w:rsidRDefault="00185042" w:rsidP="00BC3D9A">
      <w:pPr>
        <w:pStyle w:val="RP-Style"/>
        <w:spacing w:line="360" w:lineRule="auto"/>
        <w:rPr>
          <w:rFonts w:ascii="Arial" w:hAnsi="Arial" w:cs="Arial"/>
          <w:b/>
          <w:sz w:val="48"/>
          <w:szCs w:val="48"/>
        </w:rPr>
      </w:pPr>
    </w:p>
    <w:p w:rsidR="00185042" w:rsidRPr="000D1DE1" w:rsidRDefault="00185042" w:rsidP="00BC3D9A">
      <w:pPr>
        <w:pStyle w:val="RP-Style"/>
        <w:spacing w:line="360" w:lineRule="auto"/>
        <w:ind w:firstLine="0"/>
        <w:jc w:val="center"/>
        <w:rPr>
          <w:rFonts w:ascii="Arial" w:hAnsi="Arial" w:cs="Arial"/>
          <w:b/>
          <w:sz w:val="48"/>
          <w:szCs w:val="48"/>
        </w:rPr>
      </w:pPr>
      <w:r w:rsidRPr="000D1DE1">
        <w:rPr>
          <w:rFonts w:ascii="Arial" w:hAnsi="Arial" w:cs="Arial"/>
          <w:b/>
          <w:sz w:val="48"/>
          <w:szCs w:val="48"/>
        </w:rPr>
        <w:t>ДОКЛАД</w:t>
      </w:r>
    </w:p>
    <w:p w:rsidR="008F08EB" w:rsidRPr="000D1DE1" w:rsidRDefault="00185042" w:rsidP="00BC3D9A">
      <w:pPr>
        <w:pStyle w:val="RP-Style"/>
        <w:spacing w:line="360" w:lineRule="auto"/>
        <w:ind w:right="-144" w:firstLine="0"/>
        <w:jc w:val="center"/>
        <w:rPr>
          <w:rFonts w:ascii="Arial" w:hAnsi="Arial" w:cs="Arial"/>
          <w:b/>
          <w:sz w:val="48"/>
          <w:szCs w:val="48"/>
        </w:rPr>
      </w:pPr>
      <w:r w:rsidRPr="000D1DE1">
        <w:rPr>
          <w:rFonts w:ascii="Arial" w:hAnsi="Arial" w:cs="Arial"/>
          <w:b/>
          <w:sz w:val="48"/>
          <w:szCs w:val="48"/>
        </w:rPr>
        <w:t xml:space="preserve">о состоянии местного самоуправления </w:t>
      </w:r>
      <w:r w:rsidR="0077695E" w:rsidRPr="000D1DE1">
        <w:rPr>
          <w:rFonts w:ascii="Arial" w:hAnsi="Arial" w:cs="Arial"/>
          <w:b/>
          <w:sz w:val="48"/>
          <w:szCs w:val="48"/>
        </w:rPr>
        <w:br/>
      </w:r>
      <w:r w:rsidRPr="000D1DE1">
        <w:rPr>
          <w:rFonts w:ascii="Arial" w:hAnsi="Arial" w:cs="Arial"/>
          <w:b/>
          <w:sz w:val="48"/>
          <w:szCs w:val="48"/>
        </w:rPr>
        <w:t xml:space="preserve">в Российской Федерации </w:t>
      </w:r>
    </w:p>
    <w:p w:rsidR="002A1B42" w:rsidRPr="000D1DE1" w:rsidRDefault="00185042" w:rsidP="00BC3D9A">
      <w:pPr>
        <w:pStyle w:val="RP-Style"/>
        <w:spacing w:line="360" w:lineRule="auto"/>
        <w:ind w:right="-144" w:firstLine="0"/>
        <w:jc w:val="center"/>
        <w:rPr>
          <w:rFonts w:ascii="Arial" w:hAnsi="Arial" w:cs="Arial"/>
          <w:b/>
          <w:sz w:val="48"/>
          <w:szCs w:val="48"/>
        </w:rPr>
      </w:pPr>
      <w:r w:rsidRPr="000D1DE1">
        <w:rPr>
          <w:rFonts w:ascii="Arial" w:hAnsi="Arial" w:cs="Arial"/>
          <w:b/>
          <w:sz w:val="48"/>
          <w:szCs w:val="48"/>
        </w:rPr>
        <w:t>и предложения по совершенствованию организации и осуществления</w:t>
      </w:r>
    </w:p>
    <w:p w:rsidR="00185042" w:rsidRPr="000D1DE1" w:rsidRDefault="00185042" w:rsidP="00BC3D9A">
      <w:pPr>
        <w:pStyle w:val="RP-Style"/>
        <w:spacing w:line="360" w:lineRule="auto"/>
        <w:ind w:right="-144" w:firstLine="0"/>
        <w:jc w:val="center"/>
        <w:rPr>
          <w:rFonts w:ascii="Arial" w:hAnsi="Arial" w:cs="Arial"/>
          <w:b/>
          <w:sz w:val="48"/>
          <w:szCs w:val="48"/>
        </w:rPr>
      </w:pPr>
      <w:r w:rsidRPr="000D1DE1">
        <w:rPr>
          <w:rFonts w:ascii="Arial" w:hAnsi="Arial" w:cs="Arial"/>
          <w:b/>
          <w:sz w:val="48"/>
          <w:szCs w:val="48"/>
        </w:rPr>
        <w:t xml:space="preserve"> местного самоуправления</w:t>
      </w:r>
    </w:p>
    <w:p w:rsidR="00185042" w:rsidRPr="000D1DE1" w:rsidRDefault="00185042" w:rsidP="00BC3D9A">
      <w:pPr>
        <w:pStyle w:val="RP-Style"/>
        <w:spacing w:line="360" w:lineRule="auto"/>
        <w:rPr>
          <w:rFonts w:ascii="Arial" w:hAnsi="Arial" w:cs="Arial"/>
          <w:b/>
          <w:sz w:val="48"/>
          <w:szCs w:val="48"/>
        </w:rPr>
      </w:pPr>
    </w:p>
    <w:p w:rsidR="00EF1071" w:rsidRDefault="00185042" w:rsidP="00BC3D9A">
      <w:pPr>
        <w:pStyle w:val="RP-Style"/>
        <w:spacing w:line="360" w:lineRule="auto"/>
        <w:ind w:firstLine="0"/>
        <w:jc w:val="center"/>
        <w:rPr>
          <w:rFonts w:ascii="Arial" w:hAnsi="Arial" w:cs="Arial"/>
          <w:sz w:val="48"/>
          <w:szCs w:val="48"/>
        </w:rPr>
      </w:pPr>
      <w:r w:rsidRPr="000D1DE1">
        <w:rPr>
          <w:rFonts w:ascii="Arial" w:hAnsi="Arial" w:cs="Arial"/>
          <w:sz w:val="48"/>
          <w:szCs w:val="48"/>
        </w:rPr>
        <w:t>Москва</w:t>
      </w:r>
      <w:r w:rsidR="0050532A" w:rsidRPr="000D1DE1">
        <w:rPr>
          <w:rFonts w:ascii="Arial" w:hAnsi="Arial" w:cs="Arial"/>
          <w:sz w:val="48"/>
          <w:szCs w:val="48"/>
        </w:rPr>
        <w:t xml:space="preserve"> </w:t>
      </w:r>
    </w:p>
    <w:p w:rsidR="00185042" w:rsidRPr="000D1DE1" w:rsidRDefault="00185042" w:rsidP="00BC3D9A">
      <w:pPr>
        <w:pStyle w:val="RP-Style"/>
        <w:spacing w:line="360" w:lineRule="auto"/>
        <w:ind w:firstLine="0"/>
        <w:jc w:val="center"/>
        <w:rPr>
          <w:rFonts w:ascii="Arial" w:hAnsi="Arial" w:cs="Arial"/>
          <w:sz w:val="48"/>
          <w:szCs w:val="48"/>
        </w:rPr>
      </w:pPr>
      <w:r w:rsidRPr="000D1DE1">
        <w:rPr>
          <w:rFonts w:ascii="Arial" w:hAnsi="Arial" w:cs="Arial"/>
          <w:sz w:val="48"/>
          <w:szCs w:val="48"/>
        </w:rPr>
        <w:t>201</w:t>
      </w:r>
      <w:r w:rsidR="00160822" w:rsidRPr="000D1DE1">
        <w:rPr>
          <w:rFonts w:ascii="Arial" w:hAnsi="Arial" w:cs="Arial"/>
          <w:sz w:val="48"/>
          <w:szCs w:val="48"/>
        </w:rPr>
        <w:t>6</w:t>
      </w:r>
    </w:p>
    <w:p w:rsidR="00B448FD" w:rsidRDefault="00B448FD" w:rsidP="00BC3D9A">
      <w:pPr>
        <w:spacing w:after="0" w:line="360" w:lineRule="auto"/>
        <w:jc w:val="center"/>
        <w:rPr>
          <w:rFonts w:ascii="Arial" w:hAnsi="Arial" w:cs="Arial"/>
          <w:b/>
          <w:sz w:val="28"/>
          <w:szCs w:val="28"/>
        </w:rPr>
      </w:pPr>
      <w:bookmarkStart w:id="1" w:name="_Toc416111067"/>
    </w:p>
    <w:p w:rsidR="00185042" w:rsidRPr="00BC3D9A" w:rsidRDefault="00185042" w:rsidP="00BC3D9A">
      <w:pPr>
        <w:spacing w:after="0" w:line="360" w:lineRule="auto"/>
        <w:jc w:val="center"/>
        <w:rPr>
          <w:rFonts w:ascii="Arial" w:hAnsi="Arial" w:cs="Arial"/>
          <w:b/>
          <w:sz w:val="28"/>
          <w:szCs w:val="28"/>
        </w:rPr>
      </w:pPr>
      <w:r w:rsidRPr="00BC3D9A">
        <w:rPr>
          <w:rFonts w:ascii="Arial" w:hAnsi="Arial" w:cs="Arial"/>
          <w:b/>
          <w:sz w:val="28"/>
          <w:szCs w:val="28"/>
        </w:rPr>
        <w:lastRenderedPageBreak/>
        <w:t>ВВЕДЕНИЕ</w:t>
      </w:r>
      <w:bookmarkEnd w:id="1"/>
    </w:p>
    <w:p w:rsidR="00185042" w:rsidRPr="00BC3D9A" w:rsidRDefault="00185042" w:rsidP="00BC3D9A">
      <w:pPr>
        <w:spacing w:after="0" w:line="360" w:lineRule="auto"/>
        <w:ind w:firstLine="709"/>
        <w:jc w:val="both"/>
        <w:rPr>
          <w:rFonts w:ascii="Arial" w:hAnsi="Arial" w:cs="Arial"/>
          <w:sz w:val="28"/>
          <w:szCs w:val="28"/>
        </w:rPr>
      </w:pPr>
    </w:p>
    <w:p w:rsidR="0068638A" w:rsidRPr="00BC3D9A" w:rsidRDefault="0068638A" w:rsidP="00BC3D9A">
      <w:pPr>
        <w:spacing w:after="0" w:line="360" w:lineRule="auto"/>
        <w:ind w:firstLine="709"/>
        <w:jc w:val="both"/>
        <w:rPr>
          <w:rFonts w:ascii="Arial" w:hAnsi="Arial" w:cs="Arial"/>
          <w:sz w:val="28"/>
          <w:szCs w:val="28"/>
        </w:rPr>
      </w:pPr>
      <w:r w:rsidRPr="00BC3D9A">
        <w:rPr>
          <w:rFonts w:ascii="Arial" w:hAnsi="Arial" w:cs="Arial"/>
          <w:sz w:val="28"/>
          <w:szCs w:val="28"/>
        </w:rPr>
        <w:t xml:space="preserve">Настоящий Доклад подготовлен Общероссийским Конгрессом муниципальных образований </w:t>
      </w:r>
      <w:r w:rsidR="005551D3" w:rsidRPr="00BC3D9A">
        <w:rPr>
          <w:rFonts w:ascii="Arial" w:hAnsi="Arial" w:cs="Arial"/>
          <w:sz w:val="28"/>
          <w:szCs w:val="28"/>
        </w:rPr>
        <w:t xml:space="preserve">(далее - Конгресс) </w:t>
      </w:r>
      <w:r w:rsidRPr="00BC3D9A">
        <w:rPr>
          <w:rFonts w:ascii="Arial" w:hAnsi="Arial" w:cs="Arial"/>
          <w:sz w:val="28"/>
          <w:szCs w:val="28"/>
        </w:rPr>
        <w:t>в соответствии с предложением, предусмотренным распоряжением Правительства Российской Фед</w:t>
      </w:r>
      <w:r w:rsidR="0008231F">
        <w:rPr>
          <w:rFonts w:ascii="Arial" w:hAnsi="Arial" w:cs="Arial"/>
          <w:sz w:val="28"/>
          <w:szCs w:val="28"/>
        </w:rPr>
        <w:t>ерации от 31</w:t>
      </w:r>
      <w:r w:rsidR="0053433B">
        <w:rPr>
          <w:rFonts w:ascii="Arial" w:hAnsi="Arial" w:cs="Arial"/>
          <w:sz w:val="28"/>
          <w:szCs w:val="28"/>
        </w:rPr>
        <w:t>.01.</w:t>
      </w:r>
      <w:r w:rsidR="0008231F">
        <w:rPr>
          <w:rFonts w:ascii="Arial" w:hAnsi="Arial" w:cs="Arial"/>
          <w:sz w:val="28"/>
          <w:szCs w:val="28"/>
        </w:rPr>
        <w:t xml:space="preserve">2000 года </w:t>
      </w:r>
      <w:r w:rsidR="001D0C0E">
        <w:rPr>
          <w:rFonts w:ascii="Arial" w:hAnsi="Arial" w:cs="Arial"/>
          <w:sz w:val="28"/>
          <w:szCs w:val="28"/>
        </w:rPr>
        <w:t>№ </w:t>
      </w:r>
      <w:r w:rsidRPr="00BC3D9A">
        <w:rPr>
          <w:rFonts w:ascii="Arial" w:hAnsi="Arial" w:cs="Arial"/>
          <w:sz w:val="28"/>
          <w:szCs w:val="28"/>
        </w:rPr>
        <w:t>162-р (в ред. распоряжения от 29</w:t>
      </w:r>
      <w:r w:rsidR="009921B5">
        <w:rPr>
          <w:rFonts w:ascii="Arial" w:hAnsi="Arial" w:cs="Arial"/>
          <w:sz w:val="28"/>
          <w:szCs w:val="28"/>
        </w:rPr>
        <w:t>.05.</w:t>
      </w:r>
      <w:r w:rsidRPr="00BC3D9A">
        <w:rPr>
          <w:rFonts w:ascii="Arial" w:hAnsi="Arial" w:cs="Arial"/>
          <w:sz w:val="28"/>
          <w:szCs w:val="28"/>
        </w:rPr>
        <w:t xml:space="preserve">2014 года </w:t>
      </w:r>
      <w:r w:rsidR="001D0C0E">
        <w:rPr>
          <w:rFonts w:ascii="Arial" w:hAnsi="Arial" w:cs="Arial"/>
          <w:sz w:val="28"/>
          <w:szCs w:val="28"/>
        </w:rPr>
        <w:t>№ </w:t>
      </w:r>
      <w:r w:rsidRPr="00BC3D9A">
        <w:rPr>
          <w:rFonts w:ascii="Arial" w:hAnsi="Arial" w:cs="Arial"/>
          <w:sz w:val="28"/>
          <w:szCs w:val="28"/>
        </w:rPr>
        <w:t xml:space="preserve">913-р). </w:t>
      </w:r>
    </w:p>
    <w:p w:rsidR="0068638A" w:rsidRPr="00BC3D9A" w:rsidRDefault="0068638A" w:rsidP="00BC3D9A">
      <w:pPr>
        <w:spacing w:after="0" w:line="360" w:lineRule="auto"/>
        <w:ind w:firstLine="709"/>
        <w:jc w:val="both"/>
        <w:rPr>
          <w:rFonts w:ascii="Arial" w:hAnsi="Arial" w:cs="Arial"/>
          <w:sz w:val="28"/>
          <w:szCs w:val="28"/>
        </w:rPr>
      </w:pPr>
      <w:r w:rsidRPr="00BC3D9A">
        <w:rPr>
          <w:rFonts w:ascii="Arial" w:hAnsi="Arial" w:cs="Arial"/>
          <w:sz w:val="28"/>
          <w:szCs w:val="28"/>
        </w:rPr>
        <w:t xml:space="preserve">Доклад содержит оценку состояния местного самоуправления в Российской Федерации и предложения по его совершенствованию. Структура доклада и порядок его формирования закреплены решением Общего Собрания членов Конгресса 13 ноября 2015 года в рамках Основных направлений развития Общероссийского Конгресса муниципальных образований на 2015 – 2016 годы и последующие периоды. Решение предусматривает подготовку ежегодного доклада </w:t>
      </w:r>
      <w:r w:rsidR="005551D3" w:rsidRPr="00BC3D9A">
        <w:rPr>
          <w:rFonts w:ascii="Arial" w:hAnsi="Arial" w:cs="Arial"/>
          <w:sz w:val="28"/>
          <w:szCs w:val="28"/>
        </w:rPr>
        <w:t>Конгресса</w:t>
      </w:r>
      <w:r w:rsidRPr="00BC3D9A">
        <w:rPr>
          <w:rFonts w:ascii="Arial" w:hAnsi="Arial" w:cs="Arial"/>
          <w:sz w:val="28"/>
          <w:szCs w:val="28"/>
        </w:rPr>
        <w:t xml:space="preserve"> на основе формируемых региональными советами муниципальных образований докладов о состоянии местного самоуправления и развитии муниципальных образований в субъекте Российской Федерации. </w:t>
      </w:r>
    </w:p>
    <w:p w:rsidR="0068638A" w:rsidRPr="00BC3D9A" w:rsidRDefault="00715E84" w:rsidP="00BC3D9A">
      <w:pPr>
        <w:spacing w:after="0" w:line="360" w:lineRule="auto"/>
        <w:ind w:firstLine="709"/>
        <w:jc w:val="both"/>
        <w:rPr>
          <w:rFonts w:ascii="Arial" w:hAnsi="Arial" w:cs="Arial"/>
          <w:sz w:val="28"/>
          <w:szCs w:val="28"/>
        </w:rPr>
      </w:pPr>
      <w:r>
        <w:rPr>
          <w:rFonts w:ascii="Arial" w:hAnsi="Arial" w:cs="Arial"/>
          <w:sz w:val="28"/>
          <w:szCs w:val="28"/>
        </w:rPr>
        <w:t>П</w:t>
      </w:r>
      <w:r w:rsidR="0068638A" w:rsidRPr="00BC3D9A">
        <w:rPr>
          <w:rFonts w:ascii="Arial" w:hAnsi="Arial" w:cs="Arial"/>
          <w:sz w:val="28"/>
          <w:szCs w:val="28"/>
        </w:rPr>
        <w:t>о своей структуре Доклад состоит из двух частей. Первая – федеральная – посвящена обобщенной оценке состояния местного самоуправления и предложениям по его совершенствованию. Вторая - региональная – является одновременно логическим продолжением основной, первой</w:t>
      </w:r>
      <w:r w:rsidR="003C1730">
        <w:rPr>
          <w:rFonts w:ascii="Arial" w:hAnsi="Arial" w:cs="Arial"/>
          <w:sz w:val="28"/>
          <w:szCs w:val="28"/>
        </w:rPr>
        <w:t>,</w:t>
      </w:r>
      <w:r w:rsidR="0068638A" w:rsidRPr="00BC3D9A">
        <w:rPr>
          <w:rFonts w:ascii="Arial" w:hAnsi="Arial" w:cs="Arial"/>
          <w:sz w:val="28"/>
          <w:szCs w:val="28"/>
        </w:rPr>
        <w:t xml:space="preserve"> части и содержит в качестве приложения материалы, поступившие из советов муниципальных образований субъектов Российской Федерации.</w:t>
      </w:r>
    </w:p>
    <w:p w:rsidR="0068638A" w:rsidRPr="00BC3D9A" w:rsidRDefault="0068638A" w:rsidP="00BC3D9A">
      <w:pPr>
        <w:spacing w:after="0" w:line="360" w:lineRule="auto"/>
        <w:ind w:firstLine="708"/>
        <w:jc w:val="both"/>
        <w:rPr>
          <w:rFonts w:ascii="Arial" w:hAnsi="Arial" w:cs="Arial"/>
          <w:sz w:val="28"/>
          <w:szCs w:val="28"/>
        </w:rPr>
      </w:pPr>
      <w:r w:rsidRPr="00BC3D9A">
        <w:rPr>
          <w:rFonts w:ascii="Arial" w:hAnsi="Arial" w:cs="Arial"/>
          <w:sz w:val="28"/>
          <w:szCs w:val="28"/>
        </w:rPr>
        <w:t>На настоящий момент в состав Конгресса входят советы муниципальных образований всех 85-ти субъектов Российской Федерации и 6</w:t>
      </w:r>
      <w:r w:rsidR="0008231F">
        <w:rPr>
          <w:rFonts w:ascii="Arial" w:hAnsi="Arial" w:cs="Arial"/>
          <w:sz w:val="28"/>
          <w:szCs w:val="28"/>
        </w:rPr>
        <w:t>-ти</w:t>
      </w:r>
      <w:r w:rsidRPr="00BC3D9A">
        <w:rPr>
          <w:rFonts w:ascii="Arial" w:hAnsi="Arial" w:cs="Arial"/>
          <w:sz w:val="28"/>
          <w:szCs w:val="28"/>
        </w:rPr>
        <w:t xml:space="preserve"> крупнейших российских межмуниципальных объединений: Ассоциация ЗАТО атомной промышленности, Ассоциация малых и средних городов России, Ассоциация сельских </w:t>
      </w:r>
      <w:r w:rsidRPr="00BC3D9A">
        <w:rPr>
          <w:rFonts w:ascii="Arial" w:hAnsi="Arial" w:cs="Arial"/>
          <w:sz w:val="28"/>
          <w:szCs w:val="28"/>
        </w:rPr>
        <w:lastRenderedPageBreak/>
        <w:t xml:space="preserve">муниципальных образований и городских поселений, Союз городов </w:t>
      </w:r>
      <w:r w:rsidRPr="0035688E">
        <w:rPr>
          <w:rFonts w:ascii="Arial" w:hAnsi="Arial" w:cs="Arial"/>
          <w:sz w:val="28"/>
          <w:szCs w:val="28"/>
        </w:rPr>
        <w:t>Центра и Северо-Запада России, Ассоциация городов Поволжья</w:t>
      </w:r>
      <w:r w:rsidR="0035688E" w:rsidRPr="0035688E">
        <w:rPr>
          <w:rFonts w:ascii="Arial" w:hAnsi="Arial" w:cs="Arial"/>
          <w:sz w:val="28"/>
          <w:szCs w:val="28"/>
        </w:rPr>
        <w:t>, Ассоциация Сибирских и Дальневосточных городов</w:t>
      </w:r>
      <w:r w:rsidR="0035688E">
        <w:rPr>
          <w:rFonts w:ascii="Arial" w:hAnsi="Arial" w:cs="Arial"/>
          <w:sz w:val="28"/>
          <w:szCs w:val="28"/>
        </w:rPr>
        <w:t>.</w:t>
      </w:r>
      <w:r w:rsidRPr="0035688E">
        <w:rPr>
          <w:rFonts w:ascii="Arial" w:hAnsi="Arial" w:cs="Arial"/>
          <w:sz w:val="28"/>
          <w:szCs w:val="28"/>
        </w:rPr>
        <w:t xml:space="preserve"> Таким образом, основу настоящего</w:t>
      </w:r>
      <w:r w:rsidRPr="00BC3D9A">
        <w:rPr>
          <w:rFonts w:ascii="Arial" w:hAnsi="Arial" w:cs="Arial"/>
          <w:sz w:val="28"/>
          <w:szCs w:val="28"/>
        </w:rPr>
        <w:t xml:space="preserve"> Доклада составляет анализ информационных данных, полученных со всех территорий России, с учетом оценки со стороны общественных объединений, ставящих своей целью муниципальное развитие страны. </w:t>
      </w:r>
    </w:p>
    <w:p w:rsidR="0068638A" w:rsidRPr="00BC3D9A" w:rsidRDefault="0068638A" w:rsidP="00BC3D9A">
      <w:pPr>
        <w:spacing w:after="0" w:line="360" w:lineRule="auto"/>
        <w:ind w:firstLine="708"/>
        <w:jc w:val="both"/>
        <w:rPr>
          <w:rFonts w:ascii="Arial" w:hAnsi="Arial" w:cs="Arial"/>
          <w:sz w:val="28"/>
          <w:szCs w:val="28"/>
        </w:rPr>
      </w:pPr>
      <w:r w:rsidRPr="00BC3D9A">
        <w:rPr>
          <w:rFonts w:ascii="Arial" w:hAnsi="Arial" w:cs="Arial"/>
          <w:sz w:val="28"/>
          <w:szCs w:val="28"/>
        </w:rPr>
        <w:t>Не будет преувеличением сказать, что Конгресс сегодня является выразителем интересов всего российского муниципального сообщества, а также выступает федеральной площадкой для выработки решений по совершенствованию системы местного самоуправления в России. Работа ведется в нескольких направлениях: организация методической, юридической, консультационной помощи членам Конгресса; сбор и анализ данных о состоянии местного самоуправления в России; мониторинг и экспертная оценка действующего законодательства, регулирующего сферу местного самоуправления; выработка рекомендаций для дальнейшего совершенствования законодательной базы; подготовка и переподготовка кадров для муниципалитетов; информационное обеспечение работы советов муниципальных образований; представление страны в международных организациях по межмуниципальному сотрудничеству.</w:t>
      </w:r>
    </w:p>
    <w:p w:rsidR="0068638A" w:rsidRPr="00BC3D9A" w:rsidRDefault="0068638A" w:rsidP="00BC3D9A">
      <w:pPr>
        <w:spacing w:after="0" w:line="360" w:lineRule="auto"/>
        <w:jc w:val="both"/>
        <w:rPr>
          <w:rFonts w:ascii="Arial" w:hAnsi="Arial" w:cs="Arial"/>
          <w:sz w:val="28"/>
          <w:szCs w:val="28"/>
        </w:rPr>
      </w:pPr>
      <w:r w:rsidRPr="00BC3D9A">
        <w:rPr>
          <w:rFonts w:ascii="Arial" w:hAnsi="Arial" w:cs="Arial"/>
          <w:sz w:val="28"/>
          <w:szCs w:val="28"/>
        </w:rPr>
        <w:tab/>
        <w:t>Для организации эффективной деятельности Конгресса в его структуре выделены Комитеты и Палаты, создан Научно-экспертный совет. Комитеты рассматривают обращения, поступающие из советов муниципальных образований, в зависимости от сферы обращения</w:t>
      </w:r>
      <w:r w:rsidR="00413532">
        <w:rPr>
          <w:rFonts w:ascii="Arial" w:hAnsi="Arial" w:cs="Arial"/>
          <w:sz w:val="28"/>
          <w:szCs w:val="28"/>
        </w:rPr>
        <w:t>:</w:t>
      </w:r>
      <w:r w:rsidRPr="00BC3D9A">
        <w:rPr>
          <w:rFonts w:ascii="Arial" w:hAnsi="Arial" w:cs="Arial"/>
          <w:sz w:val="28"/>
          <w:szCs w:val="28"/>
        </w:rPr>
        <w:t xml:space="preserve"> ЖКХ, юридическая сфера, международные отношения и так далее. В рамках </w:t>
      </w:r>
      <w:r w:rsidR="00413532">
        <w:rPr>
          <w:rFonts w:ascii="Arial" w:hAnsi="Arial" w:cs="Arial"/>
          <w:sz w:val="28"/>
          <w:szCs w:val="28"/>
        </w:rPr>
        <w:t>П</w:t>
      </w:r>
      <w:r w:rsidRPr="00BC3D9A">
        <w:rPr>
          <w:rFonts w:ascii="Arial" w:hAnsi="Arial" w:cs="Arial"/>
          <w:sz w:val="28"/>
          <w:szCs w:val="28"/>
        </w:rPr>
        <w:t xml:space="preserve">алат обсуждаются вопросы, характерные для </w:t>
      </w:r>
      <w:r w:rsidRPr="0035688E">
        <w:rPr>
          <w:rFonts w:ascii="Arial" w:hAnsi="Arial" w:cs="Arial"/>
          <w:sz w:val="28"/>
          <w:szCs w:val="28"/>
        </w:rPr>
        <w:t>того или иного</w:t>
      </w:r>
      <w:r w:rsidRPr="00BC3D9A">
        <w:rPr>
          <w:rFonts w:ascii="Arial" w:hAnsi="Arial" w:cs="Arial"/>
          <w:sz w:val="28"/>
          <w:szCs w:val="28"/>
        </w:rPr>
        <w:t xml:space="preserve"> типа муниципалитета</w:t>
      </w:r>
      <w:r w:rsidR="00413532">
        <w:rPr>
          <w:rFonts w:ascii="Arial" w:hAnsi="Arial" w:cs="Arial"/>
          <w:sz w:val="28"/>
          <w:szCs w:val="28"/>
        </w:rPr>
        <w:t>:</w:t>
      </w:r>
      <w:r w:rsidRPr="00BC3D9A">
        <w:rPr>
          <w:rFonts w:ascii="Arial" w:hAnsi="Arial" w:cs="Arial"/>
          <w:sz w:val="28"/>
          <w:szCs w:val="28"/>
        </w:rPr>
        <w:t xml:space="preserve"> района, городского или сельского поселения. Научно-экспертный совет дает оценку ситуации с научной и </w:t>
      </w:r>
      <w:r w:rsidRPr="00BC3D9A">
        <w:rPr>
          <w:rFonts w:ascii="Arial" w:hAnsi="Arial" w:cs="Arial"/>
          <w:sz w:val="28"/>
          <w:szCs w:val="28"/>
        </w:rPr>
        <w:lastRenderedPageBreak/>
        <w:t>практической точки зрения. Таким образом, все вырабатываемые рекомендации носят объективный характер, учитывают специфику муниципальных образований и практику, складывающуюся на местах.</w:t>
      </w:r>
    </w:p>
    <w:p w:rsidR="0068638A" w:rsidRPr="00BC3D9A" w:rsidRDefault="0068638A" w:rsidP="00BC3D9A">
      <w:pPr>
        <w:keepLines/>
        <w:spacing w:after="0" w:line="360" w:lineRule="auto"/>
        <w:ind w:firstLine="709"/>
        <w:jc w:val="both"/>
        <w:rPr>
          <w:rFonts w:ascii="Arial" w:hAnsi="Arial" w:cs="Arial"/>
          <w:sz w:val="28"/>
          <w:szCs w:val="28"/>
        </w:rPr>
      </w:pPr>
      <w:r w:rsidRPr="00BC3D9A">
        <w:rPr>
          <w:rFonts w:ascii="Arial" w:hAnsi="Arial" w:cs="Arial"/>
          <w:sz w:val="28"/>
          <w:szCs w:val="28"/>
        </w:rPr>
        <w:t>Конечная цель Конгресса – формирование сильной и эффективной ассоциации местных властей на уровне Российской Федерации. Ассоциации, которая будет отстаивать на федеральном уровне муниципальные интересы.</w:t>
      </w:r>
    </w:p>
    <w:p w:rsidR="00185042" w:rsidRPr="00BC3D9A" w:rsidRDefault="00185042" w:rsidP="00BC3D9A">
      <w:pPr>
        <w:pStyle w:val="RP-Style"/>
        <w:spacing w:line="360" w:lineRule="auto"/>
        <w:rPr>
          <w:rFonts w:ascii="Arial" w:hAnsi="Arial" w:cs="Arial"/>
        </w:rPr>
      </w:pPr>
    </w:p>
    <w:p w:rsidR="00185042" w:rsidRPr="00BC3D9A" w:rsidRDefault="00185042" w:rsidP="00BC3D9A">
      <w:pPr>
        <w:pStyle w:val="RP-Style"/>
        <w:pageBreakBefore/>
        <w:spacing w:line="360" w:lineRule="auto"/>
        <w:ind w:firstLine="0"/>
        <w:jc w:val="center"/>
        <w:outlineLvl w:val="0"/>
        <w:rPr>
          <w:rFonts w:ascii="Arial" w:hAnsi="Arial" w:cs="Arial"/>
          <w:b/>
          <w:sz w:val="32"/>
          <w:szCs w:val="32"/>
        </w:rPr>
      </w:pPr>
      <w:bookmarkStart w:id="2" w:name="_Toc416111068"/>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185042" w:rsidP="00BC3D9A">
      <w:pPr>
        <w:pStyle w:val="RP-Style"/>
        <w:spacing w:line="360" w:lineRule="auto"/>
        <w:ind w:firstLine="0"/>
        <w:jc w:val="center"/>
        <w:outlineLvl w:val="0"/>
        <w:rPr>
          <w:rFonts w:ascii="Arial" w:hAnsi="Arial" w:cs="Arial"/>
          <w:b/>
          <w:sz w:val="32"/>
          <w:szCs w:val="32"/>
        </w:rPr>
      </w:pPr>
    </w:p>
    <w:p w:rsidR="00185042" w:rsidRPr="00BC3D9A" w:rsidRDefault="002640B8" w:rsidP="00BC3D9A">
      <w:pPr>
        <w:pStyle w:val="RP-Style"/>
        <w:spacing w:line="360" w:lineRule="auto"/>
        <w:ind w:firstLine="0"/>
        <w:jc w:val="center"/>
        <w:outlineLvl w:val="0"/>
        <w:rPr>
          <w:rFonts w:ascii="Arial" w:hAnsi="Arial" w:cs="Arial"/>
          <w:b/>
          <w:sz w:val="48"/>
          <w:szCs w:val="32"/>
        </w:rPr>
      </w:pPr>
      <w:r w:rsidRPr="00BC3D9A">
        <w:rPr>
          <w:rFonts w:ascii="Arial" w:hAnsi="Arial" w:cs="Arial"/>
          <w:b/>
          <w:sz w:val="48"/>
          <w:szCs w:val="32"/>
        </w:rPr>
        <w:t xml:space="preserve">ФЕДЕРАЛЬНАЯ </w:t>
      </w:r>
      <w:r w:rsidR="0044052B" w:rsidRPr="00BC3D9A">
        <w:rPr>
          <w:rFonts w:ascii="Arial" w:hAnsi="Arial" w:cs="Arial"/>
          <w:b/>
          <w:sz w:val="48"/>
          <w:szCs w:val="32"/>
        </w:rPr>
        <w:t>ЧАСТЬ</w:t>
      </w:r>
    </w:p>
    <w:bookmarkEnd w:id="2"/>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B448FD" w:rsidRDefault="00B448FD" w:rsidP="00BC3D9A">
      <w:pPr>
        <w:pBdr>
          <w:bottom w:val="single" w:sz="4" w:space="1" w:color="auto"/>
        </w:pBdr>
        <w:spacing w:after="0" w:line="360" w:lineRule="auto"/>
        <w:jc w:val="both"/>
        <w:rPr>
          <w:rFonts w:ascii="Arial" w:hAnsi="Arial" w:cs="Arial"/>
          <w:b/>
          <w:sz w:val="28"/>
          <w:szCs w:val="28"/>
        </w:rPr>
      </w:pPr>
    </w:p>
    <w:p w:rsidR="000207B9" w:rsidRPr="00BC3D9A" w:rsidRDefault="000207B9" w:rsidP="00BC3D9A">
      <w:pPr>
        <w:pBdr>
          <w:bottom w:val="single" w:sz="4" w:space="1" w:color="auto"/>
        </w:pBdr>
        <w:spacing w:after="0" w:line="360" w:lineRule="auto"/>
        <w:jc w:val="both"/>
        <w:rPr>
          <w:rFonts w:ascii="Arial" w:hAnsi="Arial" w:cs="Arial"/>
          <w:b/>
          <w:sz w:val="28"/>
          <w:szCs w:val="28"/>
        </w:rPr>
      </w:pPr>
      <w:r w:rsidRPr="00BC3D9A">
        <w:rPr>
          <w:rFonts w:ascii="Arial" w:hAnsi="Arial" w:cs="Arial"/>
          <w:b/>
          <w:sz w:val="28"/>
          <w:szCs w:val="28"/>
        </w:rPr>
        <w:lastRenderedPageBreak/>
        <w:t>Оглавление</w:t>
      </w:r>
    </w:p>
    <w:tbl>
      <w:tblPr>
        <w:tblW w:w="0" w:type="auto"/>
        <w:tblLook w:val="04A0" w:firstRow="1" w:lastRow="0" w:firstColumn="1" w:lastColumn="0" w:noHBand="0" w:noVBand="1"/>
      </w:tblPr>
      <w:tblGrid>
        <w:gridCol w:w="7681"/>
        <w:gridCol w:w="1082"/>
        <w:gridCol w:w="807"/>
      </w:tblGrid>
      <w:tr w:rsidR="005F31FA" w:rsidRPr="00BC3D9A" w:rsidTr="008A0956">
        <w:trPr>
          <w:cantSplit/>
        </w:trPr>
        <w:tc>
          <w:tcPr>
            <w:tcW w:w="7681" w:type="dxa"/>
            <w:shd w:val="clear" w:color="auto" w:fill="auto"/>
          </w:tcPr>
          <w:p w:rsidR="005F31FA" w:rsidRPr="00BC3D9A" w:rsidRDefault="001D48EC" w:rsidP="00BC3D9A">
            <w:pPr>
              <w:spacing w:after="0" w:line="360" w:lineRule="auto"/>
              <w:jc w:val="both"/>
              <w:rPr>
                <w:rFonts w:ascii="Arial" w:hAnsi="Arial" w:cs="Arial"/>
                <w:b/>
                <w:sz w:val="28"/>
                <w:szCs w:val="28"/>
                <w:lang w:eastAsia="ru-RU"/>
              </w:rPr>
            </w:pPr>
            <w:r w:rsidRPr="00BC3D9A">
              <w:rPr>
                <w:rFonts w:ascii="Arial" w:hAnsi="Arial" w:cs="Arial"/>
                <w:b/>
                <w:sz w:val="28"/>
                <w:szCs w:val="28"/>
                <w:lang w:eastAsia="ru-RU"/>
              </w:rPr>
              <w:t>1. Правовые основы местного самоуправления</w:t>
            </w:r>
          </w:p>
        </w:tc>
        <w:tc>
          <w:tcPr>
            <w:tcW w:w="1082" w:type="dxa"/>
            <w:shd w:val="clear" w:color="auto" w:fill="auto"/>
          </w:tcPr>
          <w:p w:rsidR="005F31FA" w:rsidRPr="00BC3D9A" w:rsidRDefault="005F31FA" w:rsidP="00BC3D9A">
            <w:pPr>
              <w:spacing w:after="0" w:line="360" w:lineRule="auto"/>
              <w:jc w:val="both"/>
              <w:rPr>
                <w:rFonts w:ascii="Arial" w:hAnsi="Arial" w:cs="Arial"/>
                <w:b/>
                <w:sz w:val="28"/>
                <w:szCs w:val="28"/>
                <w:lang w:eastAsia="ru-RU"/>
              </w:rPr>
            </w:pPr>
          </w:p>
        </w:tc>
        <w:tc>
          <w:tcPr>
            <w:tcW w:w="807" w:type="dxa"/>
            <w:shd w:val="clear" w:color="auto" w:fill="auto"/>
          </w:tcPr>
          <w:p w:rsidR="005F31FA" w:rsidRPr="00BC3D9A" w:rsidRDefault="005F31FA" w:rsidP="00BC3D9A">
            <w:pPr>
              <w:spacing w:after="0" w:line="360" w:lineRule="auto"/>
              <w:jc w:val="both"/>
              <w:rPr>
                <w:rFonts w:ascii="Arial" w:hAnsi="Arial" w:cs="Arial"/>
                <w:b/>
                <w:sz w:val="28"/>
                <w:szCs w:val="28"/>
                <w:lang w:eastAsia="ru-RU"/>
              </w:rPr>
            </w:pP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1.1.</w:t>
            </w:r>
            <w:r w:rsidR="00F24320" w:rsidRPr="00BC3D9A">
              <w:rPr>
                <w:rFonts w:ascii="Arial" w:hAnsi="Arial" w:cs="Arial"/>
                <w:sz w:val="28"/>
                <w:szCs w:val="28"/>
                <w:lang w:eastAsia="ru-RU"/>
              </w:rPr>
              <w:t> </w:t>
            </w:r>
            <w:r w:rsidRPr="00BC3D9A">
              <w:rPr>
                <w:rFonts w:ascii="Arial" w:hAnsi="Arial" w:cs="Arial"/>
                <w:sz w:val="28"/>
                <w:szCs w:val="28"/>
                <w:lang w:eastAsia="ru-RU"/>
              </w:rPr>
              <w:t>Развитие законодательной базы</w:t>
            </w: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5F31FA" w:rsidRPr="00BC3D9A" w:rsidRDefault="00B41A3F" w:rsidP="00BC3D9A">
            <w:pPr>
              <w:spacing w:after="0" w:line="360" w:lineRule="auto"/>
              <w:jc w:val="both"/>
              <w:rPr>
                <w:rFonts w:ascii="Arial" w:hAnsi="Arial" w:cs="Arial"/>
                <w:sz w:val="28"/>
                <w:szCs w:val="28"/>
                <w:lang w:eastAsia="ru-RU"/>
              </w:rPr>
            </w:pPr>
            <w:r>
              <w:rPr>
                <w:rFonts w:ascii="Arial" w:hAnsi="Arial" w:cs="Arial"/>
                <w:sz w:val="28"/>
                <w:szCs w:val="28"/>
                <w:lang w:eastAsia="ru-RU"/>
              </w:rPr>
              <w:t>8</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1.2.</w:t>
            </w:r>
            <w:r w:rsidR="00F24320" w:rsidRPr="00BC3D9A">
              <w:rPr>
                <w:rFonts w:ascii="Arial" w:hAnsi="Arial" w:cs="Arial"/>
                <w:sz w:val="28"/>
                <w:szCs w:val="28"/>
                <w:lang w:eastAsia="ru-RU"/>
              </w:rPr>
              <w:t> </w:t>
            </w:r>
            <w:r w:rsidRPr="00BC3D9A">
              <w:rPr>
                <w:rFonts w:ascii="Arial" w:hAnsi="Arial" w:cs="Arial"/>
                <w:sz w:val="28"/>
                <w:szCs w:val="28"/>
                <w:lang w:eastAsia="ru-RU"/>
              </w:rPr>
              <w:t>Вопросы местного значения</w:t>
            </w: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5F31FA" w:rsidRPr="00BC3D9A" w:rsidRDefault="001D48EC" w:rsidP="00B41A3F">
            <w:pPr>
              <w:spacing w:after="0" w:line="360" w:lineRule="auto"/>
              <w:jc w:val="both"/>
              <w:rPr>
                <w:rFonts w:ascii="Arial" w:hAnsi="Arial" w:cs="Arial"/>
                <w:sz w:val="28"/>
                <w:szCs w:val="28"/>
                <w:lang w:eastAsia="ru-RU"/>
              </w:rPr>
            </w:pPr>
            <w:r w:rsidRPr="00BC3D9A">
              <w:rPr>
                <w:rFonts w:ascii="Arial" w:hAnsi="Arial" w:cs="Arial"/>
                <w:sz w:val="28"/>
                <w:szCs w:val="28"/>
                <w:lang w:eastAsia="ru-RU"/>
              </w:rPr>
              <w:t>1</w:t>
            </w:r>
            <w:r w:rsidR="00870B71">
              <w:rPr>
                <w:rFonts w:ascii="Arial" w:hAnsi="Arial" w:cs="Arial"/>
                <w:sz w:val="28"/>
                <w:szCs w:val="28"/>
                <w:lang w:eastAsia="ru-RU"/>
              </w:rPr>
              <w:t>8</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1.3.</w:t>
            </w:r>
            <w:r w:rsidR="00F24320" w:rsidRPr="00BC3D9A">
              <w:rPr>
                <w:rFonts w:ascii="Arial" w:hAnsi="Arial" w:cs="Arial"/>
                <w:sz w:val="28"/>
                <w:szCs w:val="28"/>
                <w:lang w:eastAsia="ru-RU"/>
              </w:rPr>
              <w:t> </w:t>
            </w:r>
            <w:r w:rsidRPr="00BC3D9A">
              <w:rPr>
                <w:rFonts w:ascii="Arial" w:hAnsi="Arial" w:cs="Arial"/>
                <w:sz w:val="28"/>
                <w:szCs w:val="28"/>
                <w:lang w:eastAsia="ru-RU"/>
              </w:rPr>
              <w:t>Перераспределение полномочий</w:t>
            </w: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5F31FA" w:rsidRPr="00BC3D9A" w:rsidRDefault="0093158F" w:rsidP="00BC3D9A">
            <w:pPr>
              <w:spacing w:after="0" w:line="360" w:lineRule="auto"/>
              <w:jc w:val="both"/>
              <w:rPr>
                <w:rFonts w:ascii="Arial" w:hAnsi="Arial" w:cs="Arial"/>
                <w:sz w:val="28"/>
                <w:szCs w:val="28"/>
                <w:lang w:eastAsia="ru-RU"/>
              </w:rPr>
            </w:pPr>
            <w:r>
              <w:rPr>
                <w:rFonts w:ascii="Arial" w:hAnsi="Arial" w:cs="Arial"/>
                <w:sz w:val="28"/>
                <w:szCs w:val="28"/>
                <w:lang w:eastAsia="ru-RU"/>
              </w:rPr>
              <w:t>6</w:t>
            </w:r>
            <w:r w:rsidR="00870B71">
              <w:rPr>
                <w:rFonts w:ascii="Arial" w:hAnsi="Arial" w:cs="Arial"/>
                <w:sz w:val="28"/>
                <w:szCs w:val="28"/>
                <w:lang w:eastAsia="ru-RU"/>
              </w:rPr>
              <w:t>5</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1.4.</w:t>
            </w:r>
            <w:r w:rsidR="00F24320" w:rsidRPr="00BC3D9A">
              <w:rPr>
                <w:rFonts w:ascii="Arial" w:hAnsi="Arial" w:cs="Arial"/>
                <w:sz w:val="28"/>
                <w:szCs w:val="28"/>
                <w:lang w:eastAsia="ru-RU"/>
              </w:rPr>
              <w:t> </w:t>
            </w:r>
            <w:r w:rsidRPr="00BC3D9A">
              <w:rPr>
                <w:rFonts w:ascii="Arial" w:hAnsi="Arial" w:cs="Arial"/>
                <w:sz w:val="28"/>
                <w:szCs w:val="28"/>
                <w:lang w:eastAsia="ru-RU"/>
              </w:rPr>
              <w:t>Предложения советов муниципальных образований в части совершенствования законодательных основ местного самоуправления</w:t>
            </w:r>
          </w:p>
          <w:p w:rsidR="00CC21B3" w:rsidRPr="00BC3D9A" w:rsidRDefault="00CC21B3" w:rsidP="00BC3D9A">
            <w:pPr>
              <w:spacing w:after="0" w:line="360" w:lineRule="auto"/>
              <w:ind w:left="567"/>
              <w:jc w:val="both"/>
              <w:rPr>
                <w:rFonts w:ascii="Arial" w:hAnsi="Arial" w:cs="Arial"/>
                <w:sz w:val="28"/>
                <w:szCs w:val="28"/>
                <w:lang w:eastAsia="ru-RU"/>
              </w:rPr>
            </w:pP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D554B9" w:rsidRPr="00BC3D9A" w:rsidRDefault="00D554B9" w:rsidP="00BC3D9A">
            <w:pPr>
              <w:spacing w:after="0" w:line="360" w:lineRule="auto"/>
              <w:jc w:val="both"/>
              <w:rPr>
                <w:rFonts w:ascii="Arial" w:hAnsi="Arial" w:cs="Arial"/>
                <w:sz w:val="28"/>
                <w:szCs w:val="28"/>
                <w:lang w:eastAsia="ru-RU"/>
              </w:rPr>
            </w:pPr>
          </w:p>
          <w:p w:rsidR="00D554B9" w:rsidRPr="00BC3D9A" w:rsidRDefault="00D554B9" w:rsidP="00BC3D9A">
            <w:pPr>
              <w:spacing w:after="0" w:line="360" w:lineRule="auto"/>
              <w:jc w:val="both"/>
              <w:rPr>
                <w:rFonts w:ascii="Arial" w:hAnsi="Arial" w:cs="Arial"/>
                <w:sz w:val="28"/>
                <w:szCs w:val="28"/>
                <w:lang w:eastAsia="ru-RU"/>
              </w:rPr>
            </w:pPr>
          </w:p>
          <w:p w:rsidR="005F31FA" w:rsidRPr="00BC3D9A" w:rsidRDefault="00870B71" w:rsidP="0093158F">
            <w:pPr>
              <w:spacing w:after="0" w:line="360" w:lineRule="auto"/>
              <w:jc w:val="both"/>
              <w:rPr>
                <w:rFonts w:ascii="Arial" w:hAnsi="Arial" w:cs="Arial"/>
                <w:sz w:val="28"/>
                <w:szCs w:val="28"/>
                <w:lang w:eastAsia="ru-RU"/>
              </w:rPr>
            </w:pPr>
            <w:r>
              <w:rPr>
                <w:rFonts w:ascii="Arial" w:hAnsi="Arial" w:cs="Arial"/>
                <w:sz w:val="28"/>
                <w:szCs w:val="28"/>
                <w:lang w:eastAsia="ru-RU"/>
              </w:rPr>
              <w:t>92</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jc w:val="both"/>
              <w:rPr>
                <w:rFonts w:ascii="Arial" w:hAnsi="Arial" w:cs="Arial"/>
                <w:b/>
                <w:sz w:val="28"/>
                <w:szCs w:val="28"/>
                <w:lang w:eastAsia="ru-RU"/>
              </w:rPr>
            </w:pPr>
            <w:r w:rsidRPr="00BC3D9A">
              <w:rPr>
                <w:rFonts w:ascii="Arial" w:hAnsi="Arial" w:cs="Arial"/>
                <w:b/>
                <w:sz w:val="28"/>
                <w:szCs w:val="28"/>
                <w:lang w:eastAsia="ru-RU"/>
              </w:rPr>
              <w:t>2. Территориальная организация</w:t>
            </w:r>
          </w:p>
        </w:tc>
        <w:tc>
          <w:tcPr>
            <w:tcW w:w="1082" w:type="dxa"/>
            <w:shd w:val="clear" w:color="auto" w:fill="auto"/>
          </w:tcPr>
          <w:p w:rsidR="005F31FA" w:rsidRPr="00BC3D9A" w:rsidRDefault="005F31FA" w:rsidP="00BC3D9A">
            <w:pPr>
              <w:spacing w:after="0" w:line="360" w:lineRule="auto"/>
              <w:jc w:val="both"/>
              <w:rPr>
                <w:rFonts w:ascii="Arial" w:hAnsi="Arial" w:cs="Arial"/>
                <w:b/>
                <w:sz w:val="28"/>
                <w:szCs w:val="28"/>
                <w:lang w:eastAsia="ru-RU"/>
              </w:rPr>
            </w:pPr>
          </w:p>
        </w:tc>
        <w:tc>
          <w:tcPr>
            <w:tcW w:w="807" w:type="dxa"/>
            <w:shd w:val="clear" w:color="auto" w:fill="auto"/>
          </w:tcPr>
          <w:p w:rsidR="005F31FA" w:rsidRPr="00BC3D9A" w:rsidRDefault="005F31FA" w:rsidP="00BC3D9A">
            <w:pPr>
              <w:spacing w:after="0" w:line="360" w:lineRule="auto"/>
              <w:jc w:val="both"/>
              <w:rPr>
                <w:rFonts w:ascii="Arial" w:hAnsi="Arial" w:cs="Arial"/>
                <w:b/>
                <w:sz w:val="28"/>
                <w:szCs w:val="28"/>
                <w:lang w:eastAsia="ru-RU"/>
              </w:rPr>
            </w:pP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2.1.</w:t>
            </w:r>
            <w:r w:rsidR="00F24320" w:rsidRPr="00BC3D9A">
              <w:rPr>
                <w:rFonts w:ascii="Arial" w:hAnsi="Arial" w:cs="Arial"/>
                <w:sz w:val="28"/>
                <w:szCs w:val="28"/>
                <w:lang w:eastAsia="ru-RU"/>
              </w:rPr>
              <w:t> </w:t>
            </w:r>
            <w:r w:rsidRPr="00BC3D9A">
              <w:rPr>
                <w:rFonts w:ascii="Arial" w:hAnsi="Arial" w:cs="Arial"/>
                <w:sz w:val="28"/>
                <w:szCs w:val="28"/>
                <w:lang w:eastAsia="ru-RU"/>
              </w:rPr>
              <w:t>Вопросы административно-территориального деления</w:t>
            </w: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D554B9" w:rsidRPr="00BC3D9A" w:rsidRDefault="00D554B9" w:rsidP="00BC3D9A">
            <w:pPr>
              <w:spacing w:after="0" w:line="360" w:lineRule="auto"/>
              <w:jc w:val="both"/>
              <w:rPr>
                <w:rFonts w:ascii="Arial" w:hAnsi="Arial" w:cs="Arial"/>
                <w:sz w:val="28"/>
                <w:szCs w:val="28"/>
                <w:lang w:eastAsia="ru-RU"/>
              </w:rPr>
            </w:pPr>
          </w:p>
          <w:p w:rsidR="005F31FA" w:rsidRPr="00BC3D9A" w:rsidRDefault="00B41A3F" w:rsidP="0093158F">
            <w:pPr>
              <w:spacing w:after="0" w:line="360" w:lineRule="auto"/>
              <w:jc w:val="both"/>
              <w:rPr>
                <w:rFonts w:ascii="Arial" w:hAnsi="Arial" w:cs="Arial"/>
                <w:sz w:val="28"/>
                <w:szCs w:val="28"/>
                <w:lang w:eastAsia="ru-RU"/>
              </w:rPr>
            </w:pPr>
            <w:r>
              <w:rPr>
                <w:rFonts w:ascii="Arial" w:hAnsi="Arial" w:cs="Arial"/>
                <w:sz w:val="28"/>
                <w:szCs w:val="28"/>
                <w:lang w:eastAsia="ru-RU"/>
              </w:rPr>
              <w:t>9</w:t>
            </w:r>
            <w:r w:rsidR="00870B71">
              <w:rPr>
                <w:rFonts w:ascii="Arial" w:hAnsi="Arial" w:cs="Arial"/>
                <w:sz w:val="28"/>
                <w:szCs w:val="28"/>
                <w:lang w:eastAsia="ru-RU"/>
              </w:rPr>
              <w:t>7</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2.2.</w:t>
            </w:r>
            <w:r w:rsidR="00F24320" w:rsidRPr="00BC3D9A">
              <w:rPr>
                <w:rFonts w:ascii="Arial" w:hAnsi="Arial" w:cs="Arial"/>
                <w:sz w:val="28"/>
                <w:szCs w:val="28"/>
                <w:lang w:eastAsia="ru-RU"/>
              </w:rPr>
              <w:t> </w:t>
            </w:r>
            <w:r w:rsidRPr="00BC3D9A">
              <w:rPr>
                <w:rFonts w:ascii="Arial" w:hAnsi="Arial" w:cs="Arial"/>
                <w:sz w:val="28"/>
                <w:szCs w:val="28"/>
                <w:lang w:eastAsia="ru-RU"/>
              </w:rPr>
              <w:t>Динамика территориальной организации</w:t>
            </w: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5F31FA" w:rsidRPr="00BC3D9A" w:rsidRDefault="00870B71" w:rsidP="0093158F">
            <w:pPr>
              <w:spacing w:after="0" w:line="360" w:lineRule="auto"/>
              <w:jc w:val="both"/>
              <w:rPr>
                <w:rFonts w:ascii="Arial" w:hAnsi="Arial" w:cs="Arial"/>
                <w:sz w:val="28"/>
                <w:szCs w:val="28"/>
                <w:lang w:eastAsia="ru-RU"/>
              </w:rPr>
            </w:pPr>
            <w:r>
              <w:rPr>
                <w:rFonts w:ascii="Arial" w:hAnsi="Arial" w:cs="Arial"/>
                <w:sz w:val="28"/>
                <w:szCs w:val="28"/>
                <w:lang w:eastAsia="ru-RU"/>
              </w:rPr>
              <w:t>101</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2.3. Вопросы пространственного развития</w:t>
            </w: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5F31FA" w:rsidRPr="00BC3D9A" w:rsidRDefault="00870B71" w:rsidP="00BC3D9A">
            <w:pPr>
              <w:spacing w:after="0" w:line="360" w:lineRule="auto"/>
              <w:jc w:val="both"/>
              <w:rPr>
                <w:rFonts w:ascii="Arial" w:hAnsi="Arial" w:cs="Arial"/>
                <w:sz w:val="28"/>
                <w:szCs w:val="28"/>
                <w:lang w:eastAsia="ru-RU"/>
              </w:rPr>
            </w:pPr>
            <w:r>
              <w:rPr>
                <w:rFonts w:ascii="Arial" w:hAnsi="Arial" w:cs="Arial"/>
                <w:sz w:val="28"/>
                <w:szCs w:val="28"/>
                <w:lang w:eastAsia="ru-RU"/>
              </w:rPr>
              <w:t>104</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2.4. Вопросы реосвоения территорий</w:t>
            </w:r>
          </w:p>
          <w:p w:rsidR="00CC21B3" w:rsidRPr="00BC3D9A" w:rsidRDefault="00CC21B3" w:rsidP="00BC3D9A">
            <w:pPr>
              <w:spacing w:after="0" w:line="360" w:lineRule="auto"/>
              <w:ind w:left="567"/>
              <w:jc w:val="both"/>
              <w:rPr>
                <w:rFonts w:ascii="Arial" w:hAnsi="Arial" w:cs="Arial"/>
                <w:sz w:val="28"/>
                <w:szCs w:val="28"/>
                <w:lang w:eastAsia="ru-RU"/>
              </w:rPr>
            </w:pP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5F31FA" w:rsidRPr="00BC3D9A" w:rsidRDefault="00B41A3F" w:rsidP="0093158F">
            <w:pPr>
              <w:spacing w:after="0" w:line="360" w:lineRule="auto"/>
              <w:jc w:val="both"/>
              <w:rPr>
                <w:rFonts w:ascii="Arial" w:hAnsi="Arial" w:cs="Arial"/>
                <w:sz w:val="28"/>
                <w:szCs w:val="28"/>
                <w:lang w:eastAsia="ru-RU"/>
              </w:rPr>
            </w:pPr>
            <w:r>
              <w:rPr>
                <w:rFonts w:ascii="Arial" w:hAnsi="Arial" w:cs="Arial"/>
                <w:sz w:val="28"/>
                <w:szCs w:val="28"/>
                <w:lang w:eastAsia="ru-RU"/>
              </w:rPr>
              <w:t>10</w:t>
            </w:r>
            <w:r w:rsidR="00870B71">
              <w:rPr>
                <w:rFonts w:ascii="Arial" w:hAnsi="Arial" w:cs="Arial"/>
                <w:sz w:val="28"/>
                <w:szCs w:val="28"/>
                <w:lang w:eastAsia="ru-RU"/>
              </w:rPr>
              <w:t>8</w:t>
            </w:r>
          </w:p>
        </w:tc>
      </w:tr>
      <w:tr w:rsidR="005F31FA" w:rsidRPr="00BC3D9A" w:rsidTr="008A0956">
        <w:trPr>
          <w:cantSplit/>
        </w:trPr>
        <w:tc>
          <w:tcPr>
            <w:tcW w:w="7681" w:type="dxa"/>
            <w:shd w:val="clear" w:color="auto" w:fill="auto"/>
          </w:tcPr>
          <w:p w:rsidR="005F31FA" w:rsidRPr="00BC3D9A" w:rsidRDefault="001D48EC" w:rsidP="00BC3D9A">
            <w:pPr>
              <w:spacing w:after="0" w:line="360" w:lineRule="auto"/>
              <w:jc w:val="both"/>
              <w:rPr>
                <w:rFonts w:ascii="Arial" w:hAnsi="Arial" w:cs="Arial"/>
                <w:b/>
                <w:sz w:val="28"/>
                <w:szCs w:val="28"/>
                <w:lang w:eastAsia="ru-RU"/>
              </w:rPr>
            </w:pPr>
            <w:r w:rsidRPr="00BC3D9A">
              <w:rPr>
                <w:rFonts w:ascii="Arial" w:hAnsi="Arial" w:cs="Arial"/>
                <w:b/>
                <w:sz w:val="28"/>
                <w:szCs w:val="28"/>
                <w:lang w:eastAsia="ru-RU"/>
              </w:rPr>
              <w:t>3. Финансы и экономика</w:t>
            </w:r>
          </w:p>
        </w:tc>
        <w:tc>
          <w:tcPr>
            <w:tcW w:w="1082"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c>
          <w:tcPr>
            <w:tcW w:w="807" w:type="dxa"/>
            <w:shd w:val="clear" w:color="auto" w:fill="auto"/>
          </w:tcPr>
          <w:p w:rsidR="005F31FA" w:rsidRPr="00BC3D9A" w:rsidRDefault="005F31FA" w:rsidP="00BC3D9A">
            <w:pPr>
              <w:spacing w:after="0" w:line="360" w:lineRule="auto"/>
              <w:jc w:val="both"/>
              <w:rPr>
                <w:rFonts w:ascii="Arial" w:hAnsi="Arial" w:cs="Arial"/>
                <w:sz w:val="28"/>
                <w:szCs w:val="28"/>
                <w:lang w:eastAsia="ru-RU"/>
              </w:rPr>
            </w:pPr>
          </w:p>
        </w:tc>
      </w:tr>
      <w:tr w:rsidR="00532AAE" w:rsidRPr="00BC3D9A" w:rsidTr="008A0956">
        <w:trPr>
          <w:cantSplit/>
        </w:trPr>
        <w:tc>
          <w:tcPr>
            <w:tcW w:w="7681" w:type="dxa"/>
            <w:shd w:val="clear" w:color="auto" w:fill="auto"/>
          </w:tcPr>
          <w:p w:rsidR="00532AAE"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3.1.</w:t>
            </w:r>
            <w:r w:rsidR="00F24320" w:rsidRPr="00BC3D9A">
              <w:rPr>
                <w:rFonts w:ascii="Arial" w:hAnsi="Arial" w:cs="Arial"/>
                <w:sz w:val="28"/>
                <w:szCs w:val="28"/>
                <w:lang w:eastAsia="ru-RU"/>
              </w:rPr>
              <w:t> </w:t>
            </w:r>
            <w:r w:rsidRPr="00BC3D9A">
              <w:rPr>
                <w:rFonts w:ascii="Arial" w:hAnsi="Arial" w:cs="Arial"/>
                <w:sz w:val="28"/>
                <w:szCs w:val="28"/>
                <w:lang w:eastAsia="ru-RU"/>
              </w:rPr>
              <w:t>Анализ финансово-экономической ситуации в муниципальных образованиях</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D554B9" w:rsidRPr="00BC3D9A" w:rsidRDefault="00D554B9" w:rsidP="00BC3D9A">
            <w:pPr>
              <w:spacing w:after="0" w:line="360" w:lineRule="auto"/>
              <w:jc w:val="both"/>
              <w:rPr>
                <w:rFonts w:ascii="Arial" w:hAnsi="Arial" w:cs="Arial"/>
                <w:sz w:val="28"/>
                <w:szCs w:val="28"/>
                <w:lang w:eastAsia="ru-RU"/>
              </w:rPr>
            </w:pPr>
          </w:p>
          <w:p w:rsidR="00532AAE" w:rsidRPr="00BC3D9A" w:rsidRDefault="00B41A3F" w:rsidP="0093158F">
            <w:pPr>
              <w:spacing w:after="0" w:line="360" w:lineRule="auto"/>
              <w:jc w:val="both"/>
              <w:rPr>
                <w:rFonts w:ascii="Arial" w:hAnsi="Arial" w:cs="Arial"/>
                <w:sz w:val="28"/>
                <w:szCs w:val="28"/>
                <w:lang w:eastAsia="ru-RU"/>
              </w:rPr>
            </w:pPr>
            <w:r>
              <w:rPr>
                <w:rFonts w:ascii="Arial" w:hAnsi="Arial" w:cs="Arial"/>
                <w:sz w:val="28"/>
                <w:szCs w:val="28"/>
                <w:lang w:eastAsia="ru-RU"/>
              </w:rPr>
              <w:t>1</w:t>
            </w:r>
            <w:r w:rsidR="00870B71">
              <w:rPr>
                <w:rFonts w:ascii="Arial" w:hAnsi="Arial" w:cs="Arial"/>
                <w:sz w:val="28"/>
                <w:szCs w:val="28"/>
                <w:lang w:eastAsia="ru-RU"/>
              </w:rPr>
              <w:t>11</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3.2.</w:t>
            </w:r>
            <w:r w:rsidR="00F24320" w:rsidRPr="00BC3D9A">
              <w:rPr>
                <w:rFonts w:ascii="Arial" w:hAnsi="Arial" w:cs="Arial"/>
                <w:sz w:val="28"/>
                <w:szCs w:val="28"/>
                <w:lang w:eastAsia="ru-RU"/>
              </w:rPr>
              <w:t> </w:t>
            </w:r>
            <w:r w:rsidRPr="00BC3D9A">
              <w:rPr>
                <w:rFonts w:ascii="Arial" w:hAnsi="Arial" w:cs="Arial"/>
                <w:sz w:val="28"/>
                <w:szCs w:val="28"/>
                <w:lang w:eastAsia="ru-RU"/>
              </w:rPr>
              <w:t>Принятые меры по укреплению экономического положения муниципальных образований</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D554B9" w:rsidRPr="00BC3D9A" w:rsidRDefault="00D554B9" w:rsidP="00BC3D9A">
            <w:pPr>
              <w:spacing w:after="0" w:line="360" w:lineRule="auto"/>
              <w:jc w:val="both"/>
              <w:rPr>
                <w:rFonts w:ascii="Arial" w:hAnsi="Arial" w:cs="Arial"/>
                <w:sz w:val="28"/>
                <w:szCs w:val="28"/>
                <w:lang w:eastAsia="ru-RU"/>
              </w:rPr>
            </w:pPr>
          </w:p>
          <w:p w:rsidR="00532AAE" w:rsidRPr="00BC3D9A" w:rsidRDefault="00B41A3F" w:rsidP="00BD4EE6">
            <w:pPr>
              <w:spacing w:after="0" w:line="360" w:lineRule="auto"/>
              <w:jc w:val="both"/>
              <w:rPr>
                <w:rFonts w:ascii="Arial" w:hAnsi="Arial" w:cs="Arial"/>
                <w:sz w:val="28"/>
                <w:szCs w:val="28"/>
                <w:lang w:eastAsia="ru-RU"/>
              </w:rPr>
            </w:pPr>
            <w:r>
              <w:rPr>
                <w:rFonts w:ascii="Arial" w:hAnsi="Arial" w:cs="Arial"/>
                <w:sz w:val="28"/>
                <w:szCs w:val="28"/>
                <w:lang w:eastAsia="ru-RU"/>
              </w:rPr>
              <w:t>1</w:t>
            </w:r>
            <w:r w:rsidR="000E1DCB">
              <w:rPr>
                <w:rFonts w:ascii="Arial" w:hAnsi="Arial" w:cs="Arial"/>
                <w:sz w:val="28"/>
                <w:szCs w:val="28"/>
                <w:lang w:eastAsia="ru-RU"/>
              </w:rPr>
              <w:t>2</w:t>
            </w:r>
            <w:r w:rsidR="00BD4EE6">
              <w:rPr>
                <w:rFonts w:ascii="Arial" w:hAnsi="Arial" w:cs="Arial"/>
                <w:sz w:val="28"/>
                <w:szCs w:val="28"/>
                <w:lang w:eastAsia="ru-RU"/>
              </w:rPr>
              <w:t>5</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3.3.</w:t>
            </w:r>
            <w:r w:rsidR="00F24320" w:rsidRPr="00BC3D9A">
              <w:rPr>
                <w:rFonts w:ascii="Arial" w:hAnsi="Arial" w:cs="Arial"/>
                <w:sz w:val="28"/>
                <w:szCs w:val="28"/>
                <w:lang w:eastAsia="ru-RU"/>
              </w:rPr>
              <w:t> </w:t>
            </w:r>
            <w:r w:rsidRPr="00BC3D9A">
              <w:rPr>
                <w:rFonts w:ascii="Arial" w:hAnsi="Arial" w:cs="Arial"/>
                <w:sz w:val="28"/>
                <w:szCs w:val="28"/>
                <w:lang w:eastAsia="ru-RU"/>
              </w:rPr>
              <w:t>Направления повышения устойчивости местных бюджетов</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D554B9" w:rsidRPr="00BC3D9A" w:rsidRDefault="00D554B9" w:rsidP="00BC3D9A">
            <w:pPr>
              <w:spacing w:after="0" w:line="360" w:lineRule="auto"/>
              <w:jc w:val="both"/>
              <w:rPr>
                <w:rFonts w:ascii="Arial" w:hAnsi="Arial" w:cs="Arial"/>
                <w:sz w:val="28"/>
                <w:szCs w:val="28"/>
                <w:lang w:eastAsia="ru-RU"/>
              </w:rPr>
            </w:pPr>
          </w:p>
          <w:p w:rsidR="00532AAE" w:rsidRPr="00BC3D9A" w:rsidRDefault="00B41A3F" w:rsidP="00BD4EE6">
            <w:pPr>
              <w:spacing w:after="0" w:line="360" w:lineRule="auto"/>
              <w:jc w:val="both"/>
              <w:rPr>
                <w:rFonts w:ascii="Arial" w:hAnsi="Arial" w:cs="Arial"/>
                <w:sz w:val="28"/>
                <w:szCs w:val="28"/>
                <w:lang w:eastAsia="ru-RU"/>
              </w:rPr>
            </w:pPr>
            <w:r>
              <w:rPr>
                <w:rFonts w:ascii="Arial" w:hAnsi="Arial" w:cs="Arial"/>
                <w:sz w:val="28"/>
                <w:szCs w:val="28"/>
                <w:lang w:eastAsia="ru-RU"/>
              </w:rPr>
              <w:t>1</w:t>
            </w:r>
            <w:r w:rsidR="00BD4EE6">
              <w:rPr>
                <w:rFonts w:ascii="Arial" w:hAnsi="Arial" w:cs="Arial"/>
                <w:sz w:val="28"/>
                <w:szCs w:val="28"/>
                <w:lang w:eastAsia="ru-RU"/>
              </w:rPr>
              <w:t>28</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3.4.</w:t>
            </w:r>
            <w:r w:rsidR="00F24320" w:rsidRPr="00BC3D9A">
              <w:rPr>
                <w:rFonts w:ascii="Arial" w:hAnsi="Arial" w:cs="Arial"/>
                <w:sz w:val="28"/>
                <w:szCs w:val="28"/>
                <w:lang w:eastAsia="ru-RU"/>
              </w:rPr>
              <w:t> </w:t>
            </w:r>
            <w:r w:rsidRPr="00BC3D9A">
              <w:rPr>
                <w:rFonts w:ascii="Arial" w:hAnsi="Arial" w:cs="Arial"/>
                <w:sz w:val="28"/>
                <w:szCs w:val="28"/>
                <w:lang w:eastAsia="ru-RU"/>
              </w:rPr>
              <w:t xml:space="preserve">Предложения советов муниципальных образований субъектов </w:t>
            </w:r>
            <w:r w:rsidR="00024108" w:rsidRPr="00BC3D9A">
              <w:rPr>
                <w:rFonts w:ascii="Arial" w:hAnsi="Arial" w:cs="Arial"/>
                <w:sz w:val="28"/>
                <w:szCs w:val="28"/>
                <w:lang w:eastAsia="ru-RU"/>
              </w:rPr>
              <w:t>Р</w:t>
            </w:r>
            <w:r w:rsidRPr="00BC3D9A">
              <w:rPr>
                <w:rFonts w:ascii="Arial" w:hAnsi="Arial" w:cs="Arial"/>
                <w:sz w:val="28"/>
                <w:szCs w:val="28"/>
                <w:lang w:eastAsia="ru-RU"/>
              </w:rPr>
              <w:t xml:space="preserve">оссийской </w:t>
            </w:r>
            <w:r w:rsidR="00024108" w:rsidRPr="00BC3D9A">
              <w:rPr>
                <w:rFonts w:ascii="Arial" w:hAnsi="Arial" w:cs="Arial"/>
                <w:sz w:val="28"/>
                <w:szCs w:val="28"/>
                <w:lang w:eastAsia="ru-RU"/>
              </w:rPr>
              <w:t>Ф</w:t>
            </w:r>
            <w:r w:rsidRPr="00BC3D9A">
              <w:rPr>
                <w:rFonts w:ascii="Arial" w:hAnsi="Arial" w:cs="Arial"/>
                <w:sz w:val="28"/>
                <w:szCs w:val="28"/>
                <w:lang w:eastAsia="ru-RU"/>
              </w:rPr>
              <w:t>едерации</w:t>
            </w:r>
          </w:p>
          <w:p w:rsidR="00CC21B3" w:rsidRPr="00BC3D9A" w:rsidRDefault="00CC21B3" w:rsidP="00BC3D9A">
            <w:pPr>
              <w:spacing w:after="0" w:line="360" w:lineRule="auto"/>
              <w:ind w:left="567"/>
              <w:jc w:val="both"/>
              <w:rPr>
                <w:rFonts w:ascii="Arial" w:hAnsi="Arial" w:cs="Arial"/>
                <w:sz w:val="28"/>
                <w:szCs w:val="28"/>
                <w:lang w:eastAsia="ru-RU"/>
              </w:rPr>
            </w:pP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D554B9" w:rsidRPr="00BC3D9A" w:rsidRDefault="00D554B9" w:rsidP="00BC3D9A">
            <w:pPr>
              <w:spacing w:after="0" w:line="360" w:lineRule="auto"/>
              <w:jc w:val="both"/>
              <w:rPr>
                <w:rFonts w:ascii="Arial" w:hAnsi="Arial" w:cs="Arial"/>
                <w:sz w:val="28"/>
                <w:szCs w:val="28"/>
                <w:lang w:eastAsia="ru-RU"/>
              </w:rPr>
            </w:pPr>
          </w:p>
          <w:p w:rsidR="00532AAE" w:rsidRPr="00BC3D9A" w:rsidRDefault="00B41A3F" w:rsidP="00BD4EE6">
            <w:pPr>
              <w:spacing w:after="0" w:line="360" w:lineRule="auto"/>
              <w:jc w:val="both"/>
              <w:rPr>
                <w:rFonts w:ascii="Arial" w:hAnsi="Arial" w:cs="Arial"/>
                <w:sz w:val="28"/>
                <w:szCs w:val="28"/>
                <w:lang w:eastAsia="ru-RU"/>
              </w:rPr>
            </w:pPr>
            <w:r>
              <w:rPr>
                <w:rFonts w:ascii="Arial" w:hAnsi="Arial" w:cs="Arial"/>
                <w:sz w:val="28"/>
                <w:szCs w:val="28"/>
                <w:lang w:eastAsia="ru-RU"/>
              </w:rPr>
              <w:t>1</w:t>
            </w:r>
            <w:r w:rsidR="00BD4EE6">
              <w:rPr>
                <w:rFonts w:ascii="Arial" w:hAnsi="Arial" w:cs="Arial"/>
                <w:sz w:val="28"/>
                <w:szCs w:val="28"/>
                <w:lang w:eastAsia="ru-RU"/>
              </w:rPr>
              <w:t>37</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jc w:val="both"/>
              <w:rPr>
                <w:rFonts w:ascii="Arial" w:hAnsi="Arial" w:cs="Arial"/>
                <w:b/>
                <w:sz w:val="28"/>
                <w:szCs w:val="28"/>
                <w:lang w:eastAsia="ru-RU"/>
              </w:rPr>
            </w:pPr>
            <w:r w:rsidRPr="00BC3D9A">
              <w:rPr>
                <w:rFonts w:ascii="Arial" w:hAnsi="Arial" w:cs="Arial"/>
                <w:b/>
                <w:sz w:val="28"/>
                <w:szCs w:val="28"/>
                <w:lang w:eastAsia="ru-RU"/>
              </w:rPr>
              <w:t>4.</w:t>
            </w:r>
            <w:r w:rsidR="00F24320" w:rsidRPr="00BC3D9A">
              <w:rPr>
                <w:rFonts w:ascii="Arial" w:hAnsi="Arial" w:cs="Arial"/>
                <w:b/>
                <w:sz w:val="28"/>
                <w:szCs w:val="28"/>
                <w:lang w:eastAsia="ru-RU"/>
              </w:rPr>
              <w:t> </w:t>
            </w:r>
            <w:r w:rsidRPr="00BC3D9A">
              <w:rPr>
                <w:rFonts w:ascii="Arial" w:hAnsi="Arial" w:cs="Arial"/>
                <w:b/>
                <w:sz w:val="28"/>
                <w:szCs w:val="28"/>
                <w:lang w:eastAsia="ru-RU"/>
              </w:rPr>
              <w:t>Кадровый потенциал органов местного самоуправления</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r>
      <w:tr w:rsidR="00532AAE" w:rsidRPr="00BC3D9A" w:rsidTr="008A0956">
        <w:trPr>
          <w:cantSplit/>
        </w:trPr>
        <w:tc>
          <w:tcPr>
            <w:tcW w:w="7681" w:type="dxa"/>
            <w:shd w:val="clear" w:color="auto" w:fill="auto"/>
          </w:tcPr>
          <w:p w:rsidR="00532AAE"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4.1. Правовые аспекты</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532AAE" w:rsidRPr="00BC3D9A" w:rsidRDefault="005551D3" w:rsidP="00BD4EE6">
            <w:pPr>
              <w:spacing w:after="0" w:line="360" w:lineRule="auto"/>
              <w:jc w:val="both"/>
              <w:rPr>
                <w:rFonts w:ascii="Arial" w:hAnsi="Arial" w:cs="Arial"/>
                <w:sz w:val="28"/>
                <w:szCs w:val="28"/>
                <w:lang w:eastAsia="ru-RU"/>
              </w:rPr>
            </w:pPr>
            <w:r w:rsidRPr="00BC3D9A">
              <w:rPr>
                <w:rFonts w:ascii="Arial" w:hAnsi="Arial" w:cs="Arial"/>
                <w:sz w:val="28"/>
                <w:szCs w:val="28"/>
                <w:lang w:eastAsia="ru-RU"/>
              </w:rPr>
              <w:t>1</w:t>
            </w:r>
            <w:r w:rsidR="00B41A3F">
              <w:rPr>
                <w:rFonts w:ascii="Arial" w:hAnsi="Arial" w:cs="Arial"/>
                <w:sz w:val="28"/>
                <w:szCs w:val="28"/>
                <w:lang w:eastAsia="ru-RU"/>
              </w:rPr>
              <w:t>4</w:t>
            </w:r>
            <w:r w:rsidR="00BD4EE6">
              <w:rPr>
                <w:rFonts w:ascii="Arial" w:hAnsi="Arial" w:cs="Arial"/>
                <w:sz w:val="28"/>
                <w:szCs w:val="28"/>
                <w:lang w:eastAsia="ru-RU"/>
              </w:rPr>
              <w:t>3</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lastRenderedPageBreak/>
              <w:t>4.2. Организационные аспекты</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532AAE" w:rsidRPr="00BC3D9A" w:rsidRDefault="001D48EC" w:rsidP="00BD4EE6">
            <w:pPr>
              <w:spacing w:after="0" w:line="360" w:lineRule="auto"/>
              <w:jc w:val="both"/>
              <w:rPr>
                <w:rFonts w:ascii="Arial" w:hAnsi="Arial" w:cs="Arial"/>
                <w:sz w:val="28"/>
                <w:szCs w:val="28"/>
                <w:lang w:eastAsia="ru-RU"/>
              </w:rPr>
            </w:pPr>
            <w:r w:rsidRPr="00BC3D9A">
              <w:rPr>
                <w:rFonts w:ascii="Arial" w:hAnsi="Arial" w:cs="Arial"/>
                <w:sz w:val="28"/>
                <w:szCs w:val="28"/>
                <w:lang w:eastAsia="ru-RU"/>
              </w:rPr>
              <w:t>1</w:t>
            </w:r>
            <w:r w:rsidR="00784CD4">
              <w:rPr>
                <w:rFonts w:ascii="Arial" w:hAnsi="Arial" w:cs="Arial"/>
                <w:sz w:val="28"/>
                <w:szCs w:val="28"/>
                <w:lang w:eastAsia="ru-RU"/>
              </w:rPr>
              <w:t>4</w:t>
            </w:r>
            <w:r w:rsidR="00BD4EE6">
              <w:rPr>
                <w:rFonts w:ascii="Arial" w:hAnsi="Arial" w:cs="Arial"/>
                <w:sz w:val="28"/>
                <w:szCs w:val="28"/>
                <w:lang w:eastAsia="ru-RU"/>
              </w:rPr>
              <w:t>4</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4.3. Система обучения</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532AAE" w:rsidRPr="00BC3D9A" w:rsidRDefault="005551D3" w:rsidP="00BD4EE6">
            <w:pPr>
              <w:spacing w:after="0" w:line="360" w:lineRule="auto"/>
              <w:jc w:val="both"/>
              <w:rPr>
                <w:rFonts w:ascii="Arial" w:hAnsi="Arial" w:cs="Arial"/>
                <w:sz w:val="28"/>
                <w:szCs w:val="28"/>
                <w:lang w:eastAsia="ru-RU"/>
              </w:rPr>
            </w:pPr>
            <w:r w:rsidRPr="00BC3D9A">
              <w:rPr>
                <w:rFonts w:ascii="Arial" w:hAnsi="Arial" w:cs="Arial"/>
                <w:sz w:val="28"/>
                <w:szCs w:val="28"/>
                <w:lang w:eastAsia="ru-RU"/>
              </w:rPr>
              <w:t>1</w:t>
            </w:r>
            <w:r w:rsidR="00BD4EE6">
              <w:rPr>
                <w:rFonts w:ascii="Arial" w:hAnsi="Arial" w:cs="Arial"/>
                <w:sz w:val="28"/>
                <w:szCs w:val="28"/>
                <w:lang w:eastAsia="ru-RU"/>
              </w:rPr>
              <w:t>49</w:t>
            </w:r>
          </w:p>
        </w:tc>
      </w:tr>
      <w:tr w:rsidR="00532AAE" w:rsidRPr="00BC3D9A" w:rsidTr="008A0956">
        <w:trPr>
          <w:cantSplit/>
        </w:trPr>
        <w:tc>
          <w:tcPr>
            <w:tcW w:w="7681" w:type="dxa"/>
            <w:shd w:val="clear" w:color="auto" w:fill="auto"/>
          </w:tcPr>
          <w:p w:rsidR="00CC21B3" w:rsidRPr="00BC3D9A" w:rsidRDefault="001D48EC" w:rsidP="00885CAE">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4.4. Предложения</w:t>
            </w:r>
            <w:r w:rsidR="00EF1071">
              <w:rPr>
                <w:rFonts w:ascii="Arial" w:hAnsi="Arial" w:cs="Arial"/>
                <w:sz w:val="28"/>
                <w:szCs w:val="28"/>
                <w:lang w:eastAsia="ru-RU"/>
              </w:rPr>
              <w:t xml:space="preserve"> советов муниципальных образований субъектов Российской Федерации </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532AAE" w:rsidRPr="00BC3D9A" w:rsidRDefault="001D48EC" w:rsidP="00BD4EE6">
            <w:pPr>
              <w:spacing w:after="0" w:line="360" w:lineRule="auto"/>
              <w:jc w:val="both"/>
              <w:rPr>
                <w:rFonts w:ascii="Arial" w:hAnsi="Arial" w:cs="Arial"/>
                <w:sz w:val="28"/>
                <w:szCs w:val="28"/>
                <w:lang w:eastAsia="ru-RU"/>
              </w:rPr>
            </w:pPr>
            <w:r w:rsidRPr="00BC3D9A">
              <w:rPr>
                <w:rFonts w:ascii="Arial" w:hAnsi="Arial" w:cs="Arial"/>
                <w:sz w:val="28"/>
                <w:szCs w:val="28"/>
                <w:lang w:eastAsia="ru-RU"/>
              </w:rPr>
              <w:t>1</w:t>
            </w:r>
            <w:r w:rsidR="00784CD4">
              <w:rPr>
                <w:rFonts w:ascii="Arial" w:hAnsi="Arial" w:cs="Arial"/>
                <w:sz w:val="28"/>
                <w:szCs w:val="28"/>
                <w:lang w:eastAsia="ru-RU"/>
              </w:rPr>
              <w:t>5</w:t>
            </w:r>
            <w:r w:rsidR="00BD4EE6">
              <w:rPr>
                <w:rFonts w:ascii="Arial" w:hAnsi="Arial" w:cs="Arial"/>
                <w:sz w:val="28"/>
                <w:szCs w:val="28"/>
                <w:lang w:eastAsia="ru-RU"/>
              </w:rPr>
              <w:t>4</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jc w:val="both"/>
              <w:rPr>
                <w:rFonts w:ascii="Arial" w:hAnsi="Arial" w:cs="Arial"/>
                <w:b/>
                <w:sz w:val="28"/>
                <w:szCs w:val="28"/>
                <w:lang w:eastAsia="ru-RU"/>
              </w:rPr>
            </w:pPr>
            <w:r w:rsidRPr="00BC3D9A">
              <w:rPr>
                <w:rFonts w:ascii="Arial" w:hAnsi="Arial" w:cs="Arial"/>
                <w:b/>
                <w:sz w:val="28"/>
                <w:szCs w:val="28"/>
                <w:lang w:eastAsia="ru-RU"/>
              </w:rPr>
              <w:t>5.</w:t>
            </w:r>
            <w:r w:rsidR="00CC21B3" w:rsidRPr="00BC3D9A">
              <w:rPr>
                <w:rFonts w:ascii="Arial" w:hAnsi="Arial" w:cs="Arial"/>
                <w:b/>
                <w:sz w:val="28"/>
                <w:szCs w:val="28"/>
                <w:lang w:eastAsia="ru-RU"/>
              </w:rPr>
              <w:t> </w:t>
            </w:r>
            <w:r w:rsidRPr="00BC3D9A">
              <w:rPr>
                <w:rFonts w:ascii="Arial" w:hAnsi="Arial" w:cs="Arial"/>
                <w:b/>
                <w:sz w:val="28"/>
                <w:szCs w:val="28"/>
                <w:lang w:eastAsia="ru-RU"/>
              </w:rPr>
              <w:t>Участие граждан в осуществлении местного самоуправления</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r>
      <w:tr w:rsidR="00532AAE" w:rsidRPr="00BC3D9A" w:rsidTr="008A0956">
        <w:trPr>
          <w:cantSplit/>
        </w:trPr>
        <w:tc>
          <w:tcPr>
            <w:tcW w:w="7681" w:type="dxa"/>
            <w:shd w:val="clear" w:color="auto" w:fill="auto"/>
          </w:tcPr>
          <w:p w:rsidR="00532AAE" w:rsidRPr="00BC3D9A" w:rsidRDefault="001D48EC" w:rsidP="00653373">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5.1.</w:t>
            </w:r>
            <w:r w:rsidR="00CC21B3" w:rsidRPr="00BC3D9A">
              <w:rPr>
                <w:rFonts w:ascii="Arial" w:hAnsi="Arial" w:cs="Arial"/>
                <w:sz w:val="28"/>
                <w:szCs w:val="28"/>
                <w:lang w:eastAsia="ru-RU"/>
              </w:rPr>
              <w:t> </w:t>
            </w:r>
            <w:r w:rsidRPr="00BC3D9A">
              <w:rPr>
                <w:rFonts w:ascii="Arial" w:hAnsi="Arial" w:cs="Arial"/>
                <w:sz w:val="28"/>
                <w:szCs w:val="28"/>
                <w:lang w:eastAsia="ru-RU"/>
              </w:rPr>
              <w:t>Территориальное общественное самоуправление</w:t>
            </w:r>
          </w:p>
        </w:tc>
        <w:tc>
          <w:tcPr>
            <w:tcW w:w="1082" w:type="dxa"/>
            <w:shd w:val="clear" w:color="auto" w:fill="auto"/>
          </w:tcPr>
          <w:p w:rsidR="00532AAE" w:rsidRPr="00BC3D9A" w:rsidRDefault="00532AAE" w:rsidP="00653373">
            <w:pPr>
              <w:spacing w:after="0" w:line="360" w:lineRule="auto"/>
              <w:ind w:left="567"/>
              <w:jc w:val="both"/>
              <w:rPr>
                <w:rFonts w:ascii="Arial" w:hAnsi="Arial" w:cs="Arial"/>
                <w:sz w:val="28"/>
                <w:szCs w:val="28"/>
                <w:lang w:eastAsia="ru-RU"/>
              </w:rPr>
            </w:pPr>
          </w:p>
        </w:tc>
        <w:tc>
          <w:tcPr>
            <w:tcW w:w="807" w:type="dxa"/>
            <w:shd w:val="clear" w:color="auto" w:fill="auto"/>
          </w:tcPr>
          <w:p w:rsidR="00532AAE" w:rsidRPr="00BC3D9A" w:rsidRDefault="00653373" w:rsidP="00BD4EE6">
            <w:pPr>
              <w:spacing w:after="0" w:line="360" w:lineRule="auto"/>
              <w:ind w:left="-588" w:right="-144" w:firstLine="567"/>
              <w:jc w:val="both"/>
              <w:rPr>
                <w:rFonts w:ascii="Arial" w:hAnsi="Arial" w:cs="Arial"/>
                <w:sz w:val="28"/>
                <w:szCs w:val="28"/>
                <w:lang w:eastAsia="ru-RU"/>
              </w:rPr>
            </w:pPr>
            <w:r>
              <w:rPr>
                <w:rFonts w:ascii="Arial" w:hAnsi="Arial" w:cs="Arial"/>
                <w:sz w:val="28"/>
                <w:szCs w:val="28"/>
                <w:lang w:eastAsia="ru-RU"/>
              </w:rPr>
              <w:t>1</w:t>
            </w:r>
            <w:r w:rsidR="00BD4EE6">
              <w:rPr>
                <w:rFonts w:ascii="Arial" w:hAnsi="Arial" w:cs="Arial"/>
                <w:sz w:val="28"/>
                <w:szCs w:val="28"/>
                <w:lang w:eastAsia="ru-RU"/>
              </w:rPr>
              <w:t>56</w:t>
            </w:r>
          </w:p>
        </w:tc>
      </w:tr>
      <w:tr w:rsidR="00532AAE" w:rsidRPr="00BC3D9A" w:rsidTr="008A0956">
        <w:trPr>
          <w:cantSplit/>
        </w:trPr>
        <w:tc>
          <w:tcPr>
            <w:tcW w:w="7681" w:type="dxa"/>
            <w:shd w:val="clear" w:color="auto" w:fill="auto"/>
          </w:tcPr>
          <w:p w:rsidR="00532AAE" w:rsidRPr="00BC3D9A" w:rsidRDefault="001D48EC" w:rsidP="00653373">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5.2.</w:t>
            </w:r>
            <w:r w:rsidR="00CC21B3" w:rsidRPr="00BC3D9A">
              <w:rPr>
                <w:rFonts w:ascii="Arial" w:hAnsi="Arial" w:cs="Arial"/>
                <w:sz w:val="28"/>
                <w:szCs w:val="28"/>
                <w:lang w:eastAsia="ru-RU"/>
              </w:rPr>
              <w:t> </w:t>
            </w:r>
            <w:r w:rsidRPr="00BC3D9A">
              <w:rPr>
                <w:rFonts w:ascii="Arial" w:hAnsi="Arial" w:cs="Arial"/>
                <w:sz w:val="28"/>
                <w:szCs w:val="28"/>
                <w:lang w:eastAsia="ru-RU"/>
              </w:rPr>
              <w:t>Т</w:t>
            </w:r>
            <w:r w:rsidR="00CC21B3" w:rsidRPr="00BC3D9A">
              <w:rPr>
                <w:rFonts w:ascii="Arial" w:hAnsi="Arial" w:cs="Arial"/>
                <w:sz w:val="28"/>
                <w:szCs w:val="28"/>
                <w:lang w:eastAsia="ru-RU"/>
              </w:rPr>
              <w:t>ОС</w:t>
            </w:r>
            <w:r w:rsidRPr="00BC3D9A">
              <w:rPr>
                <w:rFonts w:ascii="Arial" w:hAnsi="Arial" w:cs="Arial"/>
                <w:sz w:val="28"/>
                <w:szCs w:val="28"/>
                <w:lang w:eastAsia="ru-RU"/>
              </w:rPr>
              <w:t>ы в качестве юридических лиц</w:t>
            </w:r>
          </w:p>
        </w:tc>
        <w:tc>
          <w:tcPr>
            <w:tcW w:w="1082" w:type="dxa"/>
            <w:shd w:val="clear" w:color="auto" w:fill="auto"/>
          </w:tcPr>
          <w:p w:rsidR="00532AAE" w:rsidRPr="00BC3D9A" w:rsidRDefault="00532AAE" w:rsidP="00653373">
            <w:pPr>
              <w:spacing w:after="0" w:line="360" w:lineRule="auto"/>
              <w:ind w:left="567"/>
              <w:jc w:val="both"/>
              <w:rPr>
                <w:rFonts w:ascii="Arial" w:hAnsi="Arial" w:cs="Arial"/>
                <w:sz w:val="28"/>
                <w:szCs w:val="28"/>
                <w:lang w:eastAsia="ru-RU"/>
              </w:rPr>
            </w:pPr>
          </w:p>
        </w:tc>
        <w:tc>
          <w:tcPr>
            <w:tcW w:w="807" w:type="dxa"/>
            <w:shd w:val="clear" w:color="auto" w:fill="auto"/>
          </w:tcPr>
          <w:p w:rsidR="00532AAE" w:rsidRPr="00BC3D9A" w:rsidRDefault="00B41A3F" w:rsidP="00BD4EE6">
            <w:pPr>
              <w:spacing w:after="0" w:line="360" w:lineRule="auto"/>
              <w:ind w:left="45"/>
              <w:jc w:val="both"/>
              <w:rPr>
                <w:rFonts w:ascii="Arial" w:hAnsi="Arial" w:cs="Arial"/>
                <w:sz w:val="28"/>
                <w:szCs w:val="28"/>
                <w:lang w:eastAsia="ru-RU"/>
              </w:rPr>
            </w:pPr>
            <w:r>
              <w:rPr>
                <w:rFonts w:ascii="Arial" w:hAnsi="Arial" w:cs="Arial"/>
                <w:sz w:val="28"/>
                <w:szCs w:val="28"/>
                <w:lang w:eastAsia="ru-RU"/>
              </w:rPr>
              <w:t>16</w:t>
            </w:r>
            <w:r w:rsidR="00BD4EE6">
              <w:rPr>
                <w:rFonts w:ascii="Arial" w:hAnsi="Arial" w:cs="Arial"/>
                <w:sz w:val="28"/>
                <w:szCs w:val="28"/>
                <w:lang w:eastAsia="ru-RU"/>
              </w:rPr>
              <w:t>3</w:t>
            </w:r>
          </w:p>
        </w:tc>
      </w:tr>
      <w:tr w:rsidR="00532AAE" w:rsidRPr="00BC3D9A" w:rsidTr="008A0956">
        <w:trPr>
          <w:cantSplit/>
        </w:trPr>
        <w:tc>
          <w:tcPr>
            <w:tcW w:w="7681" w:type="dxa"/>
            <w:shd w:val="clear" w:color="auto" w:fill="auto"/>
          </w:tcPr>
          <w:p w:rsidR="00532AAE" w:rsidRPr="00BC3D9A" w:rsidRDefault="001D48EC" w:rsidP="00653373">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5.3.</w:t>
            </w:r>
            <w:r w:rsidR="00CC21B3" w:rsidRPr="00BC3D9A">
              <w:rPr>
                <w:rFonts w:ascii="Arial" w:hAnsi="Arial" w:cs="Arial"/>
                <w:sz w:val="28"/>
                <w:szCs w:val="28"/>
                <w:lang w:eastAsia="ru-RU"/>
              </w:rPr>
              <w:t> </w:t>
            </w:r>
            <w:r w:rsidRPr="00BC3D9A">
              <w:rPr>
                <w:rFonts w:ascii="Arial" w:hAnsi="Arial" w:cs="Arial"/>
                <w:sz w:val="28"/>
                <w:szCs w:val="28"/>
                <w:lang w:eastAsia="ru-RU"/>
              </w:rPr>
              <w:t xml:space="preserve">Ассоциация </w:t>
            </w:r>
            <w:r w:rsidR="00CC21B3" w:rsidRPr="00BC3D9A">
              <w:rPr>
                <w:rFonts w:ascii="Arial" w:hAnsi="Arial" w:cs="Arial"/>
                <w:sz w:val="28"/>
                <w:szCs w:val="28"/>
                <w:lang w:eastAsia="ru-RU"/>
              </w:rPr>
              <w:t>ТОС</w:t>
            </w:r>
          </w:p>
        </w:tc>
        <w:tc>
          <w:tcPr>
            <w:tcW w:w="1082" w:type="dxa"/>
            <w:shd w:val="clear" w:color="auto" w:fill="auto"/>
          </w:tcPr>
          <w:p w:rsidR="00532AAE" w:rsidRPr="00BC3D9A" w:rsidRDefault="00532AAE" w:rsidP="00653373">
            <w:pPr>
              <w:spacing w:after="0" w:line="360" w:lineRule="auto"/>
              <w:ind w:left="567"/>
              <w:jc w:val="both"/>
              <w:rPr>
                <w:rFonts w:ascii="Arial" w:hAnsi="Arial" w:cs="Arial"/>
                <w:sz w:val="28"/>
                <w:szCs w:val="28"/>
                <w:lang w:eastAsia="ru-RU"/>
              </w:rPr>
            </w:pPr>
          </w:p>
        </w:tc>
        <w:tc>
          <w:tcPr>
            <w:tcW w:w="807" w:type="dxa"/>
            <w:shd w:val="clear" w:color="auto" w:fill="auto"/>
          </w:tcPr>
          <w:p w:rsidR="00532AAE" w:rsidRPr="00BC3D9A" w:rsidRDefault="001D48EC" w:rsidP="00BD4EE6">
            <w:pPr>
              <w:spacing w:after="0" w:line="360" w:lineRule="auto"/>
              <w:ind w:left="45"/>
              <w:jc w:val="both"/>
              <w:rPr>
                <w:rFonts w:ascii="Arial" w:hAnsi="Arial" w:cs="Arial"/>
                <w:sz w:val="28"/>
                <w:szCs w:val="28"/>
                <w:lang w:eastAsia="ru-RU"/>
              </w:rPr>
            </w:pPr>
            <w:r w:rsidRPr="00BC3D9A">
              <w:rPr>
                <w:rFonts w:ascii="Arial" w:hAnsi="Arial" w:cs="Arial"/>
                <w:sz w:val="28"/>
                <w:szCs w:val="28"/>
                <w:lang w:eastAsia="ru-RU"/>
              </w:rPr>
              <w:t>1</w:t>
            </w:r>
            <w:r w:rsidR="00784CD4">
              <w:rPr>
                <w:rFonts w:ascii="Arial" w:hAnsi="Arial" w:cs="Arial"/>
                <w:sz w:val="28"/>
                <w:szCs w:val="28"/>
                <w:lang w:eastAsia="ru-RU"/>
              </w:rPr>
              <w:t>6</w:t>
            </w:r>
            <w:r w:rsidR="00BD4EE6">
              <w:rPr>
                <w:rFonts w:ascii="Arial" w:hAnsi="Arial" w:cs="Arial"/>
                <w:sz w:val="28"/>
                <w:szCs w:val="28"/>
                <w:lang w:eastAsia="ru-RU"/>
              </w:rPr>
              <w:t>5</w:t>
            </w:r>
          </w:p>
        </w:tc>
      </w:tr>
      <w:tr w:rsidR="00532AAE" w:rsidRPr="00BC3D9A" w:rsidTr="008A0956">
        <w:trPr>
          <w:cantSplit/>
        </w:trPr>
        <w:tc>
          <w:tcPr>
            <w:tcW w:w="7681" w:type="dxa"/>
            <w:shd w:val="clear" w:color="auto" w:fill="auto"/>
          </w:tcPr>
          <w:p w:rsidR="00532AAE" w:rsidRPr="00BC3D9A" w:rsidRDefault="001D48EC" w:rsidP="00653373">
            <w:pPr>
              <w:spacing w:after="0" w:line="360" w:lineRule="auto"/>
              <w:ind w:left="567"/>
              <w:jc w:val="both"/>
              <w:rPr>
                <w:rFonts w:ascii="Arial" w:hAnsi="Arial" w:cs="Arial"/>
                <w:sz w:val="28"/>
                <w:szCs w:val="28"/>
                <w:lang w:eastAsia="ru-RU"/>
              </w:rPr>
            </w:pPr>
            <w:r w:rsidRPr="00BC3D9A">
              <w:rPr>
                <w:rFonts w:ascii="Arial" w:hAnsi="Arial" w:cs="Arial"/>
                <w:sz w:val="28"/>
                <w:szCs w:val="28"/>
                <w:lang w:eastAsia="ru-RU"/>
              </w:rPr>
              <w:t>5.4.</w:t>
            </w:r>
            <w:r w:rsidR="00CC21B3" w:rsidRPr="00BC3D9A">
              <w:rPr>
                <w:rFonts w:ascii="Arial" w:hAnsi="Arial" w:cs="Arial"/>
                <w:sz w:val="28"/>
                <w:szCs w:val="28"/>
                <w:lang w:eastAsia="ru-RU"/>
              </w:rPr>
              <w:t> </w:t>
            </w:r>
            <w:r w:rsidRPr="00BC3D9A">
              <w:rPr>
                <w:rFonts w:ascii="Arial" w:hAnsi="Arial" w:cs="Arial"/>
                <w:sz w:val="28"/>
                <w:szCs w:val="28"/>
                <w:lang w:eastAsia="ru-RU"/>
              </w:rPr>
              <w:t xml:space="preserve">Практика осуществления </w:t>
            </w:r>
            <w:r w:rsidR="00CC21B3" w:rsidRPr="00BC3D9A">
              <w:rPr>
                <w:rFonts w:ascii="Arial" w:hAnsi="Arial" w:cs="Arial"/>
                <w:sz w:val="28"/>
                <w:szCs w:val="28"/>
                <w:lang w:eastAsia="ru-RU"/>
              </w:rPr>
              <w:t>ТОС</w:t>
            </w:r>
          </w:p>
          <w:p w:rsidR="00CC21B3" w:rsidRPr="00BC3D9A" w:rsidRDefault="00CC21B3" w:rsidP="00653373">
            <w:pPr>
              <w:spacing w:after="0" w:line="360" w:lineRule="auto"/>
              <w:ind w:left="567"/>
              <w:jc w:val="both"/>
              <w:rPr>
                <w:rFonts w:ascii="Arial" w:hAnsi="Arial" w:cs="Arial"/>
                <w:sz w:val="28"/>
                <w:szCs w:val="28"/>
                <w:lang w:eastAsia="ru-RU"/>
              </w:rPr>
            </w:pPr>
          </w:p>
        </w:tc>
        <w:tc>
          <w:tcPr>
            <w:tcW w:w="1082" w:type="dxa"/>
            <w:shd w:val="clear" w:color="auto" w:fill="auto"/>
          </w:tcPr>
          <w:p w:rsidR="00532AAE" w:rsidRPr="00BC3D9A" w:rsidRDefault="00532AAE" w:rsidP="00653373">
            <w:pPr>
              <w:spacing w:after="0" w:line="360" w:lineRule="auto"/>
              <w:ind w:left="567"/>
              <w:jc w:val="both"/>
              <w:rPr>
                <w:rFonts w:ascii="Arial" w:hAnsi="Arial" w:cs="Arial"/>
                <w:sz w:val="28"/>
                <w:szCs w:val="28"/>
                <w:lang w:eastAsia="ru-RU"/>
              </w:rPr>
            </w:pPr>
          </w:p>
        </w:tc>
        <w:tc>
          <w:tcPr>
            <w:tcW w:w="807" w:type="dxa"/>
            <w:shd w:val="clear" w:color="auto" w:fill="auto"/>
          </w:tcPr>
          <w:p w:rsidR="00532AAE" w:rsidRPr="00BC3D9A" w:rsidRDefault="001D48EC" w:rsidP="00BD4EE6">
            <w:pPr>
              <w:spacing w:after="0" w:line="360" w:lineRule="auto"/>
              <w:ind w:left="45"/>
              <w:jc w:val="both"/>
              <w:rPr>
                <w:rFonts w:ascii="Arial" w:hAnsi="Arial" w:cs="Arial"/>
                <w:sz w:val="28"/>
                <w:szCs w:val="28"/>
                <w:lang w:eastAsia="ru-RU"/>
              </w:rPr>
            </w:pPr>
            <w:r w:rsidRPr="00BC3D9A">
              <w:rPr>
                <w:rFonts w:ascii="Arial" w:hAnsi="Arial" w:cs="Arial"/>
                <w:sz w:val="28"/>
                <w:szCs w:val="28"/>
                <w:lang w:eastAsia="ru-RU"/>
              </w:rPr>
              <w:t>1</w:t>
            </w:r>
            <w:r w:rsidR="00BD4EE6">
              <w:rPr>
                <w:rFonts w:ascii="Arial" w:hAnsi="Arial" w:cs="Arial"/>
                <w:sz w:val="28"/>
                <w:szCs w:val="28"/>
                <w:lang w:eastAsia="ru-RU"/>
              </w:rPr>
              <w:t>68</w:t>
            </w:r>
          </w:p>
        </w:tc>
      </w:tr>
      <w:tr w:rsidR="00532AAE" w:rsidRPr="00BC3D9A" w:rsidTr="008A0956">
        <w:trPr>
          <w:cantSplit/>
        </w:trPr>
        <w:tc>
          <w:tcPr>
            <w:tcW w:w="7681" w:type="dxa"/>
            <w:shd w:val="clear" w:color="auto" w:fill="auto"/>
          </w:tcPr>
          <w:p w:rsidR="00532AAE" w:rsidRPr="00BC3D9A" w:rsidRDefault="001D48EC" w:rsidP="00BC3D9A">
            <w:pPr>
              <w:spacing w:after="0" w:line="360" w:lineRule="auto"/>
              <w:jc w:val="both"/>
              <w:rPr>
                <w:rFonts w:ascii="Arial" w:hAnsi="Arial" w:cs="Arial"/>
                <w:b/>
                <w:sz w:val="28"/>
                <w:szCs w:val="28"/>
                <w:lang w:eastAsia="ru-RU"/>
              </w:rPr>
            </w:pPr>
            <w:r w:rsidRPr="00BC3D9A">
              <w:rPr>
                <w:rFonts w:ascii="Arial" w:hAnsi="Arial" w:cs="Arial"/>
                <w:b/>
                <w:sz w:val="28"/>
                <w:szCs w:val="28"/>
                <w:lang w:eastAsia="ru-RU"/>
              </w:rPr>
              <w:t>6. Выводы</w:t>
            </w:r>
          </w:p>
        </w:tc>
        <w:tc>
          <w:tcPr>
            <w:tcW w:w="1082" w:type="dxa"/>
            <w:shd w:val="clear" w:color="auto" w:fill="auto"/>
          </w:tcPr>
          <w:p w:rsidR="00532AAE" w:rsidRPr="00BC3D9A" w:rsidRDefault="00532AAE" w:rsidP="00BC3D9A">
            <w:pPr>
              <w:spacing w:after="0" w:line="360" w:lineRule="auto"/>
              <w:jc w:val="both"/>
              <w:rPr>
                <w:rFonts w:ascii="Arial" w:hAnsi="Arial" w:cs="Arial"/>
                <w:sz w:val="28"/>
                <w:szCs w:val="28"/>
                <w:lang w:eastAsia="ru-RU"/>
              </w:rPr>
            </w:pPr>
          </w:p>
        </w:tc>
        <w:tc>
          <w:tcPr>
            <w:tcW w:w="807" w:type="dxa"/>
            <w:shd w:val="clear" w:color="auto" w:fill="auto"/>
          </w:tcPr>
          <w:p w:rsidR="00532AAE" w:rsidRPr="00BC3D9A" w:rsidRDefault="00B41A3F" w:rsidP="00784CD4">
            <w:pPr>
              <w:spacing w:after="0" w:line="360" w:lineRule="auto"/>
              <w:jc w:val="both"/>
              <w:rPr>
                <w:rFonts w:ascii="Arial" w:hAnsi="Arial" w:cs="Arial"/>
                <w:sz w:val="28"/>
                <w:szCs w:val="28"/>
                <w:lang w:eastAsia="ru-RU"/>
              </w:rPr>
            </w:pPr>
            <w:r>
              <w:rPr>
                <w:rFonts w:ascii="Arial" w:hAnsi="Arial" w:cs="Arial"/>
                <w:sz w:val="28"/>
                <w:szCs w:val="28"/>
                <w:lang w:eastAsia="ru-RU"/>
              </w:rPr>
              <w:t>17</w:t>
            </w:r>
            <w:r w:rsidR="00BD4EE6">
              <w:rPr>
                <w:rFonts w:ascii="Arial" w:hAnsi="Arial" w:cs="Arial"/>
                <w:sz w:val="28"/>
                <w:szCs w:val="28"/>
                <w:lang w:eastAsia="ru-RU"/>
              </w:rPr>
              <w:t>2</w:t>
            </w:r>
          </w:p>
        </w:tc>
      </w:tr>
    </w:tbl>
    <w:p w:rsidR="005F31FA" w:rsidRPr="00BC3D9A" w:rsidRDefault="005F31FA" w:rsidP="00BC3D9A">
      <w:pPr>
        <w:spacing w:after="0" w:line="360" w:lineRule="auto"/>
        <w:jc w:val="center"/>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B448FD" w:rsidRDefault="00B448FD" w:rsidP="00BC3D9A">
      <w:pPr>
        <w:pBdr>
          <w:bottom w:val="single" w:sz="4" w:space="1" w:color="auto"/>
        </w:pBdr>
        <w:spacing w:after="0" w:line="360" w:lineRule="auto"/>
        <w:rPr>
          <w:rFonts w:ascii="Arial" w:eastAsia="Times New Roman" w:hAnsi="Arial" w:cs="Arial"/>
          <w:b/>
          <w:caps/>
          <w:sz w:val="28"/>
          <w:szCs w:val="28"/>
          <w:lang w:eastAsia="ru-RU"/>
        </w:rPr>
      </w:pPr>
    </w:p>
    <w:p w:rsidR="00512B68" w:rsidRPr="00BC3D9A" w:rsidRDefault="0012245B" w:rsidP="00BC3D9A">
      <w:pPr>
        <w:pBdr>
          <w:bottom w:val="single" w:sz="4" w:space="1" w:color="auto"/>
        </w:pBdr>
        <w:spacing w:after="0" w:line="360" w:lineRule="auto"/>
        <w:rPr>
          <w:rFonts w:ascii="Arial" w:eastAsia="Times New Roman" w:hAnsi="Arial" w:cs="Arial"/>
          <w:b/>
          <w:caps/>
          <w:sz w:val="28"/>
          <w:szCs w:val="28"/>
          <w:lang w:eastAsia="ru-RU"/>
        </w:rPr>
      </w:pPr>
      <w:r w:rsidRPr="00BC3D9A">
        <w:rPr>
          <w:rFonts w:ascii="Arial" w:eastAsia="Times New Roman" w:hAnsi="Arial" w:cs="Arial"/>
          <w:b/>
          <w:caps/>
          <w:sz w:val="28"/>
          <w:szCs w:val="28"/>
          <w:lang w:eastAsia="ru-RU"/>
        </w:rPr>
        <w:lastRenderedPageBreak/>
        <w:t xml:space="preserve">1. </w:t>
      </w:r>
      <w:r w:rsidR="00512B68" w:rsidRPr="00BC3D9A">
        <w:rPr>
          <w:rFonts w:ascii="Arial" w:eastAsia="Times New Roman" w:hAnsi="Arial" w:cs="Arial"/>
          <w:b/>
          <w:caps/>
          <w:sz w:val="28"/>
          <w:szCs w:val="28"/>
          <w:lang w:eastAsia="ru-RU"/>
        </w:rPr>
        <w:t>Правовые основы местного самоуправления</w:t>
      </w:r>
    </w:p>
    <w:p w:rsidR="006F79D5" w:rsidRPr="00BC3D9A" w:rsidRDefault="006F79D5" w:rsidP="00BC3D9A">
      <w:pPr>
        <w:pBdr>
          <w:bottom w:val="single" w:sz="4" w:space="1" w:color="auto"/>
        </w:pBdr>
        <w:spacing w:after="0" w:line="360" w:lineRule="auto"/>
        <w:rPr>
          <w:rFonts w:ascii="Arial" w:eastAsia="Times New Roman" w:hAnsi="Arial" w:cs="Arial"/>
          <w:b/>
          <w:caps/>
          <w:sz w:val="28"/>
          <w:szCs w:val="28"/>
          <w:lang w:eastAsia="ru-RU"/>
        </w:rPr>
      </w:pPr>
    </w:p>
    <w:p w:rsidR="00512B68" w:rsidRPr="00BC3D9A" w:rsidRDefault="00512B68" w:rsidP="00BC3D9A">
      <w:pPr>
        <w:spacing w:after="0" w:line="360" w:lineRule="auto"/>
        <w:ind w:firstLine="709"/>
        <w:jc w:val="both"/>
        <w:rPr>
          <w:rFonts w:ascii="Arial" w:eastAsia="Times New Roman" w:hAnsi="Arial" w:cs="Arial"/>
          <w:sz w:val="28"/>
          <w:szCs w:val="28"/>
          <w:lang w:eastAsia="ru-RU"/>
        </w:rPr>
      </w:pPr>
    </w:p>
    <w:p w:rsidR="0012245B" w:rsidRPr="00BC3D9A" w:rsidRDefault="00590B6E" w:rsidP="00BC3D9A">
      <w:pPr>
        <w:spacing w:after="0" w:line="360" w:lineRule="auto"/>
        <w:rPr>
          <w:rFonts w:ascii="Arial" w:eastAsia="Times New Roman" w:hAnsi="Arial" w:cs="Arial"/>
          <w:b/>
          <w:smallCaps/>
          <w:sz w:val="28"/>
          <w:szCs w:val="28"/>
          <w:lang w:eastAsia="ru-RU"/>
        </w:rPr>
      </w:pPr>
      <w:r w:rsidRPr="00BC3D9A">
        <w:rPr>
          <w:rFonts w:ascii="Arial" w:eastAsia="Times New Roman" w:hAnsi="Arial" w:cs="Arial"/>
          <w:b/>
          <w:smallCaps/>
          <w:sz w:val="28"/>
          <w:szCs w:val="28"/>
          <w:lang w:eastAsia="ru-RU"/>
        </w:rPr>
        <w:t xml:space="preserve">1.1. </w:t>
      </w:r>
      <w:r w:rsidR="0012245B" w:rsidRPr="00BC3D9A">
        <w:rPr>
          <w:rFonts w:ascii="Arial" w:eastAsia="Times New Roman" w:hAnsi="Arial" w:cs="Arial"/>
          <w:b/>
          <w:smallCaps/>
          <w:sz w:val="28"/>
          <w:szCs w:val="28"/>
          <w:lang w:eastAsia="ru-RU"/>
        </w:rPr>
        <w:t>Развитие законодательной базы</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Развитие законодательной базы по вопросам местного самоуправления в 2014 – 2015 г.г. внесло определенные коррективы в решение практических вопросов муниципальной практики. </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В 2015 году </w:t>
      </w:r>
      <w:r w:rsidR="00D554B9" w:rsidRPr="00BC3D9A">
        <w:rPr>
          <w:rFonts w:ascii="Arial" w:eastAsia="Times New Roman" w:hAnsi="Arial" w:cs="Arial"/>
          <w:sz w:val="28"/>
          <w:szCs w:val="28"/>
          <w:lang w:eastAsia="ru-RU"/>
        </w:rPr>
        <w:t>приняты следующие федеральные законы, которые внесли</w:t>
      </w:r>
      <w:r w:rsidRPr="00BC3D9A">
        <w:rPr>
          <w:rFonts w:ascii="Arial" w:eastAsia="Times New Roman" w:hAnsi="Arial" w:cs="Arial"/>
          <w:sz w:val="28"/>
          <w:szCs w:val="28"/>
          <w:lang w:eastAsia="ru-RU"/>
        </w:rPr>
        <w:t xml:space="preserve"> изменени</w:t>
      </w:r>
      <w:r w:rsidR="00D554B9" w:rsidRPr="00BC3D9A">
        <w:rPr>
          <w:rFonts w:ascii="Arial" w:eastAsia="Times New Roman" w:hAnsi="Arial" w:cs="Arial"/>
          <w:sz w:val="28"/>
          <w:szCs w:val="28"/>
          <w:lang w:eastAsia="ru-RU"/>
        </w:rPr>
        <w:t>я</w:t>
      </w:r>
      <w:r w:rsidRPr="00BC3D9A">
        <w:rPr>
          <w:rFonts w:ascii="Arial" w:eastAsia="Times New Roman" w:hAnsi="Arial" w:cs="Arial"/>
          <w:sz w:val="28"/>
          <w:szCs w:val="28"/>
          <w:lang w:eastAsia="ru-RU"/>
        </w:rPr>
        <w:t xml:space="preserve"> в базовый закон о местном самоуправлении </w:t>
      </w:r>
      <w:r w:rsidR="00152CF7" w:rsidRPr="00BC3D9A">
        <w:rPr>
          <w:rFonts w:ascii="Arial" w:eastAsia="Times New Roman" w:hAnsi="Arial" w:cs="Arial"/>
          <w:sz w:val="28"/>
          <w:szCs w:val="28"/>
          <w:lang w:eastAsia="ru-RU"/>
        </w:rPr>
        <w:t xml:space="preserve">– Федеральный закон </w:t>
      </w:r>
      <w:r w:rsidRPr="00BC3D9A">
        <w:rPr>
          <w:rFonts w:ascii="Arial" w:eastAsia="Times New Roman" w:hAnsi="Arial" w:cs="Arial"/>
          <w:sz w:val="28"/>
          <w:szCs w:val="28"/>
          <w:lang w:eastAsia="ru-RU"/>
        </w:rPr>
        <w:t>от 6</w:t>
      </w:r>
      <w:r w:rsidR="00BC6BBE">
        <w:rPr>
          <w:rFonts w:ascii="Arial" w:eastAsia="Times New Roman" w:hAnsi="Arial" w:cs="Arial"/>
          <w:sz w:val="28"/>
          <w:szCs w:val="28"/>
          <w:lang w:eastAsia="ru-RU"/>
        </w:rPr>
        <w:t>.10.</w:t>
      </w:r>
      <w:r w:rsidRPr="00BC3D9A">
        <w:rPr>
          <w:rFonts w:ascii="Arial" w:eastAsia="Times New Roman" w:hAnsi="Arial" w:cs="Arial"/>
          <w:sz w:val="28"/>
          <w:szCs w:val="28"/>
          <w:lang w:eastAsia="ru-RU"/>
        </w:rPr>
        <w:t>2003</w:t>
      </w:r>
      <w:r w:rsidR="00BE7D74">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г</w:t>
      </w:r>
      <w:r w:rsidR="00210F02" w:rsidRPr="00BC3D9A">
        <w:rPr>
          <w:rFonts w:ascii="Arial" w:eastAsia="Times New Roman" w:hAnsi="Arial" w:cs="Arial"/>
          <w:sz w:val="28"/>
          <w:szCs w:val="28"/>
          <w:lang w:eastAsia="ru-RU"/>
        </w:rPr>
        <w:t>ода</w:t>
      </w:r>
      <w:r w:rsidR="00653373">
        <w:rPr>
          <w:rFonts w:ascii="Arial" w:eastAsia="Times New Roman" w:hAnsi="Arial" w:cs="Arial"/>
          <w:sz w:val="28"/>
          <w:szCs w:val="28"/>
          <w:lang w:eastAsia="ru-RU"/>
        </w:rPr>
        <w:t xml:space="preserve"> №</w:t>
      </w:r>
      <w:r w:rsidR="00152CF7" w:rsidRPr="00BC3D9A">
        <w:rPr>
          <w:rFonts w:ascii="Arial" w:eastAsia="Times New Roman" w:hAnsi="Arial" w:cs="Arial"/>
          <w:sz w:val="28"/>
          <w:szCs w:val="28"/>
          <w:lang w:eastAsia="ru-RU"/>
        </w:rPr>
        <w:t xml:space="preserve">131-ФЗ </w:t>
      </w:r>
      <w:r w:rsidRPr="00BC3D9A">
        <w:rPr>
          <w:rFonts w:ascii="Arial" w:eastAsia="Times New Roman" w:hAnsi="Arial" w:cs="Arial"/>
          <w:sz w:val="28"/>
          <w:szCs w:val="28"/>
          <w:lang w:eastAsia="ru-RU"/>
        </w:rPr>
        <w:t>«Об общих принципах организации местного самоуправления в Р</w:t>
      </w:r>
      <w:r w:rsidR="00152CF7" w:rsidRPr="00BC3D9A">
        <w:rPr>
          <w:rFonts w:ascii="Arial" w:eastAsia="Times New Roman" w:hAnsi="Arial" w:cs="Arial"/>
          <w:sz w:val="28"/>
          <w:szCs w:val="28"/>
          <w:lang w:eastAsia="ru-RU"/>
        </w:rPr>
        <w:t xml:space="preserve">оссийской </w:t>
      </w:r>
      <w:r w:rsidRPr="00BC3D9A">
        <w:rPr>
          <w:rFonts w:ascii="Arial" w:eastAsia="Times New Roman" w:hAnsi="Arial" w:cs="Arial"/>
          <w:sz w:val="28"/>
          <w:szCs w:val="28"/>
          <w:lang w:eastAsia="ru-RU"/>
        </w:rPr>
        <w:t>Ф</w:t>
      </w:r>
      <w:r w:rsidR="00152CF7" w:rsidRPr="00BC3D9A">
        <w:rPr>
          <w:rFonts w:ascii="Arial" w:eastAsia="Times New Roman" w:hAnsi="Arial" w:cs="Arial"/>
          <w:sz w:val="28"/>
          <w:szCs w:val="28"/>
          <w:lang w:eastAsia="ru-RU"/>
        </w:rPr>
        <w:t>едерации</w:t>
      </w:r>
      <w:r w:rsidRPr="00BC3D9A">
        <w:rPr>
          <w:rFonts w:ascii="Arial" w:eastAsia="Times New Roman" w:hAnsi="Arial" w:cs="Arial"/>
          <w:sz w:val="28"/>
          <w:szCs w:val="28"/>
          <w:lang w:eastAsia="ru-RU"/>
        </w:rPr>
        <w:t xml:space="preserve">» </w:t>
      </w:r>
      <w:r w:rsidR="00590B6E" w:rsidRPr="00BC3D9A">
        <w:rPr>
          <w:rFonts w:ascii="Arial" w:eastAsia="Times New Roman" w:hAnsi="Arial" w:cs="Arial"/>
          <w:sz w:val="28"/>
          <w:szCs w:val="28"/>
          <w:lang w:eastAsia="ru-RU"/>
        </w:rPr>
        <w:t xml:space="preserve">(далее </w:t>
      </w:r>
      <w:r w:rsidR="000E57A4" w:rsidRPr="00BC3D9A">
        <w:rPr>
          <w:rFonts w:ascii="Arial" w:eastAsia="Times New Roman" w:hAnsi="Arial" w:cs="Arial"/>
          <w:sz w:val="28"/>
          <w:szCs w:val="28"/>
          <w:lang w:eastAsia="ru-RU"/>
        </w:rPr>
        <w:t>– Федеральный закон №131-ФЗ)</w:t>
      </w:r>
      <w:r w:rsidRPr="00BC3D9A">
        <w:rPr>
          <w:rFonts w:ascii="Arial" w:eastAsia="Times New Roman" w:hAnsi="Arial" w:cs="Arial"/>
          <w:sz w:val="28"/>
          <w:szCs w:val="28"/>
          <w:lang w:eastAsia="ru-RU"/>
        </w:rPr>
        <w:t>.</w:t>
      </w:r>
    </w:p>
    <w:p w:rsidR="003A3822" w:rsidRPr="00BC3D9A" w:rsidRDefault="00887A55"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
          <w:sz w:val="28"/>
          <w:szCs w:val="28"/>
          <w:lang w:eastAsia="ru-RU"/>
        </w:rPr>
        <w:t>1.1.</w:t>
      </w:r>
      <w:r w:rsidR="00512B68" w:rsidRPr="00BC3D9A">
        <w:rPr>
          <w:rFonts w:ascii="Arial" w:eastAsia="Times New Roman" w:hAnsi="Arial" w:cs="Arial"/>
          <w:b/>
          <w:sz w:val="28"/>
          <w:szCs w:val="28"/>
          <w:lang w:eastAsia="ru-RU"/>
        </w:rPr>
        <w:t>1.</w:t>
      </w:r>
      <w:r w:rsidR="00512B68" w:rsidRPr="00BC3D9A">
        <w:rPr>
          <w:rFonts w:ascii="Arial" w:eastAsia="Times New Roman" w:hAnsi="Arial" w:cs="Arial"/>
          <w:sz w:val="28"/>
          <w:szCs w:val="28"/>
          <w:lang w:eastAsia="ru-RU"/>
        </w:rPr>
        <w:t xml:space="preserve"> Федеральный</w:t>
      </w:r>
      <w:r w:rsidR="00590B6E" w:rsidRPr="00BC3D9A">
        <w:rPr>
          <w:rFonts w:ascii="Arial" w:eastAsia="Times New Roman" w:hAnsi="Arial" w:cs="Arial"/>
          <w:sz w:val="28"/>
          <w:szCs w:val="28"/>
          <w:lang w:eastAsia="ru-RU"/>
        </w:rPr>
        <w:t xml:space="preserve"> закон от 3</w:t>
      </w:r>
      <w:r w:rsidR="00617D63" w:rsidRPr="00BC3D9A">
        <w:rPr>
          <w:rFonts w:ascii="Arial" w:eastAsia="Times New Roman" w:hAnsi="Arial" w:cs="Arial"/>
          <w:sz w:val="28"/>
          <w:szCs w:val="28"/>
          <w:lang w:eastAsia="ru-RU"/>
        </w:rPr>
        <w:t>.02.</w:t>
      </w:r>
      <w:r w:rsidR="00590B6E" w:rsidRPr="00BC3D9A">
        <w:rPr>
          <w:rFonts w:ascii="Arial" w:eastAsia="Times New Roman" w:hAnsi="Arial" w:cs="Arial"/>
          <w:sz w:val="28"/>
          <w:szCs w:val="28"/>
          <w:lang w:eastAsia="ru-RU"/>
        </w:rPr>
        <w:t xml:space="preserve">2015 года </w:t>
      </w:r>
      <w:r w:rsidR="001D0C0E">
        <w:rPr>
          <w:rFonts w:ascii="Arial" w:eastAsia="Times New Roman" w:hAnsi="Arial" w:cs="Arial"/>
          <w:sz w:val="28"/>
          <w:szCs w:val="28"/>
          <w:lang w:eastAsia="ru-RU"/>
        </w:rPr>
        <w:t>№ </w:t>
      </w:r>
      <w:hyperlink r:id="rId10" w:tgtFrame="_blank" w:history="1">
        <w:r w:rsidR="00512B68" w:rsidRPr="00BC3D9A">
          <w:rPr>
            <w:rFonts w:ascii="Arial" w:eastAsia="Times New Roman" w:hAnsi="Arial" w:cs="Arial"/>
            <w:sz w:val="28"/>
            <w:szCs w:val="28"/>
            <w:lang w:eastAsia="ru-RU"/>
          </w:rPr>
          <w:t>8-ФЗ</w:t>
        </w:r>
      </w:hyperlink>
      <w:r w:rsidR="00E41664">
        <w:t xml:space="preserve"> </w:t>
      </w:r>
      <w:r w:rsidR="00512B68" w:rsidRPr="00BC3D9A">
        <w:rPr>
          <w:rFonts w:ascii="Arial" w:eastAsia="Times New Roman" w:hAnsi="Arial" w:cs="Arial"/>
          <w:sz w:val="28"/>
          <w:szCs w:val="28"/>
          <w:lang w:eastAsia="ru-RU"/>
        </w:rPr>
        <w:t>«О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r w:rsidR="003A3822" w:rsidRPr="00BC3D9A">
        <w:rPr>
          <w:rFonts w:ascii="Arial" w:eastAsia="Times New Roman" w:hAnsi="Arial" w:cs="Arial"/>
          <w:sz w:val="28"/>
          <w:szCs w:val="28"/>
          <w:lang w:eastAsia="ru-RU"/>
        </w:rPr>
        <w:t>.</w:t>
      </w:r>
    </w:p>
    <w:p w:rsidR="00512B68" w:rsidRPr="00BC3D9A" w:rsidRDefault="003A3822"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Данный закон</w:t>
      </w:r>
      <w:r w:rsidR="00512B68" w:rsidRPr="00BC3D9A">
        <w:rPr>
          <w:rFonts w:ascii="Arial" w:eastAsia="Times New Roman" w:hAnsi="Arial" w:cs="Arial"/>
          <w:sz w:val="28"/>
          <w:szCs w:val="28"/>
          <w:lang w:eastAsia="ru-RU"/>
        </w:rPr>
        <w:t xml:space="preserve"> предусматрива</w:t>
      </w:r>
      <w:r w:rsidRPr="00BC3D9A">
        <w:rPr>
          <w:rFonts w:ascii="Arial" w:eastAsia="Times New Roman" w:hAnsi="Arial" w:cs="Arial"/>
          <w:sz w:val="28"/>
          <w:szCs w:val="28"/>
          <w:lang w:eastAsia="ru-RU"/>
        </w:rPr>
        <w:t>ет:</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нов</w:t>
      </w:r>
      <w:r w:rsidR="00F045C9" w:rsidRPr="00BC3D9A">
        <w:rPr>
          <w:rFonts w:ascii="Arial" w:eastAsia="Times New Roman" w:hAnsi="Arial" w:cs="Arial"/>
          <w:sz w:val="28"/>
          <w:szCs w:val="28"/>
          <w:lang w:eastAsia="ru-RU"/>
        </w:rPr>
        <w:t>ый способ</w:t>
      </w:r>
      <w:r w:rsidRPr="00BC3D9A">
        <w:rPr>
          <w:rFonts w:ascii="Arial" w:eastAsia="Times New Roman" w:hAnsi="Arial" w:cs="Arial"/>
          <w:sz w:val="28"/>
          <w:szCs w:val="28"/>
          <w:lang w:eastAsia="ru-RU"/>
        </w:rPr>
        <w:t xml:space="preserve"> формирования органов местного самоуправления</w:t>
      </w:r>
      <w:r w:rsidR="00D554B9"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глава муниципального образования может быть избран представительным органом муниципального образования из числа кандидатов, представленных конкурсной комиссией по результатам конкурса. Избранный по такой форме глава муниципального образования будет возглавлять местную администрацию</w:t>
      </w:r>
      <w:r w:rsidR="00D554B9" w:rsidRPr="00BC3D9A">
        <w:rPr>
          <w:rFonts w:ascii="Arial" w:eastAsia="Times New Roman" w:hAnsi="Arial" w:cs="Arial"/>
          <w:sz w:val="28"/>
          <w:szCs w:val="28"/>
          <w:lang w:eastAsia="ru-RU"/>
        </w:rPr>
        <w:t>;</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применени</w:t>
      </w:r>
      <w:r w:rsidR="00D554B9" w:rsidRPr="00BC3D9A">
        <w:rPr>
          <w:rFonts w:ascii="Arial" w:eastAsia="Times New Roman" w:hAnsi="Arial" w:cs="Arial"/>
          <w:sz w:val="28"/>
          <w:szCs w:val="28"/>
          <w:lang w:eastAsia="ru-RU"/>
        </w:rPr>
        <w:t>е</w:t>
      </w:r>
      <w:r w:rsidRPr="00BC3D9A">
        <w:rPr>
          <w:rFonts w:ascii="Arial" w:eastAsia="Times New Roman" w:hAnsi="Arial" w:cs="Arial"/>
          <w:sz w:val="28"/>
          <w:szCs w:val="28"/>
          <w:lang w:eastAsia="ru-RU"/>
        </w:rPr>
        <w:t xml:space="preserve"> в соответствии с законом субъекта Российской Федерации и уставом муниципального образования формы, при которой глава муниципального образования избирается представительным органом муниципального образования из своего состава и возглавляет местную администрацию.</w:t>
      </w:r>
    </w:p>
    <w:p w:rsidR="003550E8" w:rsidRPr="00BC3D9A" w:rsidRDefault="00D554B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lastRenderedPageBreak/>
        <w:t>Примеры р</w:t>
      </w:r>
      <w:r w:rsidR="00C02860" w:rsidRPr="00BC3D9A">
        <w:rPr>
          <w:rFonts w:ascii="Arial" w:eastAsia="Times New Roman" w:hAnsi="Arial" w:cs="Arial"/>
          <w:sz w:val="28"/>
          <w:szCs w:val="28"/>
          <w:lang w:eastAsia="ru-RU"/>
        </w:rPr>
        <w:t>еализ</w:t>
      </w:r>
      <w:r w:rsidRPr="00BC3D9A">
        <w:rPr>
          <w:rFonts w:ascii="Arial" w:eastAsia="Times New Roman" w:hAnsi="Arial" w:cs="Arial"/>
          <w:sz w:val="28"/>
          <w:szCs w:val="28"/>
          <w:lang w:eastAsia="ru-RU"/>
        </w:rPr>
        <w:t>а</w:t>
      </w:r>
      <w:r w:rsidR="00C02860" w:rsidRPr="00BC3D9A">
        <w:rPr>
          <w:rFonts w:ascii="Arial" w:eastAsia="Times New Roman" w:hAnsi="Arial" w:cs="Arial"/>
          <w:sz w:val="28"/>
          <w:szCs w:val="28"/>
          <w:lang w:eastAsia="ru-RU"/>
        </w:rPr>
        <w:t>ци</w:t>
      </w:r>
      <w:r w:rsidRPr="00BC3D9A">
        <w:rPr>
          <w:rFonts w:ascii="Arial" w:eastAsia="Times New Roman" w:hAnsi="Arial" w:cs="Arial"/>
          <w:sz w:val="28"/>
          <w:szCs w:val="28"/>
          <w:lang w:eastAsia="ru-RU"/>
        </w:rPr>
        <w:t>и</w:t>
      </w:r>
      <w:r w:rsidR="00C02860" w:rsidRPr="00BC3D9A">
        <w:rPr>
          <w:rFonts w:ascii="Arial" w:eastAsia="Times New Roman" w:hAnsi="Arial" w:cs="Arial"/>
          <w:sz w:val="28"/>
          <w:szCs w:val="28"/>
          <w:lang w:eastAsia="ru-RU"/>
        </w:rPr>
        <w:t xml:space="preserve"> указанных новаций </w:t>
      </w:r>
      <w:r w:rsidRPr="00BC3D9A">
        <w:rPr>
          <w:rFonts w:ascii="Arial" w:eastAsia="Times New Roman" w:hAnsi="Arial" w:cs="Arial"/>
          <w:sz w:val="28"/>
          <w:szCs w:val="28"/>
          <w:lang w:eastAsia="ru-RU"/>
        </w:rPr>
        <w:t>на региональном уровне.</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u w:val="single"/>
          <w:lang w:eastAsia="ru-RU"/>
        </w:rPr>
        <w:t xml:space="preserve">Белгородская область </w:t>
      </w:r>
    </w:p>
    <w:p w:rsidR="00512B68" w:rsidRPr="00BC3D9A" w:rsidRDefault="00512B68"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В соответствии с </w:t>
      </w:r>
      <w:r w:rsidR="00E61807" w:rsidRPr="00BC3D9A">
        <w:rPr>
          <w:rFonts w:ascii="Arial" w:eastAsia="Times New Roman" w:hAnsi="Arial" w:cs="Arial"/>
          <w:sz w:val="28"/>
          <w:szCs w:val="28"/>
          <w:lang w:eastAsia="ru-RU"/>
        </w:rPr>
        <w:t>з</w:t>
      </w:r>
      <w:r w:rsidR="0043688C" w:rsidRPr="00BC3D9A">
        <w:rPr>
          <w:rFonts w:ascii="Arial" w:hAnsi="Arial" w:cs="Arial"/>
          <w:sz w:val="28"/>
          <w:szCs w:val="28"/>
        </w:rPr>
        <w:t>аконом Белгородской области от 30</w:t>
      </w:r>
      <w:r w:rsidR="00FA0F5C" w:rsidRPr="00BC3D9A">
        <w:rPr>
          <w:rFonts w:ascii="Arial" w:hAnsi="Arial" w:cs="Arial"/>
          <w:sz w:val="28"/>
          <w:szCs w:val="28"/>
        </w:rPr>
        <w:t>.03.</w:t>
      </w:r>
      <w:r w:rsidR="0043688C" w:rsidRPr="00BC3D9A">
        <w:rPr>
          <w:rFonts w:ascii="Arial" w:hAnsi="Arial" w:cs="Arial"/>
          <w:sz w:val="28"/>
          <w:szCs w:val="28"/>
        </w:rPr>
        <w:t xml:space="preserve">2005 г. </w:t>
      </w:r>
      <w:r w:rsidR="001D0C0E">
        <w:rPr>
          <w:rFonts w:ascii="Arial" w:hAnsi="Arial" w:cs="Arial"/>
          <w:sz w:val="28"/>
          <w:szCs w:val="28"/>
        </w:rPr>
        <w:t>№ </w:t>
      </w:r>
      <w:r w:rsidR="0043688C" w:rsidRPr="00BC3D9A">
        <w:rPr>
          <w:rFonts w:ascii="Arial" w:hAnsi="Arial" w:cs="Arial"/>
          <w:sz w:val="28"/>
          <w:szCs w:val="28"/>
        </w:rPr>
        <w:t xml:space="preserve">177 «Об особенностях организации местного самоуправления в Белгородской области» </w:t>
      </w:r>
      <w:r w:rsidRPr="00BC3D9A">
        <w:rPr>
          <w:rFonts w:ascii="Arial" w:eastAsia="Times New Roman" w:hAnsi="Arial" w:cs="Arial"/>
          <w:sz w:val="28"/>
          <w:szCs w:val="28"/>
          <w:lang w:eastAsia="ru-RU"/>
        </w:rPr>
        <w:t xml:space="preserve">главы муниципальных образований избираются представительным органом соответствующего муниципального образования из своего состава, срок полномочий главы муниципального образования установлен равным сроку полномочий представительного органа соответствующего муниципального образования. </w:t>
      </w:r>
    </w:p>
    <w:p w:rsidR="00512B68" w:rsidRPr="00BC3D9A" w:rsidRDefault="00512B68" w:rsidP="00BC3D9A">
      <w:pPr>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 xml:space="preserve">Кемеровская область </w:t>
      </w:r>
    </w:p>
    <w:p w:rsidR="00512B68" w:rsidRPr="00BC3D9A" w:rsidRDefault="00512B68" w:rsidP="00BC3D9A">
      <w:pPr>
        <w:widowControl w:val="0"/>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5 (из 16) городских округах, 6</w:t>
      </w:r>
      <w:r w:rsidR="00E41664">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(из 18) муниципальных районах и 23</w:t>
      </w:r>
      <w:r w:rsidR="00E41664">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(из</w:t>
      </w:r>
      <w:r w:rsidR="00486663">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176) городских и сельских поселениях области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512B68" w:rsidRPr="00BC3D9A" w:rsidRDefault="00512B68" w:rsidP="00BC3D9A">
      <w:pPr>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 xml:space="preserve">Ненецкий </w:t>
      </w:r>
      <w:r w:rsidR="00EC78DA" w:rsidRPr="00BC3D9A">
        <w:rPr>
          <w:rFonts w:ascii="Arial" w:eastAsia="Times New Roman" w:hAnsi="Arial" w:cs="Arial"/>
          <w:sz w:val="28"/>
          <w:szCs w:val="28"/>
          <w:u w:val="single"/>
          <w:lang w:eastAsia="ru-RU"/>
        </w:rPr>
        <w:t xml:space="preserve">автономный </w:t>
      </w:r>
      <w:r w:rsidRPr="00BC3D9A">
        <w:rPr>
          <w:rFonts w:ascii="Arial" w:eastAsia="Times New Roman" w:hAnsi="Arial" w:cs="Arial"/>
          <w:sz w:val="28"/>
          <w:szCs w:val="28"/>
          <w:u w:val="single"/>
          <w:lang w:eastAsia="ru-RU"/>
        </w:rPr>
        <w:t xml:space="preserve">округ </w:t>
      </w:r>
    </w:p>
    <w:p w:rsidR="00512B68" w:rsidRPr="00BC3D9A" w:rsidRDefault="00512B68" w:rsidP="00BC3D9A">
      <w:pPr>
        <w:widowControl w:val="0"/>
        <w:autoSpaceDE w:val="0"/>
        <w:autoSpaceDN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Администрацией </w:t>
      </w:r>
      <w:r w:rsidR="00C34605" w:rsidRPr="00BC3D9A">
        <w:rPr>
          <w:rFonts w:ascii="Arial" w:eastAsia="Times New Roman" w:hAnsi="Arial" w:cs="Arial"/>
          <w:sz w:val="28"/>
          <w:szCs w:val="28"/>
          <w:lang w:eastAsia="ru-RU"/>
        </w:rPr>
        <w:t>муниципального образования «</w:t>
      </w:r>
      <w:r w:rsidRPr="00BC3D9A">
        <w:rPr>
          <w:rFonts w:ascii="Arial" w:eastAsia="Times New Roman" w:hAnsi="Arial" w:cs="Arial"/>
          <w:sz w:val="28"/>
          <w:szCs w:val="28"/>
          <w:lang w:eastAsia="ru-RU"/>
        </w:rPr>
        <w:t xml:space="preserve">Городской округ </w:t>
      </w:r>
      <w:r w:rsidR="00C34605"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Город Нарьян-Мар</w:t>
      </w:r>
      <w:r w:rsidR="00C34605"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разработан проект решения </w:t>
      </w:r>
      <w:r w:rsidR="00C34605"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О внесении изменений в Устав муниципального образования </w:t>
      </w:r>
      <w:r w:rsidR="00C34605"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Городской округ </w:t>
      </w:r>
      <w:r w:rsidR="00C34605"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Город Нарьян-Мар</w:t>
      </w:r>
      <w:r w:rsidR="00C34605" w:rsidRPr="00BC3D9A">
        <w:rPr>
          <w:rFonts w:ascii="Arial" w:eastAsia="Times New Roman" w:hAnsi="Arial" w:cs="Arial"/>
          <w:sz w:val="28"/>
          <w:szCs w:val="28"/>
          <w:lang w:eastAsia="ru-RU"/>
        </w:rPr>
        <w:t>»</w:t>
      </w:r>
      <w:r w:rsidR="00EC78DA" w:rsidRPr="00BC3D9A">
        <w:rPr>
          <w:rFonts w:ascii="Arial" w:eastAsia="Times New Roman" w:hAnsi="Arial" w:cs="Arial"/>
          <w:sz w:val="28"/>
          <w:szCs w:val="28"/>
          <w:lang w:eastAsia="ru-RU"/>
        </w:rPr>
        <w:t>, который предполагает избрание</w:t>
      </w:r>
      <w:r w:rsidRPr="00BC3D9A">
        <w:rPr>
          <w:rFonts w:ascii="Arial" w:eastAsia="Times New Roman" w:hAnsi="Arial" w:cs="Arial"/>
          <w:sz w:val="28"/>
          <w:szCs w:val="28"/>
          <w:lang w:eastAsia="ru-RU"/>
        </w:rPr>
        <w:t xml:space="preserve"> главы городского округа городским Советом из числа кандидатов, представленных конкурсной комиссией по результатам конкурса. </w:t>
      </w:r>
    </w:p>
    <w:p w:rsidR="00792BE9" w:rsidRDefault="00512B68" w:rsidP="00BC3D9A">
      <w:pPr>
        <w:widowControl w:val="0"/>
        <w:autoSpaceDE w:val="0"/>
        <w:autoSpaceDN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Данная система выборов будет применяться после истечения срока полномочий главы городского округа </w:t>
      </w:r>
      <w:r w:rsidR="00EC78DA"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Город Нарьян-Мар</w:t>
      </w:r>
      <w:r w:rsidR="00EC78DA"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 избранного до вступления в силу закона Ненецкого автономного округа от 25.12.2015</w:t>
      </w:r>
      <w:r w:rsidR="00E41664">
        <w:rPr>
          <w:rFonts w:ascii="Arial" w:eastAsia="Times New Roman" w:hAnsi="Arial" w:cs="Arial"/>
          <w:sz w:val="28"/>
          <w:szCs w:val="28"/>
          <w:lang w:eastAsia="ru-RU"/>
        </w:rPr>
        <w:t xml:space="preserve"> г. </w:t>
      </w:r>
      <w:r w:rsidR="001D0C0E">
        <w:rPr>
          <w:rFonts w:ascii="Arial" w:eastAsia="Times New Roman" w:hAnsi="Arial" w:cs="Arial"/>
          <w:sz w:val="28"/>
          <w:szCs w:val="28"/>
          <w:lang w:eastAsia="ru-RU"/>
        </w:rPr>
        <w:t>№ </w:t>
      </w:r>
      <w:r w:rsidRPr="00BC3D9A">
        <w:rPr>
          <w:rFonts w:ascii="Arial" w:eastAsia="Times New Roman" w:hAnsi="Arial" w:cs="Arial"/>
          <w:sz w:val="28"/>
          <w:szCs w:val="28"/>
          <w:lang w:eastAsia="ru-RU"/>
        </w:rPr>
        <w:t>160-</w:t>
      </w:r>
      <w:r w:rsidR="00EC78DA" w:rsidRPr="00BC3D9A">
        <w:rPr>
          <w:rFonts w:ascii="Arial" w:eastAsia="Times New Roman" w:hAnsi="Arial" w:cs="Arial"/>
          <w:sz w:val="28"/>
          <w:szCs w:val="28"/>
          <w:lang w:eastAsia="ru-RU"/>
        </w:rPr>
        <w:t>ОЗ</w:t>
      </w:r>
      <w:r w:rsidR="00E41664">
        <w:rPr>
          <w:rFonts w:ascii="Arial" w:eastAsia="Times New Roman" w:hAnsi="Arial" w:cs="Arial"/>
          <w:sz w:val="28"/>
          <w:szCs w:val="28"/>
          <w:lang w:eastAsia="ru-RU"/>
        </w:rPr>
        <w:t xml:space="preserve"> </w:t>
      </w:r>
      <w:r w:rsidR="00EC78DA"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О внесении изменений в закон Ненецкого автономного округа </w:t>
      </w:r>
      <w:r w:rsidR="00EC78DA" w:rsidRPr="00BC3D9A">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О регулировании отдельных вопросов </w:t>
      </w:r>
      <w:r w:rsidRPr="00BC3D9A">
        <w:rPr>
          <w:rFonts w:ascii="Arial" w:eastAsia="Times New Roman" w:hAnsi="Arial" w:cs="Arial"/>
          <w:sz w:val="28"/>
          <w:szCs w:val="28"/>
          <w:lang w:eastAsia="ru-RU"/>
        </w:rPr>
        <w:lastRenderedPageBreak/>
        <w:t>организации местного самоуправления на территории Ненецкого автономного округа</w:t>
      </w:r>
      <w:r w:rsidR="00EC78DA" w:rsidRPr="00BC3D9A">
        <w:rPr>
          <w:rFonts w:ascii="Arial" w:eastAsia="Times New Roman" w:hAnsi="Arial" w:cs="Arial"/>
          <w:sz w:val="28"/>
          <w:szCs w:val="28"/>
          <w:lang w:eastAsia="ru-RU"/>
        </w:rPr>
        <w:t>»</w:t>
      </w:r>
      <w:r w:rsidR="00E61807" w:rsidRPr="00BC3D9A">
        <w:rPr>
          <w:rFonts w:ascii="Arial" w:eastAsia="Times New Roman" w:hAnsi="Arial" w:cs="Arial"/>
          <w:sz w:val="28"/>
          <w:szCs w:val="28"/>
          <w:lang w:eastAsia="ru-RU"/>
        </w:rPr>
        <w:t>.</w:t>
      </w:r>
    </w:p>
    <w:p w:rsidR="00512B68" w:rsidRPr="00BC3D9A" w:rsidRDefault="00512B68" w:rsidP="00BC3D9A">
      <w:pPr>
        <w:widowControl w:val="0"/>
        <w:autoSpaceDE w:val="0"/>
        <w:autoSpaceDN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u w:val="single"/>
          <w:lang w:eastAsia="ru-RU"/>
        </w:rPr>
        <w:t xml:space="preserve">Красноярский край </w:t>
      </w:r>
    </w:p>
    <w:p w:rsidR="00512B68" w:rsidRPr="00BC3D9A" w:rsidRDefault="00EC78DA"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w:t>
      </w:r>
      <w:r w:rsidR="00512B68" w:rsidRPr="00BC3D9A">
        <w:rPr>
          <w:rFonts w:ascii="Arial" w:eastAsia="Times New Roman" w:hAnsi="Arial" w:cs="Arial"/>
          <w:sz w:val="28"/>
          <w:szCs w:val="28"/>
          <w:lang w:eastAsia="ru-RU"/>
        </w:rPr>
        <w:t xml:space="preserve">ринят </w:t>
      </w:r>
      <w:r w:rsidR="00FA0F5C" w:rsidRPr="00BC3D9A">
        <w:rPr>
          <w:rFonts w:ascii="Arial" w:eastAsia="Times New Roman" w:hAnsi="Arial" w:cs="Arial"/>
          <w:sz w:val="28"/>
          <w:szCs w:val="28"/>
          <w:lang w:eastAsia="ru-RU"/>
        </w:rPr>
        <w:t>з</w:t>
      </w:r>
      <w:r w:rsidR="00512B68" w:rsidRPr="00BC3D9A">
        <w:rPr>
          <w:rFonts w:ascii="Arial" w:eastAsia="Times New Roman" w:hAnsi="Arial" w:cs="Arial"/>
          <w:sz w:val="28"/>
          <w:szCs w:val="28"/>
          <w:lang w:eastAsia="ru-RU"/>
        </w:rPr>
        <w:t xml:space="preserve">акон Красноярского края от 01.12.2014 </w:t>
      </w:r>
      <w:r w:rsidR="00CC58D8" w:rsidRPr="00BC3D9A">
        <w:rPr>
          <w:rFonts w:ascii="Arial" w:eastAsia="Times New Roman" w:hAnsi="Arial" w:cs="Arial"/>
          <w:sz w:val="28"/>
          <w:szCs w:val="28"/>
          <w:lang w:eastAsia="ru-RU"/>
        </w:rPr>
        <w:t xml:space="preserve">г. </w:t>
      </w:r>
      <w:r w:rsidR="001D0C0E">
        <w:rPr>
          <w:rFonts w:ascii="Arial" w:eastAsia="Times New Roman" w:hAnsi="Arial" w:cs="Arial"/>
          <w:sz w:val="28"/>
          <w:szCs w:val="28"/>
          <w:lang w:eastAsia="ru-RU"/>
        </w:rPr>
        <w:t>№ </w:t>
      </w:r>
      <w:r w:rsidR="00512B68" w:rsidRPr="00BC3D9A">
        <w:rPr>
          <w:rFonts w:ascii="Arial" w:eastAsia="Times New Roman" w:hAnsi="Arial" w:cs="Arial"/>
          <w:sz w:val="28"/>
          <w:szCs w:val="28"/>
          <w:lang w:eastAsia="ru-RU"/>
        </w:rPr>
        <w:t>7-2884 «О некоторых вопросах организации органов местного самоуправления в Красноярском крае», согласно которому установлено избрание депутатов представительных органов муниципальных районов края на муниципальных выборах</w:t>
      </w:r>
      <w:r w:rsidRPr="00BC3D9A">
        <w:rPr>
          <w:rFonts w:ascii="Arial" w:eastAsia="Times New Roman" w:hAnsi="Arial" w:cs="Arial"/>
          <w:sz w:val="28"/>
          <w:szCs w:val="28"/>
          <w:lang w:eastAsia="ru-RU"/>
        </w:rPr>
        <w:t>:</w:t>
      </w:r>
      <w:r w:rsidR="00512B68" w:rsidRPr="00BC3D9A">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Г</w:t>
      </w:r>
      <w:r w:rsidR="00512B68" w:rsidRPr="00BC3D9A">
        <w:rPr>
          <w:rFonts w:ascii="Arial" w:eastAsia="Times New Roman" w:hAnsi="Arial" w:cs="Arial"/>
          <w:sz w:val="28"/>
          <w:szCs w:val="28"/>
          <w:lang w:eastAsia="ru-RU"/>
        </w:rPr>
        <w:t xml:space="preserve">лавы муниципальных образований в Красноярском крае избираются представительным органом муниципального образования из своего состава, если иное не установлено законом края. Порядок избрания главы соответствующего муниципального образования может быть изменен законом края по инициативе представительного органа данного муниципального образования, если решение об этом будет принято простым большинством от установленной численности депутатов представительного органа муниципального образования». </w:t>
      </w:r>
    </w:p>
    <w:p w:rsidR="00512B68" w:rsidRPr="00BC3D9A" w:rsidRDefault="00EC78DA"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Также</w:t>
      </w:r>
      <w:r w:rsidR="00512B68" w:rsidRPr="00BC3D9A">
        <w:rPr>
          <w:rFonts w:ascii="Arial" w:eastAsia="Times New Roman" w:hAnsi="Arial" w:cs="Arial"/>
          <w:sz w:val="28"/>
          <w:szCs w:val="28"/>
          <w:lang w:eastAsia="ru-RU"/>
        </w:rPr>
        <w:t xml:space="preserve"> принят </w:t>
      </w:r>
      <w:r w:rsidR="00FA0F5C" w:rsidRPr="00BC3D9A">
        <w:rPr>
          <w:rFonts w:ascii="Arial" w:eastAsia="Times New Roman" w:hAnsi="Arial" w:cs="Arial"/>
          <w:sz w:val="28"/>
          <w:szCs w:val="28"/>
          <w:lang w:eastAsia="ru-RU"/>
        </w:rPr>
        <w:t>з</w:t>
      </w:r>
      <w:r w:rsidR="00512B68" w:rsidRPr="00BC3D9A">
        <w:rPr>
          <w:rFonts w:ascii="Arial" w:eastAsia="Times New Roman" w:hAnsi="Arial" w:cs="Arial"/>
          <w:sz w:val="28"/>
          <w:szCs w:val="28"/>
          <w:lang w:eastAsia="ru-RU"/>
        </w:rPr>
        <w:t xml:space="preserve">акон </w:t>
      </w:r>
      <w:r w:rsidRPr="00BC3D9A">
        <w:rPr>
          <w:rFonts w:ascii="Arial" w:eastAsia="Times New Roman" w:hAnsi="Arial" w:cs="Arial"/>
          <w:sz w:val="28"/>
          <w:szCs w:val="28"/>
          <w:lang w:eastAsia="ru-RU"/>
        </w:rPr>
        <w:t xml:space="preserve">Красноярского </w:t>
      </w:r>
      <w:r w:rsidR="00512B68" w:rsidRPr="00BC3D9A">
        <w:rPr>
          <w:rFonts w:ascii="Arial" w:eastAsia="Times New Roman" w:hAnsi="Arial" w:cs="Arial"/>
          <w:sz w:val="28"/>
          <w:szCs w:val="28"/>
          <w:lang w:eastAsia="ru-RU"/>
        </w:rPr>
        <w:t>края от 03.03.2015</w:t>
      </w:r>
      <w:r w:rsidR="00B14EA8">
        <w:rPr>
          <w:rFonts w:ascii="Arial" w:eastAsia="Times New Roman" w:hAnsi="Arial" w:cs="Arial"/>
          <w:sz w:val="28"/>
          <w:szCs w:val="28"/>
          <w:lang w:eastAsia="ru-RU"/>
        </w:rPr>
        <w:t xml:space="preserve"> г. </w:t>
      </w:r>
      <w:r w:rsidR="001D0C0E">
        <w:rPr>
          <w:rFonts w:ascii="Arial" w:eastAsia="Times New Roman" w:hAnsi="Arial" w:cs="Arial"/>
          <w:sz w:val="28"/>
          <w:szCs w:val="28"/>
          <w:lang w:eastAsia="ru-RU"/>
        </w:rPr>
        <w:t>№ </w:t>
      </w:r>
      <w:r w:rsidR="00512B68" w:rsidRPr="00BC3D9A">
        <w:rPr>
          <w:rFonts w:ascii="Arial" w:eastAsia="Times New Roman" w:hAnsi="Arial" w:cs="Arial"/>
          <w:sz w:val="28"/>
          <w:szCs w:val="28"/>
          <w:lang w:eastAsia="ru-RU"/>
        </w:rPr>
        <w:t>8-3182 «О внесении изменения в статью 2 Закона края «О некоторых вопросах организации органов местного самоуправления в Красноярском крае», устанавливающий различный порядок избрания глав муниципальных образований с учетом особенностей организации местного самоуправления. В частности, по общему правилу глава муниципального образования в Красноярском крае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Для сельских поселений края с численностью жителей, обладающих избирательным правом, не более 500 человек было определено, что глава муниципального образования избира</w:t>
      </w:r>
      <w:r w:rsidR="00617D63" w:rsidRPr="00BC3D9A">
        <w:rPr>
          <w:rFonts w:ascii="Arial" w:eastAsia="Times New Roman" w:hAnsi="Arial" w:cs="Arial"/>
          <w:sz w:val="28"/>
          <w:szCs w:val="28"/>
          <w:lang w:eastAsia="ru-RU"/>
        </w:rPr>
        <w:t>ется на муниципальных выборах.</w:t>
      </w:r>
    </w:p>
    <w:p w:rsidR="00512B68" w:rsidRPr="00BC3D9A" w:rsidRDefault="00FA0F5C"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lastRenderedPageBreak/>
        <w:t>Кроме того,</w:t>
      </w:r>
      <w:r w:rsidR="00512B68" w:rsidRPr="00BC3D9A">
        <w:rPr>
          <w:rFonts w:ascii="Arial" w:eastAsia="Times New Roman" w:hAnsi="Arial" w:cs="Arial"/>
          <w:sz w:val="28"/>
          <w:szCs w:val="28"/>
          <w:lang w:eastAsia="ru-RU"/>
        </w:rPr>
        <w:t xml:space="preserve"> исключения коснулись </w:t>
      </w:r>
      <w:r w:rsidRPr="00BC3D9A">
        <w:rPr>
          <w:rFonts w:ascii="Arial" w:eastAsia="Times New Roman" w:hAnsi="Arial" w:cs="Arial"/>
          <w:sz w:val="28"/>
          <w:szCs w:val="28"/>
          <w:lang w:eastAsia="ru-RU"/>
        </w:rPr>
        <w:t>поселений</w:t>
      </w:r>
      <w:r w:rsidR="00512B68" w:rsidRPr="00BC3D9A">
        <w:rPr>
          <w:rFonts w:ascii="Arial" w:eastAsia="Times New Roman" w:hAnsi="Arial" w:cs="Arial"/>
          <w:sz w:val="28"/>
          <w:szCs w:val="28"/>
          <w:lang w:eastAsia="ru-RU"/>
        </w:rPr>
        <w:t xml:space="preserve"> края, являющихся административным</w:t>
      </w:r>
      <w:r w:rsidR="00EC78DA" w:rsidRPr="00BC3D9A">
        <w:rPr>
          <w:rFonts w:ascii="Arial" w:eastAsia="Times New Roman" w:hAnsi="Arial" w:cs="Arial"/>
          <w:sz w:val="28"/>
          <w:szCs w:val="28"/>
          <w:lang w:eastAsia="ru-RU"/>
        </w:rPr>
        <w:t>и</w:t>
      </w:r>
      <w:r w:rsidR="00512B68" w:rsidRPr="00BC3D9A">
        <w:rPr>
          <w:rFonts w:ascii="Arial" w:eastAsia="Times New Roman" w:hAnsi="Arial" w:cs="Arial"/>
          <w:sz w:val="28"/>
          <w:szCs w:val="28"/>
          <w:lang w:eastAsia="ru-RU"/>
        </w:rPr>
        <w:t xml:space="preserve"> центр</w:t>
      </w:r>
      <w:r w:rsidR="00EC78DA" w:rsidRPr="00BC3D9A">
        <w:rPr>
          <w:rFonts w:ascii="Arial" w:eastAsia="Times New Roman" w:hAnsi="Arial" w:cs="Arial"/>
          <w:sz w:val="28"/>
          <w:szCs w:val="28"/>
          <w:lang w:eastAsia="ru-RU"/>
        </w:rPr>
        <w:t>ами</w:t>
      </w:r>
      <w:r w:rsidR="00512B68" w:rsidRPr="00BC3D9A">
        <w:rPr>
          <w:rFonts w:ascii="Arial" w:eastAsia="Times New Roman" w:hAnsi="Arial" w:cs="Arial"/>
          <w:sz w:val="28"/>
          <w:szCs w:val="28"/>
          <w:lang w:eastAsia="ru-RU"/>
        </w:rPr>
        <w:t xml:space="preserve"> муниципальн</w:t>
      </w:r>
      <w:r w:rsidR="00EC78DA" w:rsidRPr="00BC3D9A">
        <w:rPr>
          <w:rFonts w:ascii="Arial" w:eastAsia="Times New Roman" w:hAnsi="Arial" w:cs="Arial"/>
          <w:sz w:val="28"/>
          <w:szCs w:val="28"/>
          <w:lang w:eastAsia="ru-RU"/>
        </w:rPr>
        <w:t>ых</w:t>
      </w:r>
      <w:r w:rsidR="00512B68" w:rsidRPr="00BC3D9A">
        <w:rPr>
          <w:rFonts w:ascii="Arial" w:eastAsia="Times New Roman" w:hAnsi="Arial" w:cs="Arial"/>
          <w:sz w:val="28"/>
          <w:szCs w:val="28"/>
          <w:lang w:eastAsia="ru-RU"/>
        </w:rPr>
        <w:t xml:space="preserve"> район</w:t>
      </w:r>
      <w:r w:rsidR="00EC78DA" w:rsidRPr="00BC3D9A">
        <w:rPr>
          <w:rFonts w:ascii="Arial" w:eastAsia="Times New Roman" w:hAnsi="Arial" w:cs="Arial"/>
          <w:sz w:val="28"/>
          <w:szCs w:val="28"/>
          <w:lang w:eastAsia="ru-RU"/>
        </w:rPr>
        <w:t>ов</w:t>
      </w:r>
      <w:r w:rsidR="00512B68" w:rsidRPr="00BC3D9A">
        <w:rPr>
          <w:rFonts w:ascii="Arial" w:eastAsia="Times New Roman" w:hAnsi="Arial" w:cs="Arial"/>
          <w:sz w:val="28"/>
          <w:szCs w:val="28"/>
          <w:lang w:eastAsia="ru-RU"/>
        </w:rPr>
        <w:t>, в которых полномочия местной администрации поселения исполняет администрация муниципального района</w:t>
      </w:r>
      <w:r w:rsidR="00EC78DA" w:rsidRPr="00BC3D9A">
        <w:rPr>
          <w:rFonts w:ascii="Arial" w:eastAsia="Times New Roman" w:hAnsi="Arial" w:cs="Arial"/>
          <w:sz w:val="28"/>
          <w:szCs w:val="28"/>
          <w:lang w:eastAsia="ru-RU"/>
        </w:rPr>
        <w:t>. В</w:t>
      </w:r>
      <w:r w:rsidR="00512B68" w:rsidRPr="00BC3D9A">
        <w:rPr>
          <w:rFonts w:ascii="Arial" w:eastAsia="Times New Roman" w:hAnsi="Arial" w:cs="Arial"/>
          <w:sz w:val="28"/>
          <w:szCs w:val="28"/>
          <w:lang w:eastAsia="ru-RU"/>
        </w:rPr>
        <w:t xml:space="preserve"> таких муниципальных образованиях глава муниципального образования избирается представительным органом поселения из своего состава и исполняет полномочия его председателя с правом решающего голоса. </w:t>
      </w:r>
    </w:p>
    <w:p w:rsidR="00512B68" w:rsidRPr="00BC3D9A" w:rsidRDefault="00512B68" w:rsidP="00BC3D9A">
      <w:pPr>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г. Санкт-Петербург</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Порядок формирования органов местного самоуправления определен </w:t>
      </w:r>
      <w:r w:rsidR="00617D63" w:rsidRPr="00BC3D9A">
        <w:rPr>
          <w:rFonts w:ascii="Arial" w:eastAsia="Times New Roman" w:hAnsi="Arial" w:cs="Arial"/>
          <w:sz w:val="28"/>
          <w:szCs w:val="28"/>
          <w:lang w:eastAsia="ru-RU"/>
        </w:rPr>
        <w:t>з</w:t>
      </w:r>
      <w:r w:rsidRPr="00BC3D9A">
        <w:rPr>
          <w:rFonts w:ascii="Arial" w:eastAsia="Times New Roman" w:hAnsi="Arial" w:cs="Arial"/>
          <w:sz w:val="28"/>
          <w:szCs w:val="28"/>
          <w:lang w:eastAsia="ru-RU"/>
        </w:rPr>
        <w:t>аконом Санкт-Петербурга от 23</w:t>
      </w:r>
      <w:r w:rsidR="00441FAB" w:rsidRPr="00BC3D9A">
        <w:rPr>
          <w:rFonts w:ascii="Arial" w:eastAsia="Times New Roman" w:hAnsi="Arial" w:cs="Arial"/>
          <w:sz w:val="28"/>
          <w:szCs w:val="28"/>
          <w:lang w:eastAsia="ru-RU"/>
        </w:rPr>
        <w:t>.09.</w:t>
      </w:r>
      <w:r w:rsidRPr="00BC3D9A">
        <w:rPr>
          <w:rFonts w:ascii="Arial" w:eastAsia="Times New Roman" w:hAnsi="Arial" w:cs="Arial"/>
          <w:sz w:val="28"/>
          <w:szCs w:val="28"/>
          <w:lang w:eastAsia="ru-RU"/>
        </w:rPr>
        <w:t>2009 г</w:t>
      </w:r>
      <w:r w:rsidR="00B14EA8">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Pr="00BC3D9A">
        <w:rPr>
          <w:rFonts w:ascii="Arial" w:eastAsia="Times New Roman" w:hAnsi="Arial" w:cs="Arial"/>
          <w:sz w:val="28"/>
          <w:szCs w:val="28"/>
          <w:lang w:eastAsia="ru-RU"/>
        </w:rPr>
        <w:t>420-79 «Об организации местного самоуправлени</w:t>
      </w:r>
      <w:r w:rsidR="00EC78DA" w:rsidRPr="00BC3D9A">
        <w:rPr>
          <w:rFonts w:ascii="Arial" w:eastAsia="Times New Roman" w:hAnsi="Arial" w:cs="Arial"/>
          <w:sz w:val="28"/>
          <w:szCs w:val="28"/>
          <w:lang w:eastAsia="ru-RU"/>
        </w:rPr>
        <w:t>я</w:t>
      </w:r>
      <w:r w:rsidRPr="00BC3D9A">
        <w:rPr>
          <w:rFonts w:ascii="Arial" w:eastAsia="Times New Roman" w:hAnsi="Arial" w:cs="Arial"/>
          <w:sz w:val="28"/>
          <w:szCs w:val="28"/>
          <w:lang w:eastAsia="ru-RU"/>
        </w:rPr>
        <w:t xml:space="preserve"> в Санкт-Петербурге». </w:t>
      </w:r>
      <w:r w:rsidR="00721D81" w:rsidRPr="00BC3D9A">
        <w:rPr>
          <w:rFonts w:ascii="Arial" w:eastAsia="Times New Roman" w:hAnsi="Arial" w:cs="Arial"/>
          <w:sz w:val="28"/>
          <w:szCs w:val="28"/>
          <w:lang w:eastAsia="ru-RU"/>
        </w:rPr>
        <w:t>С 2015 года</w:t>
      </w:r>
      <w:r w:rsidR="00BE7D74">
        <w:rPr>
          <w:rFonts w:ascii="Arial" w:eastAsia="Times New Roman" w:hAnsi="Arial" w:cs="Arial"/>
          <w:sz w:val="28"/>
          <w:szCs w:val="28"/>
          <w:lang w:eastAsia="ru-RU"/>
        </w:rPr>
        <w:t xml:space="preserve"> </w:t>
      </w:r>
      <w:r w:rsidR="00617D63" w:rsidRPr="00BC3D9A">
        <w:rPr>
          <w:rFonts w:ascii="Arial" w:eastAsia="Times New Roman" w:hAnsi="Arial" w:cs="Arial"/>
          <w:sz w:val="28"/>
          <w:szCs w:val="28"/>
          <w:lang w:eastAsia="ru-RU"/>
        </w:rPr>
        <w:t>з</w:t>
      </w:r>
      <w:r w:rsidRPr="00BC3D9A">
        <w:rPr>
          <w:rFonts w:ascii="Arial" w:eastAsia="Times New Roman" w:hAnsi="Arial" w:cs="Arial"/>
          <w:sz w:val="28"/>
          <w:szCs w:val="28"/>
          <w:lang w:eastAsia="ru-RU"/>
        </w:rPr>
        <w:t xml:space="preserve">аконом Санкт-Петербурга от </w:t>
      </w:r>
      <w:r w:rsidRPr="00BC3D9A">
        <w:rPr>
          <w:rFonts w:ascii="Arial" w:eastAsia="Times New Roman" w:hAnsi="Arial" w:cs="Arial"/>
          <w:spacing w:val="2"/>
          <w:sz w:val="28"/>
          <w:szCs w:val="28"/>
          <w:shd w:val="clear" w:color="auto" w:fill="FFFFFF"/>
          <w:lang w:eastAsia="ru-RU"/>
        </w:rPr>
        <w:t>26</w:t>
      </w:r>
      <w:r w:rsidR="00B14EA8">
        <w:rPr>
          <w:rFonts w:ascii="Arial" w:eastAsia="Times New Roman" w:hAnsi="Arial" w:cs="Arial"/>
          <w:spacing w:val="2"/>
          <w:sz w:val="28"/>
          <w:szCs w:val="28"/>
          <w:shd w:val="clear" w:color="auto" w:fill="FFFFFF"/>
          <w:lang w:eastAsia="ru-RU"/>
        </w:rPr>
        <w:t xml:space="preserve">.12.2014 г. </w:t>
      </w:r>
      <w:r w:rsidR="001D0C0E">
        <w:rPr>
          <w:rFonts w:ascii="Arial" w:eastAsia="Times New Roman" w:hAnsi="Arial" w:cs="Arial"/>
          <w:spacing w:val="2"/>
          <w:sz w:val="28"/>
          <w:szCs w:val="28"/>
          <w:shd w:val="clear" w:color="auto" w:fill="FFFFFF"/>
          <w:lang w:eastAsia="ru-RU"/>
        </w:rPr>
        <w:t>№ </w:t>
      </w:r>
      <w:r w:rsidRPr="00BC3D9A">
        <w:rPr>
          <w:rFonts w:ascii="Arial" w:eastAsia="Times New Roman" w:hAnsi="Arial" w:cs="Arial"/>
          <w:spacing w:val="2"/>
          <w:sz w:val="28"/>
          <w:szCs w:val="28"/>
          <w:shd w:val="clear" w:color="auto" w:fill="FFFFFF"/>
          <w:lang w:eastAsia="ru-RU"/>
        </w:rPr>
        <w:t>681-128 были внесены изменения в порядок формирования конкурсной комиссии для проведения конкурса на замещение должности главы местной администрации. Теперь при формировании</w:t>
      </w:r>
      <w:r w:rsidR="00617D63" w:rsidRPr="00BC3D9A">
        <w:rPr>
          <w:rFonts w:ascii="Arial" w:eastAsia="Times New Roman" w:hAnsi="Arial" w:cs="Arial"/>
          <w:spacing w:val="2"/>
          <w:sz w:val="28"/>
          <w:szCs w:val="28"/>
          <w:shd w:val="clear" w:color="auto" w:fill="FFFFFF"/>
          <w:lang w:eastAsia="ru-RU"/>
        </w:rPr>
        <w:t xml:space="preserve"> конкурсной комиссии половина её</w:t>
      </w:r>
      <w:r w:rsidRPr="00BC3D9A">
        <w:rPr>
          <w:rFonts w:ascii="Arial" w:eastAsia="Times New Roman" w:hAnsi="Arial" w:cs="Arial"/>
          <w:spacing w:val="2"/>
          <w:sz w:val="28"/>
          <w:szCs w:val="28"/>
          <w:shd w:val="clear" w:color="auto" w:fill="FFFFFF"/>
          <w:lang w:eastAsia="ru-RU"/>
        </w:rPr>
        <w:t xml:space="preserve"> членов назначается муниципальным советом муниципального образования, а другая половина - Губернатором Санкт-Петербурга.</w:t>
      </w:r>
    </w:p>
    <w:p w:rsidR="00512B68" w:rsidRPr="00BC3D9A" w:rsidRDefault="00512B68" w:rsidP="00BC3D9A">
      <w:pPr>
        <w:widowControl w:val="0"/>
        <w:autoSpaceDE w:val="0"/>
        <w:autoSpaceDN w:val="0"/>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 xml:space="preserve">Тамбовская область </w:t>
      </w:r>
    </w:p>
    <w:p w:rsidR="00512B68" w:rsidRPr="00BC3D9A" w:rsidRDefault="00512B68"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sidRPr="00BC3D9A">
        <w:rPr>
          <w:rFonts w:ascii="Arial" w:eastAsia="Andale Sans UI" w:hAnsi="Arial" w:cs="Arial"/>
          <w:sz w:val="28"/>
          <w:szCs w:val="28"/>
          <w:lang w:eastAsia="zh-CN" w:bidi="en-US"/>
        </w:rPr>
        <w:t>Порядок избрания глав муниципальных образований дополнен положением об исполнении ими полномочий председателя представительного органа с правом решающего голоса. При этом сам порядок избрания глав городских поселений, а также сельских поселений области, являющихся административными центрами муниципальных районов, из состава представительного органа сохранен. Мера принята в связи с изменением федерального законодательства и направлена на повышение стабильности муниципального управления и исключение предпосылок политических конфликтов вокруг местного самоуправления.</w:t>
      </w:r>
    </w:p>
    <w:p w:rsidR="00512B68" w:rsidRPr="00BC3D9A" w:rsidRDefault="00512B68" w:rsidP="00BC3D9A">
      <w:pPr>
        <w:widowControl w:val="0"/>
        <w:autoSpaceDE w:val="0"/>
        <w:autoSpaceDN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Если в муниципальном образовании в порядке, предусмотренном </w:t>
      </w:r>
      <w:r w:rsidRPr="00BC3D9A">
        <w:rPr>
          <w:rFonts w:ascii="Arial" w:eastAsia="Times New Roman" w:hAnsi="Arial" w:cs="Arial"/>
          <w:sz w:val="28"/>
          <w:szCs w:val="28"/>
          <w:lang w:eastAsia="ru-RU"/>
        </w:rPr>
        <w:lastRenderedPageBreak/>
        <w:t>федеральным законом, представительный орган муниципального образования не формируется, полномочия председателя администрации осуществляет глава муниципального образования, избираемый населением непосредственно.</w:t>
      </w:r>
    </w:p>
    <w:p w:rsidR="00512B68" w:rsidRPr="00BC3D9A" w:rsidRDefault="00512B68" w:rsidP="00BC3D9A">
      <w:pPr>
        <w:widowControl w:val="0"/>
        <w:autoSpaceDE w:val="0"/>
        <w:autoSpaceDN w:val="0"/>
        <w:spacing w:after="0" w:line="360" w:lineRule="auto"/>
        <w:ind w:firstLine="567"/>
        <w:jc w:val="both"/>
        <w:rPr>
          <w:rFonts w:ascii="Arial" w:eastAsia="Times New Roman" w:hAnsi="Arial" w:cs="Arial"/>
          <w:sz w:val="28"/>
          <w:szCs w:val="28"/>
          <w:lang w:eastAsia="ru-RU"/>
        </w:rPr>
      </w:pPr>
      <w:bookmarkStart w:id="3" w:name="P1"/>
      <w:bookmarkEnd w:id="3"/>
      <w:r w:rsidRPr="00BC3D9A">
        <w:rPr>
          <w:rFonts w:ascii="Arial" w:eastAsia="Times New Roman" w:hAnsi="Arial" w:cs="Arial"/>
          <w:sz w:val="28"/>
          <w:szCs w:val="28"/>
          <w:lang w:eastAsia="ru-RU"/>
        </w:rPr>
        <w:t>Глава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 с правом решающего голоса. Одно и то же лицо не может занимать должность главы муниципального образования более двух сроков подряд.</w:t>
      </w:r>
    </w:p>
    <w:p w:rsidR="00512B68" w:rsidRPr="00BC3D9A" w:rsidRDefault="00512B68" w:rsidP="00BC3D9A">
      <w:pPr>
        <w:widowControl w:val="0"/>
        <w:autoSpaceDE w:val="0"/>
        <w:autoSpaceDN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поселениях, в которых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председателя администрации.</w:t>
      </w:r>
    </w:p>
    <w:p w:rsidR="00512B68" w:rsidRPr="00BC3D9A" w:rsidRDefault="00512B68" w:rsidP="00BC3D9A">
      <w:pPr>
        <w:suppressAutoHyphens/>
        <w:spacing w:after="0" w:line="360" w:lineRule="auto"/>
        <w:ind w:firstLine="567"/>
        <w:jc w:val="both"/>
        <w:textAlignment w:val="baseline"/>
        <w:rPr>
          <w:rFonts w:ascii="Arial" w:eastAsia="Andale Sans UI" w:hAnsi="Arial" w:cs="Arial"/>
          <w:bCs/>
          <w:sz w:val="28"/>
          <w:szCs w:val="28"/>
          <w:u w:val="single"/>
          <w:lang w:eastAsia="zh-CN" w:bidi="en-US"/>
        </w:rPr>
      </w:pPr>
      <w:r w:rsidRPr="00BC3D9A">
        <w:rPr>
          <w:rFonts w:ascii="Arial" w:eastAsia="Andale Sans UI" w:hAnsi="Arial" w:cs="Arial"/>
          <w:bCs/>
          <w:sz w:val="28"/>
          <w:szCs w:val="28"/>
          <w:u w:val="single"/>
          <w:lang w:eastAsia="zh-CN" w:bidi="en-US"/>
        </w:rPr>
        <w:t xml:space="preserve">Республика Хакасия </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Представительные органы муниципальных районов избираются на муниципальных выборах на основе всеобщего равного и прямого избирательного права при тайном голосовании сроком на пять лет. Число депутатов от одного поселения не может превышать две пятые от установленной численности представительного органа муниципального района.</w:t>
      </w:r>
    </w:p>
    <w:p w:rsidR="00512B68" w:rsidRPr="00BC3D9A" w:rsidRDefault="00512B68"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Глава муниципального образования Республики Хакасия избирается на муниципальных выборах на основе всеобщего равного и прямого избирательного права при тайном</w:t>
      </w:r>
      <w:r w:rsidR="003351FB" w:rsidRPr="00BC3D9A">
        <w:rPr>
          <w:rFonts w:ascii="Arial" w:eastAsia="Times New Roman" w:hAnsi="Arial" w:cs="Arial"/>
          <w:sz w:val="28"/>
          <w:szCs w:val="28"/>
          <w:lang w:eastAsia="ru-RU"/>
        </w:rPr>
        <w:t xml:space="preserve"> голосовании сроком на пять лет, </w:t>
      </w:r>
      <w:r w:rsidRPr="00BC3D9A">
        <w:rPr>
          <w:rFonts w:ascii="Arial" w:eastAsia="Times New Roman" w:hAnsi="Arial" w:cs="Arial"/>
          <w:sz w:val="28"/>
          <w:szCs w:val="28"/>
          <w:lang w:eastAsia="ru-RU"/>
        </w:rPr>
        <w:t>возглавляет местную администрацию и не может исполнять полномочия председателя представительного органа муниципального образования.</w:t>
      </w:r>
    </w:p>
    <w:p w:rsidR="00512B68" w:rsidRPr="00BC3D9A" w:rsidRDefault="00512B68" w:rsidP="00BC3D9A">
      <w:pPr>
        <w:autoSpaceDE w:val="0"/>
        <w:autoSpaceDN w:val="0"/>
        <w:adjustRightInd w:val="0"/>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Ямало-Ненецкий автономный округ</w:t>
      </w:r>
    </w:p>
    <w:p w:rsidR="00512B68" w:rsidRPr="00BC3D9A" w:rsidRDefault="00512B68"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В отдельных муниципальных образованиях глава будет избираться представительным органом муниципального образования </w:t>
      </w:r>
      <w:r w:rsidRPr="00BC3D9A">
        <w:rPr>
          <w:rFonts w:ascii="Arial" w:eastAsia="Times New Roman" w:hAnsi="Arial" w:cs="Arial"/>
          <w:sz w:val="28"/>
          <w:szCs w:val="28"/>
          <w:lang w:eastAsia="ru-RU"/>
        </w:rPr>
        <w:lastRenderedPageBreak/>
        <w:t>из числа кандидатов, представленных конкурсной комиссией по результатам конкурса, и возглавлять местную</w:t>
      </w:r>
      <w:r w:rsidR="00CC58D8" w:rsidRPr="00BC3D9A">
        <w:rPr>
          <w:rFonts w:ascii="Arial" w:eastAsia="Times New Roman" w:hAnsi="Arial" w:cs="Arial"/>
          <w:sz w:val="28"/>
          <w:szCs w:val="28"/>
          <w:lang w:eastAsia="ru-RU"/>
        </w:rPr>
        <w:t xml:space="preserve"> администрацию</w:t>
      </w:r>
      <w:r w:rsidRPr="00BC3D9A">
        <w:rPr>
          <w:rFonts w:ascii="Arial" w:eastAsia="Times New Roman" w:hAnsi="Arial" w:cs="Arial"/>
          <w:sz w:val="28"/>
          <w:szCs w:val="28"/>
          <w:lang w:eastAsia="ru-RU"/>
        </w:rPr>
        <w:t>.</w:t>
      </w:r>
    </w:p>
    <w:p w:rsidR="00512B68" w:rsidRPr="00BC3D9A" w:rsidRDefault="00512B68" w:rsidP="00BC3D9A">
      <w:pPr>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Ханты-Мансийский автономный округ - Югра</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2015 году законом</w:t>
      </w:r>
      <w:r w:rsidR="007219A3" w:rsidRPr="00BC3D9A">
        <w:rPr>
          <w:rFonts w:ascii="Arial" w:eastAsia="Times New Roman" w:hAnsi="Arial" w:cs="Arial"/>
          <w:sz w:val="28"/>
          <w:szCs w:val="28"/>
          <w:lang w:eastAsia="ru-RU"/>
        </w:rPr>
        <w:t xml:space="preserve"> Ханты-Мансийск</w:t>
      </w:r>
      <w:r w:rsidR="006D519F" w:rsidRPr="00BC3D9A">
        <w:rPr>
          <w:rFonts w:ascii="Arial" w:eastAsia="Times New Roman" w:hAnsi="Arial" w:cs="Arial"/>
          <w:sz w:val="28"/>
          <w:szCs w:val="28"/>
          <w:lang w:eastAsia="ru-RU"/>
        </w:rPr>
        <w:t>ого</w:t>
      </w:r>
      <w:r w:rsidR="007219A3" w:rsidRPr="00BC3D9A">
        <w:rPr>
          <w:rFonts w:ascii="Arial" w:eastAsia="Times New Roman" w:hAnsi="Arial" w:cs="Arial"/>
          <w:sz w:val="28"/>
          <w:szCs w:val="28"/>
          <w:lang w:eastAsia="ru-RU"/>
        </w:rPr>
        <w:t xml:space="preserve"> автономн</w:t>
      </w:r>
      <w:r w:rsidR="006D519F" w:rsidRPr="00BC3D9A">
        <w:rPr>
          <w:rFonts w:ascii="Arial" w:eastAsia="Times New Roman" w:hAnsi="Arial" w:cs="Arial"/>
          <w:sz w:val="28"/>
          <w:szCs w:val="28"/>
          <w:lang w:eastAsia="ru-RU"/>
        </w:rPr>
        <w:t>ого</w:t>
      </w:r>
      <w:r w:rsidR="007219A3" w:rsidRPr="00BC3D9A">
        <w:rPr>
          <w:rFonts w:ascii="Arial" w:eastAsia="Times New Roman" w:hAnsi="Arial" w:cs="Arial"/>
          <w:sz w:val="28"/>
          <w:szCs w:val="28"/>
          <w:lang w:eastAsia="ru-RU"/>
        </w:rPr>
        <w:t xml:space="preserve"> округ</w:t>
      </w:r>
      <w:r w:rsidR="006D519F" w:rsidRPr="00BC3D9A">
        <w:rPr>
          <w:rFonts w:ascii="Arial" w:eastAsia="Times New Roman" w:hAnsi="Arial" w:cs="Arial"/>
          <w:sz w:val="28"/>
          <w:szCs w:val="28"/>
          <w:lang w:eastAsia="ru-RU"/>
        </w:rPr>
        <w:t>а – Югр</w:t>
      </w:r>
      <w:r w:rsidR="00170A72">
        <w:rPr>
          <w:rFonts w:ascii="Arial" w:eastAsia="Times New Roman" w:hAnsi="Arial" w:cs="Arial"/>
          <w:sz w:val="28"/>
          <w:szCs w:val="28"/>
          <w:lang w:eastAsia="ru-RU"/>
        </w:rPr>
        <w:t>ы</w:t>
      </w:r>
      <w:r w:rsidR="006D519F" w:rsidRPr="00BC3D9A">
        <w:rPr>
          <w:rFonts w:ascii="Arial" w:eastAsia="Times New Roman" w:hAnsi="Arial" w:cs="Arial"/>
          <w:sz w:val="28"/>
          <w:szCs w:val="28"/>
          <w:lang w:eastAsia="ru-RU"/>
        </w:rPr>
        <w:t xml:space="preserve"> от 16.04.2015 г</w:t>
      </w:r>
      <w:r w:rsidR="00170A72">
        <w:rPr>
          <w:rFonts w:ascii="Arial" w:eastAsia="Times New Roman" w:hAnsi="Arial" w:cs="Arial"/>
          <w:sz w:val="28"/>
          <w:szCs w:val="28"/>
          <w:lang w:eastAsia="ru-RU"/>
        </w:rPr>
        <w:t>.</w:t>
      </w:r>
      <w:r w:rsidR="006D519F"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006D519F" w:rsidRPr="00BC3D9A">
        <w:rPr>
          <w:rFonts w:ascii="Arial" w:eastAsia="Times New Roman" w:hAnsi="Arial" w:cs="Arial"/>
          <w:sz w:val="28"/>
          <w:szCs w:val="28"/>
          <w:lang w:eastAsia="ru-RU"/>
        </w:rPr>
        <w:t>78</w:t>
      </w:r>
      <w:r w:rsidR="00170A72">
        <w:rPr>
          <w:rFonts w:ascii="Arial" w:eastAsia="Times New Roman" w:hAnsi="Arial" w:cs="Arial"/>
          <w:sz w:val="28"/>
          <w:szCs w:val="28"/>
          <w:lang w:eastAsia="ru-RU"/>
        </w:rPr>
        <w:t xml:space="preserve"> </w:t>
      </w:r>
      <w:r w:rsidR="006D519F" w:rsidRPr="00BC3D9A">
        <w:rPr>
          <w:rFonts w:ascii="Arial" w:eastAsia="Times New Roman" w:hAnsi="Arial" w:cs="Arial"/>
          <w:sz w:val="28"/>
          <w:szCs w:val="28"/>
          <w:lang w:eastAsia="ru-RU"/>
        </w:rPr>
        <w:t>- ОЗ «Об отдельных вопросах организации местного самоуправления в</w:t>
      </w:r>
      <w:r w:rsidR="00BE7D74">
        <w:rPr>
          <w:rFonts w:ascii="Arial" w:eastAsia="Times New Roman" w:hAnsi="Arial" w:cs="Arial"/>
          <w:sz w:val="28"/>
          <w:szCs w:val="28"/>
          <w:lang w:eastAsia="ru-RU"/>
        </w:rPr>
        <w:t xml:space="preserve"> </w:t>
      </w:r>
      <w:r w:rsidR="006D519F" w:rsidRPr="00BC3D9A">
        <w:rPr>
          <w:rFonts w:ascii="Arial" w:eastAsia="Times New Roman" w:hAnsi="Arial" w:cs="Arial"/>
          <w:sz w:val="28"/>
          <w:szCs w:val="28"/>
          <w:lang w:eastAsia="ru-RU"/>
        </w:rPr>
        <w:t>Ханты-Мансийском автономном округе – Югре»</w:t>
      </w:r>
      <w:r w:rsidR="00170A72">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определены порядки формирования органов местного самоуправления в Ханты-Мансийском автономном округе – Югре.</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Порядок формирования представительного органа муниципального района определяется в уставе муниципального района.</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Порядок избрания главы городского округа и муниципального района также определяется в уставе конкретного муниципального образования по одному из двух вариантов:</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1) избирается представительным органом муниципального образования автономного округа из своего состава и возглавляет местную администрацию;</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2)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Порядок избрания глав поселений в автономном округе:</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1) избирается на муниципальных выборах, входит в состав представительного органа муниципального образования автономного округа с правом решающего голоса и исполняет полномочия его председателя;</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2) избирается представительным органом муниципального образования автономного округа из своего состава и исполняет полномочия его председателя с правом решающего голоса;</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lastRenderedPageBreak/>
        <w:t>3) избирается на муниципальных выборах и возглавляет местную администрацию.</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Глава сельского поселения автономного округа в соответствии с </w:t>
      </w:r>
      <w:r w:rsidR="003351FB" w:rsidRPr="00BC3D9A">
        <w:rPr>
          <w:rFonts w:ascii="Arial" w:eastAsia="Times New Roman" w:hAnsi="Arial" w:cs="Arial"/>
          <w:sz w:val="28"/>
          <w:szCs w:val="28"/>
          <w:lang w:eastAsia="ru-RU"/>
        </w:rPr>
        <w:t xml:space="preserve">Федеральным законом </w:t>
      </w:r>
      <w:r w:rsidR="001D0C0E">
        <w:rPr>
          <w:rFonts w:ascii="Arial" w:eastAsia="Times New Roman" w:hAnsi="Arial" w:cs="Arial"/>
          <w:sz w:val="28"/>
          <w:szCs w:val="28"/>
          <w:lang w:eastAsia="ru-RU"/>
        </w:rPr>
        <w:t>№ </w:t>
      </w:r>
      <w:r w:rsidR="003351FB" w:rsidRPr="00BC3D9A">
        <w:rPr>
          <w:rFonts w:ascii="Arial" w:eastAsia="Times New Roman" w:hAnsi="Arial" w:cs="Arial"/>
          <w:sz w:val="28"/>
          <w:szCs w:val="28"/>
          <w:lang w:eastAsia="ru-RU"/>
        </w:rPr>
        <w:t xml:space="preserve">131-ФЗ </w:t>
      </w:r>
      <w:r w:rsidRPr="00BC3D9A">
        <w:rPr>
          <w:rFonts w:ascii="Arial" w:eastAsia="Times New Roman" w:hAnsi="Arial" w:cs="Arial"/>
          <w:sz w:val="28"/>
          <w:szCs w:val="28"/>
          <w:lang w:eastAsia="ru-RU"/>
        </w:rPr>
        <w:t>и уставом муниципального образования может исполнять полномочия председателя представительного органа сельского поселения и возглавлять местную администрацию.</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Также окружным законом </w:t>
      </w:r>
      <w:r w:rsidR="001D0C0E">
        <w:rPr>
          <w:rFonts w:ascii="Arial" w:eastAsia="Times New Roman" w:hAnsi="Arial" w:cs="Arial"/>
          <w:sz w:val="28"/>
          <w:szCs w:val="28"/>
          <w:lang w:eastAsia="ru-RU"/>
        </w:rPr>
        <w:t>№ </w:t>
      </w:r>
      <w:r w:rsidRPr="00BC3D9A">
        <w:rPr>
          <w:rFonts w:ascii="Arial" w:eastAsia="Times New Roman" w:hAnsi="Arial" w:cs="Arial"/>
          <w:sz w:val="28"/>
          <w:szCs w:val="28"/>
          <w:lang w:eastAsia="ru-RU"/>
        </w:rPr>
        <w:t>78-</w:t>
      </w:r>
      <w:r w:rsidR="003351FB" w:rsidRPr="00BC3D9A">
        <w:rPr>
          <w:rFonts w:ascii="Arial" w:eastAsia="Times New Roman" w:hAnsi="Arial" w:cs="Arial"/>
          <w:sz w:val="28"/>
          <w:szCs w:val="28"/>
          <w:lang w:eastAsia="ru-RU"/>
        </w:rPr>
        <w:t>ОЗ</w:t>
      </w:r>
      <w:r w:rsidRPr="00BC3D9A">
        <w:rPr>
          <w:rFonts w:ascii="Arial" w:eastAsia="Times New Roman" w:hAnsi="Arial" w:cs="Arial"/>
          <w:sz w:val="28"/>
          <w:szCs w:val="28"/>
          <w:lang w:eastAsia="ru-RU"/>
        </w:rPr>
        <w:t xml:space="preserve"> определено, что срок полномочий депутатов, членов выборного органа, выборных должностных лиц местного самоуправления устанавливается уставом муниципалитета и не может быть менее двух и более пяти лет.</w:t>
      </w:r>
    </w:p>
    <w:p w:rsidR="00512B68" w:rsidRPr="00BC3D9A" w:rsidRDefault="00887A55"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
          <w:sz w:val="28"/>
          <w:szCs w:val="28"/>
          <w:lang w:eastAsia="ru-RU"/>
        </w:rPr>
        <w:t>1.1.</w:t>
      </w:r>
      <w:r w:rsidR="00512B68" w:rsidRPr="00BC3D9A">
        <w:rPr>
          <w:rFonts w:ascii="Arial" w:eastAsia="Times New Roman" w:hAnsi="Arial" w:cs="Arial"/>
          <w:b/>
          <w:sz w:val="28"/>
          <w:szCs w:val="28"/>
          <w:lang w:eastAsia="ru-RU"/>
        </w:rPr>
        <w:t>2.</w:t>
      </w:r>
      <w:r w:rsidR="00512B68" w:rsidRPr="00BC3D9A">
        <w:rPr>
          <w:rFonts w:ascii="Arial" w:eastAsia="Times New Roman" w:hAnsi="Arial" w:cs="Arial"/>
          <w:sz w:val="28"/>
          <w:szCs w:val="28"/>
          <w:lang w:eastAsia="ru-RU"/>
        </w:rPr>
        <w:t xml:space="preserve"> Федеральный закон от 30</w:t>
      </w:r>
      <w:r w:rsidR="006C05EE" w:rsidRPr="00BC3D9A">
        <w:rPr>
          <w:rFonts w:ascii="Arial" w:eastAsia="Times New Roman" w:hAnsi="Arial" w:cs="Arial"/>
          <w:sz w:val="28"/>
          <w:szCs w:val="28"/>
          <w:lang w:eastAsia="ru-RU"/>
        </w:rPr>
        <w:t>.03.</w:t>
      </w:r>
      <w:r w:rsidR="00512B68" w:rsidRPr="00BC3D9A">
        <w:rPr>
          <w:rFonts w:ascii="Arial" w:eastAsia="Times New Roman" w:hAnsi="Arial" w:cs="Arial"/>
          <w:sz w:val="28"/>
          <w:szCs w:val="28"/>
          <w:lang w:eastAsia="ru-RU"/>
        </w:rPr>
        <w:t xml:space="preserve">2015 года </w:t>
      </w:r>
      <w:r w:rsidR="001D0C0E">
        <w:rPr>
          <w:rFonts w:ascii="Arial" w:eastAsia="Times New Roman" w:hAnsi="Arial" w:cs="Arial"/>
          <w:sz w:val="28"/>
          <w:szCs w:val="28"/>
          <w:lang w:eastAsia="ru-RU"/>
        </w:rPr>
        <w:t>№ </w:t>
      </w:r>
      <w:hyperlink r:id="rId11" w:tgtFrame="_blank" w:history="1">
        <w:r w:rsidR="00512B68" w:rsidRPr="00BC3D9A">
          <w:rPr>
            <w:rFonts w:ascii="Arial" w:eastAsia="Times New Roman" w:hAnsi="Arial" w:cs="Arial"/>
            <w:sz w:val="28"/>
            <w:szCs w:val="28"/>
            <w:lang w:eastAsia="ru-RU"/>
          </w:rPr>
          <w:t>64-ФЗ</w:t>
        </w:r>
      </w:hyperlink>
      <w:r w:rsidR="00443B36">
        <w:t xml:space="preserve"> </w:t>
      </w:r>
      <w:r w:rsidR="00512B68" w:rsidRPr="00BC3D9A">
        <w:rPr>
          <w:rFonts w:ascii="Arial" w:eastAsia="Times New Roman" w:hAnsi="Arial" w:cs="Arial"/>
          <w:sz w:val="28"/>
          <w:szCs w:val="28"/>
          <w:lang w:eastAsia="ru-RU"/>
        </w:rPr>
        <w:t xml:space="preserve">«О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w:t>
      </w:r>
      <w:r w:rsidR="001D0C0E">
        <w:rPr>
          <w:rFonts w:ascii="Arial" w:eastAsia="Times New Roman" w:hAnsi="Arial" w:cs="Arial"/>
          <w:sz w:val="28"/>
          <w:szCs w:val="28"/>
          <w:lang w:eastAsia="ru-RU"/>
        </w:rPr>
        <w:t>№ </w:t>
      </w:r>
      <w:r w:rsidR="00170A72">
        <w:rPr>
          <w:rFonts w:ascii="Arial" w:eastAsia="Times New Roman" w:hAnsi="Arial" w:cs="Arial"/>
          <w:sz w:val="28"/>
          <w:szCs w:val="28"/>
          <w:lang w:eastAsia="ru-RU"/>
        </w:rPr>
        <w:t>131 - ФЗ</w:t>
      </w:r>
      <w:r w:rsidR="00512B68" w:rsidRPr="00BC3D9A">
        <w:rPr>
          <w:rFonts w:ascii="Arial" w:eastAsia="Times New Roman" w:hAnsi="Arial" w:cs="Arial"/>
          <w:sz w:val="28"/>
          <w:szCs w:val="28"/>
          <w:lang w:eastAsia="ru-RU"/>
        </w:rPr>
        <w:t>.</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С принятием настоящего Федерального закона функции по отлову и содержанию безнадзорных животных четко отнесены к полномочиям субъектов Российской Федерации. В то же время осуществление мероприятий по отлову и содержанию безнадзорных животных, обитающих на соответствующей территории, включено в права органов местного самоуправления поселений и городских округов.</w:t>
      </w:r>
    </w:p>
    <w:p w:rsidR="003A3822" w:rsidRPr="00BC3D9A" w:rsidRDefault="00887A55"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
          <w:sz w:val="28"/>
          <w:szCs w:val="28"/>
          <w:lang w:eastAsia="ru-RU"/>
        </w:rPr>
        <w:t>1.1.</w:t>
      </w:r>
      <w:r w:rsidR="00512B68" w:rsidRPr="00BC3D9A">
        <w:rPr>
          <w:rFonts w:ascii="Arial" w:eastAsia="Times New Roman" w:hAnsi="Arial" w:cs="Arial"/>
          <w:b/>
          <w:sz w:val="28"/>
          <w:szCs w:val="28"/>
          <w:lang w:eastAsia="ru-RU"/>
        </w:rPr>
        <w:t>3.</w:t>
      </w:r>
      <w:r w:rsidR="00512B68" w:rsidRPr="00BC3D9A">
        <w:rPr>
          <w:rFonts w:ascii="Arial" w:eastAsia="Times New Roman" w:hAnsi="Arial" w:cs="Arial"/>
          <w:sz w:val="28"/>
          <w:szCs w:val="28"/>
          <w:lang w:eastAsia="ru-RU"/>
        </w:rPr>
        <w:t xml:space="preserve"> Федеральный закон от 29</w:t>
      </w:r>
      <w:r w:rsidR="006C05EE" w:rsidRPr="00BC3D9A">
        <w:rPr>
          <w:rFonts w:ascii="Arial" w:eastAsia="Times New Roman" w:hAnsi="Arial" w:cs="Arial"/>
          <w:sz w:val="28"/>
          <w:szCs w:val="28"/>
          <w:lang w:eastAsia="ru-RU"/>
        </w:rPr>
        <w:t>.07.</w:t>
      </w:r>
      <w:r w:rsidR="00512B68" w:rsidRPr="00BC3D9A">
        <w:rPr>
          <w:rFonts w:ascii="Arial" w:eastAsia="Times New Roman" w:hAnsi="Arial" w:cs="Arial"/>
          <w:sz w:val="28"/>
          <w:szCs w:val="28"/>
          <w:lang w:eastAsia="ru-RU"/>
        </w:rPr>
        <w:t xml:space="preserve">2015 года </w:t>
      </w:r>
      <w:r w:rsidR="001D0C0E">
        <w:rPr>
          <w:rFonts w:ascii="Arial" w:eastAsia="Times New Roman" w:hAnsi="Arial" w:cs="Arial"/>
          <w:sz w:val="28"/>
          <w:szCs w:val="28"/>
          <w:lang w:eastAsia="ru-RU"/>
        </w:rPr>
        <w:t>№ </w:t>
      </w:r>
      <w:hyperlink r:id="rId12" w:tgtFrame="_blank" w:history="1">
        <w:r w:rsidR="00512B68" w:rsidRPr="00BC3D9A">
          <w:rPr>
            <w:rFonts w:ascii="Arial" w:eastAsia="Times New Roman" w:hAnsi="Arial" w:cs="Arial"/>
            <w:sz w:val="28"/>
            <w:szCs w:val="28"/>
            <w:lang w:eastAsia="ru-RU"/>
          </w:rPr>
          <w:t>187-ФЗ</w:t>
        </w:r>
      </w:hyperlink>
      <w:r w:rsidR="00512B68" w:rsidRPr="00BC3D9A">
        <w:rPr>
          <w:rFonts w:ascii="Arial" w:eastAsia="Times New Roman" w:hAnsi="Arial" w:cs="Arial"/>
          <w:sz w:val="28"/>
          <w:szCs w:val="28"/>
          <w:lang w:eastAsia="ru-RU"/>
        </w:rPr>
        <w:t xml:space="preserve"> «О внесении изменений в Федеральный закон «Об общих принципах организации местного самоуправления в Российской Федерации»</w:t>
      </w:r>
      <w:r w:rsidR="003A3822" w:rsidRPr="00BC3D9A">
        <w:rPr>
          <w:rFonts w:ascii="Arial" w:eastAsia="Times New Roman" w:hAnsi="Arial" w:cs="Arial"/>
          <w:sz w:val="28"/>
          <w:szCs w:val="28"/>
          <w:lang w:eastAsia="ru-RU"/>
        </w:rPr>
        <w:t>.</w:t>
      </w:r>
    </w:p>
    <w:p w:rsidR="00512B68" w:rsidRPr="00BC3D9A" w:rsidRDefault="006C05EE"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Вышеназванный </w:t>
      </w:r>
      <w:r w:rsidR="003A3822" w:rsidRPr="00BC3D9A">
        <w:rPr>
          <w:rFonts w:ascii="Arial" w:eastAsia="Times New Roman" w:hAnsi="Arial" w:cs="Arial"/>
          <w:sz w:val="28"/>
          <w:szCs w:val="28"/>
          <w:lang w:eastAsia="ru-RU"/>
        </w:rPr>
        <w:t>закон</w:t>
      </w:r>
      <w:r w:rsidR="00512B68" w:rsidRPr="00BC3D9A">
        <w:rPr>
          <w:rFonts w:ascii="Arial" w:eastAsia="Times New Roman" w:hAnsi="Arial" w:cs="Arial"/>
          <w:sz w:val="28"/>
          <w:szCs w:val="28"/>
          <w:lang w:eastAsia="ru-RU"/>
        </w:rPr>
        <w:t xml:space="preserve"> установил, что на территориях сельских поселений</w:t>
      </w:r>
      <w:r w:rsidR="003A3822" w:rsidRPr="00BC3D9A">
        <w:rPr>
          <w:rFonts w:ascii="Arial" w:eastAsia="Times New Roman" w:hAnsi="Arial" w:cs="Arial"/>
          <w:sz w:val="28"/>
          <w:szCs w:val="28"/>
          <w:lang w:eastAsia="ru-RU"/>
        </w:rPr>
        <w:t xml:space="preserve"> вопросы местного значения</w:t>
      </w:r>
      <w:r w:rsidR="00512B68" w:rsidRPr="00BC3D9A">
        <w:rPr>
          <w:rFonts w:ascii="Arial" w:eastAsia="Times New Roman" w:hAnsi="Arial" w:cs="Arial"/>
          <w:sz w:val="28"/>
          <w:szCs w:val="28"/>
          <w:lang w:eastAsia="ru-RU"/>
        </w:rPr>
        <w:t xml:space="preserve">, предусмотренные частью 1 статьи 14 Федерального закона </w:t>
      </w:r>
      <w:r w:rsidR="001D0C0E">
        <w:rPr>
          <w:rFonts w:ascii="Arial" w:eastAsia="Times New Roman" w:hAnsi="Arial" w:cs="Arial"/>
          <w:sz w:val="28"/>
          <w:szCs w:val="28"/>
          <w:lang w:eastAsia="ru-RU"/>
        </w:rPr>
        <w:t>№ </w:t>
      </w:r>
      <w:r w:rsidR="00512B68" w:rsidRPr="00BC3D9A">
        <w:rPr>
          <w:rFonts w:ascii="Arial" w:eastAsia="Times New Roman" w:hAnsi="Arial" w:cs="Arial"/>
          <w:sz w:val="28"/>
          <w:szCs w:val="28"/>
          <w:lang w:eastAsia="ru-RU"/>
        </w:rPr>
        <w:t xml:space="preserve">131-ФЗ для городских поселений, не закрепленные за сельскими поселениями законом субъекта </w:t>
      </w:r>
      <w:r w:rsidR="00512B68" w:rsidRPr="00BC3D9A">
        <w:rPr>
          <w:rFonts w:ascii="Arial" w:eastAsia="Times New Roman" w:hAnsi="Arial" w:cs="Arial"/>
          <w:sz w:val="28"/>
          <w:szCs w:val="28"/>
          <w:lang w:eastAsia="ru-RU"/>
        </w:rPr>
        <w:lastRenderedPageBreak/>
        <w:t>Российской Федерации, относятся к вопросам местного</w:t>
      </w:r>
      <w:r w:rsidR="003A3822" w:rsidRPr="00BC3D9A">
        <w:rPr>
          <w:rFonts w:ascii="Arial" w:eastAsia="Times New Roman" w:hAnsi="Arial" w:cs="Arial"/>
          <w:sz w:val="28"/>
          <w:szCs w:val="28"/>
          <w:lang w:eastAsia="ru-RU"/>
        </w:rPr>
        <w:t xml:space="preserve"> значения муниципальных районов.</w:t>
      </w:r>
    </w:p>
    <w:p w:rsidR="00512B68" w:rsidRPr="00BC3D9A" w:rsidRDefault="003A3822"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У</w:t>
      </w:r>
      <w:r w:rsidR="00512B68" w:rsidRPr="00BC3D9A">
        <w:rPr>
          <w:rFonts w:ascii="Arial" w:eastAsia="Times New Roman" w:hAnsi="Arial" w:cs="Arial"/>
          <w:sz w:val="28"/>
          <w:szCs w:val="28"/>
          <w:lang w:eastAsia="ru-RU"/>
        </w:rPr>
        <w:t>становлено требование о необходимости прекращения полномочи</w:t>
      </w:r>
      <w:r w:rsidRPr="00BC3D9A">
        <w:rPr>
          <w:rFonts w:ascii="Arial" w:eastAsia="Times New Roman" w:hAnsi="Arial" w:cs="Arial"/>
          <w:sz w:val="28"/>
          <w:szCs w:val="28"/>
          <w:lang w:eastAsia="ru-RU"/>
        </w:rPr>
        <w:t>й</w:t>
      </w:r>
      <w:r w:rsidR="00512B68" w:rsidRPr="00BC3D9A">
        <w:rPr>
          <w:rFonts w:ascii="Arial" w:eastAsia="Times New Roman" w:hAnsi="Arial" w:cs="Arial"/>
          <w:sz w:val="28"/>
          <w:szCs w:val="28"/>
          <w:lang w:eastAsia="ru-RU"/>
        </w:rPr>
        <w:t xml:space="preserve"> депутата представительного органа муниципального образования, избранного главой муниципального образования представительным органом муниципального образования из своего состава</w:t>
      </w:r>
      <w:r w:rsidRPr="00BC3D9A">
        <w:rPr>
          <w:rFonts w:ascii="Arial" w:eastAsia="Times New Roman" w:hAnsi="Arial" w:cs="Arial"/>
          <w:sz w:val="28"/>
          <w:szCs w:val="28"/>
          <w:lang w:eastAsia="ru-RU"/>
        </w:rPr>
        <w:t>. П</w:t>
      </w:r>
      <w:r w:rsidR="00512B68" w:rsidRPr="00BC3D9A">
        <w:rPr>
          <w:rFonts w:ascii="Arial" w:eastAsia="Times New Roman" w:hAnsi="Arial" w:cs="Arial"/>
          <w:sz w:val="28"/>
          <w:szCs w:val="28"/>
          <w:lang w:eastAsia="ru-RU"/>
        </w:rPr>
        <w:t>рименяется только в том случае, если глава муниципального образования возглавляет местную администрацию.</w:t>
      </w:r>
    </w:p>
    <w:p w:rsidR="003B65C4" w:rsidRDefault="00996F11"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
          <w:sz w:val="28"/>
          <w:szCs w:val="28"/>
          <w:lang w:eastAsia="ru-RU"/>
        </w:rPr>
        <w:t>1.1.</w:t>
      </w:r>
      <w:r w:rsidR="00512B68" w:rsidRPr="00BC3D9A">
        <w:rPr>
          <w:rFonts w:ascii="Arial" w:eastAsia="Times New Roman" w:hAnsi="Arial" w:cs="Arial"/>
          <w:b/>
          <w:sz w:val="28"/>
          <w:szCs w:val="28"/>
          <w:lang w:eastAsia="ru-RU"/>
        </w:rPr>
        <w:t>4.</w:t>
      </w:r>
      <w:r w:rsidR="00512B68" w:rsidRPr="00BC3D9A">
        <w:rPr>
          <w:rFonts w:ascii="Arial" w:eastAsia="Times New Roman" w:hAnsi="Arial" w:cs="Arial"/>
          <w:sz w:val="28"/>
          <w:szCs w:val="28"/>
          <w:lang w:eastAsia="ru-RU"/>
        </w:rPr>
        <w:t xml:space="preserve"> Федеральный закон от </w:t>
      </w:r>
      <w:r w:rsidR="00170A72">
        <w:rPr>
          <w:rFonts w:ascii="Arial" w:eastAsia="Times New Roman" w:hAnsi="Arial" w:cs="Arial"/>
          <w:sz w:val="28"/>
          <w:szCs w:val="28"/>
          <w:lang w:eastAsia="ru-RU"/>
        </w:rPr>
        <w:t>0</w:t>
      </w:r>
      <w:r w:rsidR="00512B68" w:rsidRPr="00BC3D9A">
        <w:rPr>
          <w:rFonts w:ascii="Arial" w:eastAsia="Times New Roman" w:hAnsi="Arial" w:cs="Arial"/>
          <w:sz w:val="28"/>
          <w:szCs w:val="28"/>
          <w:lang w:eastAsia="ru-RU"/>
        </w:rPr>
        <w:t>5</w:t>
      </w:r>
      <w:r w:rsidR="00443B36">
        <w:rPr>
          <w:rFonts w:ascii="Arial" w:eastAsia="Times New Roman" w:hAnsi="Arial" w:cs="Arial"/>
          <w:sz w:val="28"/>
          <w:szCs w:val="28"/>
          <w:lang w:eastAsia="ru-RU"/>
        </w:rPr>
        <w:t>.10.</w:t>
      </w:r>
      <w:r w:rsidR="00512B68" w:rsidRPr="00BC3D9A">
        <w:rPr>
          <w:rFonts w:ascii="Arial" w:eastAsia="Times New Roman" w:hAnsi="Arial" w:cs="Arial"/>
          <w:sz w:val="28"/>
          <w:szCs w:val="28"/>
          <w:lang w:eastAsia="ru-RU"/>
        </w:rPr>
        <w:t>2015</w:t>
      </w:r>
      <w:r w:rsidR="00BE7D74">
        <w:rPr>
          <w:rFonts w:ascii="Arial" w:eastAsia="Times New Roman" w:hAnsi="Arial" w:cs="Arial"/>
          <w:sz w:val="28"/>
          <w:szCs w:val="28"/>
          <w:lang w:eastAsia="ru-RU"/>
        </w:rPr>
        <w:t xml:space="preserve"> </w:t>
      </w:r>
      <w:r w:rsidR="00512B68" w:rsidRPr="00BC3D9A">
        <w:rPr>
          <w:rFonts w:ascii="Arial" w:eastAsia="Times New Roman" w:hAnsi="Arial" w:cs="Arial"/>
          <w:sz w:val="28"/>
          <w:szCs w:val="28"/>
          <w:lang w:eastAsia="ru-RU"/>
        </w:rPr>
        <w:t>г</w:t>
      </w:r>
      <w:r w:rsidR="00170A72">
        <w:rPr>
          <w:rFonts w:ascii="Arial" w:eastAsia="Times New Roman" w:hAnsi="Arial" w:cs="Arial"/>
          <w:sz w:val="28"/>
          <w:szCs w:val="28"/>
          <w:lang w:eastAsia="ru-RU"/>
        </w:rPr>
        <w:t>.</w:t>
      </w:r>
      <w:r w:rsidR="00512B68"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00512B68" w:rsidRPr="00BC3D9A">
        <w:rPr>
          <w:rFonts w:ascii="Arial" w:eastAsia="Times New Roman" w:hAnsi="Arial" w:cs="Arial"/>
          <w:sz w:val="28"/>
          <w:szCs w:val="28"/>
          <w:lang w:eastAsia="ru-RU"/>
        </w:rPr>
        <w:t xml:space="preserve">288-ФЗ «О внесении изменений в статью 24.5 Кодекса </w:t>
      </w:r>
      <w:r w:rsidR="007659C2" w:rsidRPr="00BC3D9A">
        <w:rPr>
          <w:rFonts w:ascii="Arial" w:eastAsia="Times New Roman" w:hAnsi="Arial" w:cs="Arial"/>
          <w:sz w:val="28"/>
          <w:szCs w:val="28"/>
          <w:lang w:eastAsia="ru-RU"/>
        </w:rPr>
        <w:t>Российской Федерации</w:t>
      </w:r>
      <w:r w:rsidR="00512B68" w:rsidRPr="00BC3D9A">
        <w:rPr>
          <w:rFonts w:ascii="Arial" w:eastAsia="Times New Roman" w:hAnsi="Arial" w:cs="Arial"/>
          <w:sz w:val="28"/>
          <w:szCs w:val="28"/>
          <w:lang w:eastAsia="ru-RU"/>
        </w:rPr>
        <w:t xml:space="preserve"> об административных правонарушениях» и ст. 77 Федерального закона «Об общих принципах организации местного самоуправления в </w:t>
      </w:r>
      <w:r w:rsidR="007659C2" w:rsidRPr="00BC3D9A">
        <w:rPr>
          <w:rFonts w:ascii="Arial" w:eastAsia="Times New Roman" w:hAnsi="Arial" w:cs="Arial"/>
          <w:sz w:val="28"/>
          <w:szCs w:val="28"/>
          <w:lang w:eastAsia="ru-RU"/>
        </w:rPr>
        <w:t>Российской Федерации</w:t>
      </w:r>
      <w:r w:rsidR="00512B68" w:rsidRPr="00BC3D9A">
        <w:rPr>
          <w:rFonts w:ascii="Arial" w:eastAsia="Times New Roman" w:hAnsi="Arial" w:cs="Arial"/>
          <w:sz w:val="28"/>
          <w:szCs w:val="28"/>
          <w:lang w:eastAsia="ru-RU"/>
        </w:rPr>
        <w:t>».</w:t>
      </w:r>
      <w:r w:rsidR="006C05EE" w:rsidRPr="00BC3D9A">
        <w:rPr>
          <w:rFonts w:ascii="Arial" w:eastAsia="Times New Roman" w:hAnsi="Arial" w:cs="Arial"/>
          <w:sz w:val="28"/>
          <w:szCs w:val="28"/>
          <w:lang w:eastAsia="ru-RU"/>
        </w:rPr>
        <w:t xml:space="preserve"> </w:t>
      </w:r>
    </w:p>
    <w:p w:rsidR="00512B68" w:rsidRPr="00BC3D9A" w:rsidRDefault="006C05EE"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З</w:t>
      </w:r>
      <w:r w:rsidR="00512B68" w:rsidRPr="00BC3D9A">
        <w:rPr>
          <w:rFonts w:ascii="Arial" w:eastAsia="Times New Roman" w:hAnsi="Arial" w:cs="Arial"/>
          <w:sz w:val="28"/>
          <w:szCs w:val="28"/>
          <w:lang w:eastAsia="ru-RU"/>
        </w:rPr>
        <w:t>аконом установлено, что если главой муниципального образования или руководителем муниципального учреждения направлялись предложения по выделению бюджетных средств на выполнение соответствующих полномочий органа местного самоуправления или бюджетного учреждения и бюджетные средства не выделялись, то административная ответственность не наступает.</w:t>
      </w:r>
    </w:p>
    <w:p w:rsidR="00443B36" w:rsidRDefault="00996F11"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
          <w:sz w:val="28"/>
          <w:szCs w:val="28"/>
          <w:lang w:eastAsia="ru-RU"/>
        </w:rPr>
        <w:t>1.1.</w:t>
      </w:r>
      <w:r w:rsidR="00512B68" w:rsidRPr="00BC3D9A">
        <w:rPr>
          <w:rFonts w:ascii="Arial" w:eastAsia="Times New Roman" w:hAnsi="Arial" w:cs="Arial"/>
          <w:b/>
          <w:sz w:val="28"/>
          <w:szCs w:val="28"/>
          <w:lang w:eastAsia="ru-RU"/>
        </w:rPr>
        <w:t>5.</w:t>
      </w:r>
      <w:r w:rsidR="00512B68" w:rsidRPr="00BC3D9A">
        <w:rPr>
          <w:rFonts w:ascii="Arial" w:eastAsia="Times New Roman" w:hAnsi="Arial" w:cs="Arial"/>
          <w:sz w:val="28"/>
          <w:szCs w:val="28"/>
          <w:lang w:eastAsia="ru-RU"/>
        </w:rPr>
        <w:t xml:space="preserve"> Федеральный закон от 28</w:t>
      </w:r>
      <w:r w:rsidR="00403E72" w:rsidRPr="00BC3D9A">
        <w:rPr>
          <w:rFonts w:ascii="Arial" w:eastAsia="Times New Roman" w:hAnsi="Arial" w:cs="Arial"/>
          <w:sz w:val="28"/>
          <w:szCs w:val="28"/>
          <w:lang w:eastAsia="ru-RU"/>
        </w:rPr>
        <w:t>.11.</w:t>
      </w:r>
      <w:r w:rsidR="00512B68" w:rsidRPr="00BC3D9A">
        <w:rPr>
          <w:rFonts w:ascii="Arial" w:eastAsia="Times New Roman" w:hAnsi="Arial" w:cs="Arial"/>
          <w:sz w:val="28"/>
          <w:szCs w:val="28"/>
          <w:lang w:eastAsia="ru-RU"/>
        </w:rPr>
        <w:t>2015 г</w:t>
      </w:r>
      <w:r w:rsidR="009A30DA">
        <w:rPr>
          <w:rFonts w:ascii="Arial" w:eastAsia="Times New Roman" w:hAnsi="Arial" w:cs="Arial"/>
          <w:sz w:val="28"/>
          <w:szCs w:val="28"/>
          <w:lang w:eastAsia="ru-RU"/>
        </w:rPr>
        <w:t>.</w:t>
      </w:r>
      <w:r w:rsidR="00512B68"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00512B68" w:rsidRPr="00BC3D9A">
        <w:rPr>
          <w:rFonts w:ascii="Arial" w:eastAsia="Times New Roman" w:hAnsi="Arial" w:cs="Arial"/>
          <w:sz w:val="28"/>
          <w:szCs w:val="28"/>
          <w:lang w:eastAsia="ru-RU"/>
        </w:rPr>
        <w:t>357-ФЗ «О внесении изменений в отдельные законодател</w:t>
      </w:r>
      <w:r w:rsidR="00403E72" w:rsidRPr="00BC3D9A">
        <w:rPr>
          <w:rFonts w:ascii="Arial" w:eastAsia="Times New Roman" w:hAnsi="Arial" w:cs="Arial"/>
          <w:sz w:val="28"/>
          <w:szCs w:val="28"/>
          <w:lang w:eastAsia="ru-RU"/>
        </w:rPr>
        <w:t>ьные акты Российской Федерации»</w:t>
      </w:r>
      <w:r w:rsidR="00443B36">
        <w:rPr>
          <w:rFonts w:ascii="Arial" w:eastAsia="Times New Roman" w:hAnsi="Arial" w:cs="Arial"/>
          <w:sz w:val="28"/>
          <w:szCs w:val="28"/>
          <w:lang w:eastAsia="ru-RU"/>
        </w:rPr>
        <w:t>.</w:t>
      </w:r>
    </w:p>
    <w:p w:rsidR="00512B68" w:rsidRPr="00BC3D9A" w:rsidRDefault="00443B36" w:rsidP="00BC3D9A">
      <w:pPr>
        <w:spacing w:after="0" w:line="36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З</w:t>
      </w:r>
      <w:r w:rsidR="003A3822" w:rsidRPr="00BC3D9A">
        <w:rPr>
          <w:rFonts w:ascii="Arial" w:eastAsia="Times New Roman" w:hAnsi="Arial" w:cs="Arial"/>
          <w:sz w:val="28"/>
          <w:szCs w:val="28"/>
          <w:lang w:eastAsia="ru-RU"/>
        </w:rPr>
        <w:t>акон устанавливает</w:t>
      </w:r>
      <w:r w:rsidR="00512B68" w:rsidRPr="00BC3D9A">
        <w:rPr>
          <w:rFonts w:ascii="Arial" w:eastAsia="Times New Roman" w:hAnsi="Arial" w:cs="Arial"/>
          <w:sz w:val="28"/>
          <w:szCs w:val="28"/>
          <w:lang w:eastAsia="ru-RU"/>
        </w:rPr>
        <w:t xml:space="preserve"> институт перераспределения полномочий между органами местного самоуправления сельских поселений и муниципальных районов, а также </w:t>
      </w:r>
      <w:r w:rsidR="00963CE6" w:rsidRPr="00BC3D9A">
        <w:rPr>
          <w:rFonts w:ascii="Arial" w:eastAsia="Times New Roman" w:hAnsi="Arial" w:cs="Arial"/>
          <w:sz w:val="28"/>
          <w:szCs w:val="28"/>
          <w:lang w:eastAsia="ru-RU"/>
        </w:rPr>
        <w:t>регулирует</w:t>
      </w:r>
      <w:r w:rsidR="00512B68" w:rsidRPr="00BC3D9A">
        <w:rPr>
          <w:rFonts w:ascii="Arial" w:eastAsia="Times New Roman" w:hAnsi="Arial" w:cs="Arial"/>
          <w:sz w:val="28"/>
          <w:szCs w:val="28"/>
          <w:lang w:eastAsia="ru-RU"/>
        </w:rPr>
        <w:t xml:space="preserve"> ряд вопросов, связанных с образованием новых типов муниципальных образований – городских округов с внутригородским делением и внутригородских районов.</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Уточнены некоторые полномочия органов местного самоуправления различных уровней в сферах защиты населения от чрезвычайных ситуаций, дорожной деятельности, землепользования, </w:t>
      </w:r>
      <w:r w:rsidRPr="00BC3D9A">
        <w:rPr>
          <w:rFonts w:ascii="Arial" w:eastAsia="Times New Roman" w:hAnsi="Arial" w:cs="Arial"/>
          <w:sz w:val="28"/>
          <w:szCs w:val="28"/>
          <w:lang w:eastAsia="ru-RU"/>
        </w:rPr>
        <w:lastRenderedPageBreak/>
        <w:t>коммунального хозяйства, охраны окружающей среды, природопользования и культуры</w:t>
      </w:r>
      <w:r w:rsidR="00963CE6" w:rsidRPr="00BC3D9A">
        <w:rPr>
          <w:rFonts w:ascii="Arial" w:eastAsia="Times New Roman" w:hAnsi="Arial" w:cs="Arial"/>
          <w:sz w:val="28"/>
          <w:szCs w:val="28"/>
          <w:lang w:eastAsia="ru-RU"/>
        </w:rPr>
        <w:t>.</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частности, установлено, что вопросы местного значения в сферах защиты населения от чрезвычайных ситуаций, дорожной деятельности, землепользования, коммунального хозяйства, охраны окружающей среды, природопользования, культуры на территориях сельских поселений решаются органами местного самоуправления муниципальных районов, за исключением тех случаев, когда законами субъектов Российской Федерации данные вопросы будут закреплены за сельскими поселениями.</w:t>
      </w:r>
    </w:p>
    <w:p w:rsidR="00512B68" w:rsidRPr="00BC3D9A" w:rsidRDefault="00963CE6"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З</w:t>
      </w:r>
      <w:r w:rsidR="00512B68" w:rsidRPr="00BC3D9A">
        <w:rPr>
          <w:rFonts w:ascii="Arial" w:eastAsia="Times New Roman" w:hAnsi="Arial" w:cs="Arial"/>
          <w:sz w:val="28"/>
          <w:szCs w:val="28"/>
          <w:lang w:eastAsia="ru-RU"/>
        </w:rPr>
        <w:t xml:space="preserve">акрепленный в законе подход к перераспределению вопросов местного значения между муниципальными районами и сельскими поселениями </w:t>
      </w:r>
      <w:r w:rsidRPr="00BC3D9A">
        <w:rPr>
          <w:rFonts w:ascii="Arial" w:eastAsia="Times New Roman" w:hAnsi="Arial" w:cs="Arial"/>
          <w:sz w:val="28"/>
          <w:szCs w:val="28"/>
          <w:lang w:eastAsia="ru-RU"/>
        </w:rPr>
        <w:t xml:space="preserve">в целом поддерживается </w:t>
      </w:r>
      <w:r w:rsidR="00512B68" w:rsidRPr="00BC3D9A">
        <w:rPr>
          <w:rFonts w:ascii="Arial" w:eastAsia="Times New Roman" w:hAnsi="Arial" w:cs="Arial"/>
          <w:sz w:val="28"/>
          <w:szCs w:val="28"/>
          <w:lang w:eastAsia="ru-RU"/>
        </w:rPr>
        <w:t>советами муниципальных образований Р</w:t>
      </w:r>
      <w:r w:rsidR="00941871" w:rsidRPr="00BC3D9A">
        <w:rPr>
          <w:rFonts w:ascii="Arial" w:eastAsia="Times New Roman" w:hAnsi="Arial" w:cs="Arial"/>
          <w:sz w:val="28"/>
          <w:szCs w:val="28"/>
          <w:lang w:eastAsia="ru-RU"/>
        </w:rPr>
        <w:t xml:space="preserve">оссийской </w:t>
      </w:r>
      <w:r w:rsidR="00512B68" w:rsidRPr="00BC3D9A">
        <w:rPr>
          <w:rFonts w:ascii="Arial" w:eastAsia="Times New Roman" w:hAnsi="Arial" w:cs="Arial"/>
          <w:sz w:val="28"/>
          <w:szCs w:val="28"/>
          <w:lang w:eastAsia="ru-RU"/>
        </w:rPr>
        <w:t>Ф</w:t>
      </w:r>
      <w:r w:rsidR="00941871" w:rsidRPr="00BC3D9A">
        <w:rPr>
          <w:rFonts w:ascii="Arial" w:eastAsia="Times New Roman" w:hAnsi="Arial" w:cs="Arial"/>
          <w:sz w:val="28"/>
          <w:szCs w:val="28"/>
          <w:lang w:eastAsia="ru-RU"/>
        </w:rPr>
        <w:t>едерации</w:t>
      </w:r>
      <w:r w:rsidR="00512B68" w:rsidRPr="00BC3D9A">
        <w:rPr>
          <w:rFonts w:ascii="Arial" w:eastAsia="Times New Roman" w:hAnsi="Arial" w:cs="Arial"/>
          <w:sz w:val="28"/>
          <w:szCs w:val="28"/>
          <w:lang w:eastAsia="ru-RU"/>
        </w:rPr>
        <w:t>. Сохранение за сельскими поселениями некоторых вопросов местного значения, согласно отзывам муниципалитетов, позволило избежать кардинального изменения структур управления и перекраивания штатов, пересмотра нормативных правовых актов органов местного самоуправления. Также сохранен сложившийся порядок предоставления муниципальных услуг населению.</w:t>
      </w:r>
    </w:p>
    <w:p w:rsidR="00512B68" w:rsidRPr="00BC3D9A" w:rsidRDefault="00912364"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Например, п</w:t>
      </w:r>
      <w:r w:rsidR="002C371E" w:rsidRPr="00BC3D9A">
        <w:rPr>
          <w:rFonts w:ascii="Arial" w:eastAsia="Times New Roman" w:hAnsi="Arial" w:cs="Arial"/>
          <w:sz w:val="28"/>
          <w:szCs w:val="28"/>
          <w:lang w:eastAsia="ru-RU"/>
        </w:rPr>
        <w:t xml:space="preserve">о </w:t>
      </w:r>
      <w:r w:rsidRPr="00BC3D9A">
        <w:rPr>
          <w:rFonts w:ascii="Arial" w:eastAsia="Times New Roman" w:hAnsi="Arial" w:cs="Arial"/>
          <w:sz w:val="28"/>
          <w:szCs w:val="28"/>
          <w:lang w:eastAsia="ru-RU"/>
        </w:rPr>
        <w:t>информации, предоставленной</w:t>
      </w:r>
      <w:r w:rsidR="00BE7D74">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муниципалитетами</w:t>
      </w:r>
      <w:r w:rsidR="00BE7D74">
        <w:rPr>
          <w:rFonts w:ascii="Arial" w:eastAsia="Times New Roman" w:hAnsi="Arial" w:cs="Arial"/>
          <w:sz w:val="28"/>
          <w:szCs w:val="28"/>
          <w:lang w:eastAsia="ru-RU"/>
        </w:rPr>
        <w:t xml:space="preserve"> </w:t>
      </w:r>
      <w:r w:rsidRPr="00BC3D9A">
        <w:rPr>
          <w:rFonts w:ascii="Arial" w:eastAsia="Times New Roman" w:hAnsi="Arial" w:cs="Arial"/>
          <w:sz w:val="28"/>
          <w:szCs w:val="28"/>
          <w:u w:val="single"/>
          <w:lang w:eastAsia="ru-RU"/>
        </w:rPr>
        <w:t>А</w:t>
      </w:r>
      <w:r w:rsidR="00512B68" w:rsidRPr="00BC3D9A">
        <w:rPr>
          <w:rFonts w:ascii="Arial" w:eastAsia="Times New Roman" w:hAnsi="Arial" w:cs="Arial"/>
          <w:sz w:val="28"/>
          <w:szCs w:val="28"/>
          <w:u w:val="single"/>
          <w:lang w:eastAsia="ru-RU"/>
        </w:rPr>
        <w:t>лтайского края</w:t>
      </w:r>
      <w:r w:rsidR="003B65C4">
        <w:rPr>
          <w:rFonts w:ascii="Arial" w:eastAsia="Times New Roman" w:hAnsi="Arial" w:cs="Arial"/>
          <w:sz w:val="28"/>
          <w:szCs w:val="28"/>
          <w:u w:val="single"/>
          <w:lang w:eastAsia="ru-RU"/>
        </w:rPr>
        <w:t>,</w:t>
      </w:r>
      <w:r w:rsidR="003B65C4">
        <w:rPr>
          <w:rFonts w:ascii="Arial" w:eastAsia="Times New Roman" w:hAnsi="Arial" w:cs="Arial"/>
          <w:sz w:val="28"/>
          <w:szCs w:val="28"/>
          <w:lang w:eastAsia="ru-RU"/>
        </w:rPr>
        <w:t xml:space="preserve"> у</w:t>
      </w:r>
      <w:r w:rsidR="002C371E" w:rsidRPr="00BC3D9A">
        <w:rPr>
          <w:rFonts w:ascii="Arial" w:eastAsia="Times New Roman" w:hAnsi="Arial" w:cs="Arial"/>
          <w:sz w:val="28"/>
          <w:szCs w:val="28"/>
          <w:lang w:eastAsia="ru-RU"/>
        </w:rPr>
        <w:t>становлено</w:t>
      </w:r>
      <w:r w:rsidR="00512B68" w:rsidRPr="00BC3D9A">
        <w:rPr>
          <w:rFonts w:ascii="Arial" w:eastAsia="Times New Roman" w:hAnsi="Arial" w:cs="Arial"/>
          <w:sz w:val="28"/>
          <w:szCs w:val="28"/>
          <w:lang w:eastAsia="ru-RU"/>
        </w:rPr>
        <w:t xml:space="preserve">, что </w:t>
      </w:r>
      <w:r w:rsidR="00767C01" w:rsidRPr="00BC3D9A">
        <w:rPr>
          <w:rFonts w:ascii="Arial" w:eastAsia="Times New Roman" w:hAnsi="Arial" w:cs="Arial"/>
          <w:sz w:val="28"/>
          <w:szCs w:val="28"/>
          <w:lang w:eastAsia="ru-RU"/>
        </w:rPr>
        <w:t>сельские поселения</w:t>
      </w:r>
      <w:r w:rsidR="00512B68" w:rsidRPr="00BC3D9A">
        <w:rPr>
          <w:rFonts w:ascii="Arial" w:eastAsia="Times New Roman" w:hAnsi="Arial" w:cs="Arial"/>
          <w:sz w:val="28"/>
          <w:szCs w:val="28"/>
          <w:lang w:eastAsia="ru-RU"/>
        </w:rPr>
        <w:t xml:space="preserve"> стали финансово более слабыми из-за изъятия у них клю</w:t>
      </w:r>
      <w:r w:rsidR="00C7316C">
        <w:rPr>
          <w:rFonts w:ascii="Arial" w:eastAsia="Times New Roman" w:hAnsi="Arial" w:cs="Arial"/>
          <w:sz w:val="28"/>
          <w:szCs w:val="28"/>
          <w:lang w:eastAsia="ru-RU"/>
        </w:rPr>
        <w:t>чевых полномочий, в особенности</w:t>
      </w:r>
      <w:r w:rsidR="00512B68" w:rsidRPr="00BC3D9A">
        <w:rPr>
          <w:rFonts w:ascii="Arial" w:eastAsia="Times New Roman" w:hAnsi="Arial" w:cs="Arial"/>
          <w:sz w:val="28"/>
          <w:szCs w:val="28"/>
          <w:lang w:eastAsia="ru-RU"/>
        </w:rPr>
        <w:t xml:space="preserve"> по землепользованию и градостроительству. Это отрицательно повлияло на финансовое состояние, так </w:t>
      </w:r>
      <w:r w:rsidRPr="00BC3D9A">
        <w:rPr>
          <w:rFonts w:ascii="Arial" w:eastAsia="Times New Roman" w:hAnsi="Arial" w:cs="Arial"/>
          <w:sz w:val="28"/>
          <w:szCs w:val="28"/>
          <w:lang w:eastAsia="ru-RU"/>
        </w:rPr>
        <w:t xml:space="preserve">как </w:t>
      </w:r>
      <w:r w:rsidR="00512B68" w:rsidRPr="00BC3D9A">
        <w:rPr>
          <w:rFonts w:ascii="Arial" w:eastAsia="Times New Roman" w:hAnsi="Arial" w:cs="Arial"/>
          <w:sz w:val="28"/>
          <w:szCs w:val="28"/>
          <w:lang w:eastAsia="ru-RU"/>
        </w:rPr>
        <w:t xml:space="preserve">передаче полномочий сопутствовало и сокращение налоговой базы, в первую очередь по ключевому налогу – НДФЛ. </w:t>
      </w:r>
      <w:r w:rsidRPr="00BE7D74">
        <w:rPr>
          <w:rFonts w:ascii="Arial" w:eastAsia="Times New Roman" w:hAnsi="Arial" w:cs="Arial"/>
          <w:sz w:val="28"/>
          <w:szCs w:val="28"/>
          <w:lang w:eastAsia="ru-RU"/>
        </w:rPr>
        <w:t>Подобные изменения вызвали</w:t>
      </w:r>
      <w:r w:rsidR="00512B68" w:rsidRPr="00BE7D74">
        <w:rPr>
          <w:rFonts w:ascii="Arial" w:eastAsia="Times New Roman" w:hAnsi="Arial" w:cs="Arial"/>
          <w:sz w:val="28"/>
          <w:szCs w:val="28"/>
          <w:lang w:eastAsia="ru-RU"/>
        </w:rPr>
        <w:t xml:space="preserve"> негативную реакцию у многих работников администраций сельских поселений и </w:t>
      </w:r>
      <w:r w:rsidRPr="00BE7D74">
        <w:rPr>
          <w:rFonts w:ascii="Arial" w:eastAsia="Times New Roman" w:hAnsi="Arial" w:cs="Arial"/>
          <w:sz w:val="28"/>
          <w:szCs w:val="28"/>
          <w:lang w:eastAsia="ru-RU"/>
        </w:rPr>
        <w:t xml:space="preserve">повлекли за собой </w:t>
      </w:r>
      <w:r w:rsidR="00512B68" w:rsidRPr="00BE7D74">
        <w:rPr>
          <w:rFonts w:ascii="Arial" w:eastAsia="Times New Roman" w:hAnsi="Arial" w:cs="Arial"/>
          <w:sz w:val="28"/>
          <w:szCs w:val="28"/>
          <w:lang w:eastAsia="ru-RU"/>
        </w:rPr>
        <w:t xml:space="preserve">коллективные обращения в Совет муниципальных образований Алтайского края. </w:t>
      </w:r>
      <w:r w:rsidR="00512B68" w:rsidRPr="00BC3D9A">
        <w:rPr>
          <w:rFonts w:ascii="Arial" w:eastAsia="Times New Roman" w:hAnsi="Arial" w:cs="Arial"/>
          <w:sz w:val="28"/>
          <w:szCs w:val="28"/>
          <w:lang w:eastAsia="ru-RU"/>
        </w:rPr>
        <w:t xml:space="preserve">Оптимизация кадрового </w:t>
      </w:r>
      <w:r w:rsidR="00512B68" w:rsidRPr="00BC3D9A">
        <w:rPr>
          <w:rFonts w:ascii="Arial" w:eastAsia="Times New Roman" w:hAnsi="Arial" w:cs="Arial"/>
          <w:sz w:val="28"/>
          <w:szCs w:val="28"/>
          <w:lang w:eastAsia="ru-RU"/>
        </w:rPr>
        <w:lastRenderedPageBreak/>
        <w:t xml:space="preserve">состава администраций сельсоветов затронула более половины сельских поселений края, что может отрицательно сказаться на эффективности их работы. </w:t>
      </w:r>
      <w:r w:rsidRPr="00BC3D9A">
        <w:rPr>
          <w:rFonts w:ascii="Arial" w:eastAsia="Times New Roman" w:hAnsi="Arial" w:cs="Arial"/>
          <w:sz w:val="28"/>
          <w:szCs w:val="28"/>
          <w:lang w:eastAsia="ru-RU"/>
        </w:rPr>
        <w:t>Одновременно это</w:t>
      </w:r>
      <w:r w:rsidR="00512B68" w:rsidRPr="00BC3D9A">
        <w:rPr>
          <w:rFonts w:ascii="Arial" w:eastAsia="Times New Roman" w:hAnsi="Arial" w:cs="Arial"/>
          <w:sz w:val="28"/>
          <w:szCs w:val="28"/>
          <w:lang w:eastAsia="ru-RU"/>
        </w:rPr>
        <w:t xml:space="preserve"> увеличит нагрузку на аппараты администраций муниципальных районов. </w:t>
      </w:r>
    </w:p>
    <w:p w:rsidR="00C117B8" w:rsidRPr="00BC3D9A" w:rsidRDefault="00E028F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По мнению советов муниципальных образований субъектов Российской Федерации</w:t>
      </w:r>
      <w:r w:rsidR="00031C12">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о</w:t>
      </w:r>
      <w:r w:rsidR="00512B68" w:rsidRPr="00BC3D9A">
        <w:rPr>
          <w:rFonts w:ascii="Arial" w:eastAsia="Times New Roman" w:hAnsi="Arial" w:cs="Arial"/>
          <w:sz w:val="28"/>
          <w:szCs w:val="28"/>
          <w:lang w:eastAsia="ru-RU"/>
        </w:rPr>
        <w:t>дной из ключ</w:t>
      </w:r>
      <w:r w:rsidR="00C7316C">
        <w:rPr>
          <w:rFonts w:ascii="Arial" w:eastAsia="Times New Roman" w:hAnsi="Arial" w:cs="Arial"/>
          <w:sz w:val="28"/>
          <w:szCs w:val="28"/>
          <w:lang w:eastAsia="ru-RU"/>
        </w:rPr>
        <w:t>евых причин передачи полномочий</w:t>
      </w:r>
      <w:r w:rsidR="00512B68" w:rsidRPr="00BC3D9A">
        <w:rPr>
          <w:rFonts w:ascii="Arial" w:eastAsia="Times New Roman" w:hAnsi="Arial" w:cs="Arial"/>
          <w:sz w:val="28"/>
          <w:szCs w:val="28"/>
          <w:lang w:eastAsia="ru-RU"/>
        </w:rPr>
        <w:t xml:space="preserve"> по-прежнему являются недостаточная профессиональная подготовка, отсутствие профессиональных кадров</w:t>
      </w:r>
      <w:r w:rsidR="00767C01" w:rsidRPr="00BC3D9A">
        <w:rPr>
          <w:rFonts w:ascii="Arial" w:eastAsia="Times New Roman" w:hAnsi="Arial" w:cs="Arial"/>
          <w:sz w:val="28"/>
          <w:szCs w:val="28"/>
          <w:lang w:eastAsia="ru-RU"/>
        </w:rPr>
        <w:t>,</w:t>
      </w:r>
      <w:r w:rsidR="00512B68" w:rsidRPr="00BC3D9A">
        <w:rPr>
          <w:rFonts w:ascii="Arial" w:eastAsia="Times New Roman" w:hAnsi="Arial" w:cs="Arial"/>
          <w:sz w:val="28"/>
          <w:szCs w:val="28"/>
          <w:lang w:eastAsia="ru-RU"/>
        </w:rPr>
        <w:t xml:space="preserve"> способных решать поставленные задачи, а также труднодоступность и удалённость территории, сложная транспортная схема, малонаселённость.</w:t>
      </w:r>
    </w:p>
    <w:p w:rsidR="00C117B8" w:rsidRPr="00BC3D9A" w:rsidRDefault="001044B2"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
          <w:sz w:val="28"/>
          <w:szCs w:val="28"/>
          <w:lang w:eastAsia="ru-RU"/>
        </w:rPr>
        <w:t>1.1.</w:t>
      </w:r>
      <w:r w:rsidR="00512B68" w:rsidRPr="00BC3D9A">
        <w:rPr>
          <w:rFonts w:ascii="Arial" w:eastAsia="Times New Roman" w:hAnsi="Arial" w:cs="Arial"/>
          <w:b/>
          <w:sz w:val="28"/>
          <w:szCs w:val="28"/>
          <w:lang w:eastAsia="ru-RU"/>
        </w:rPr>
        <w:t>6.</w:t>
      </w:r>
      <w:r w:rsidR="00512B68" w:rsidRPr="00BC3D9A">
        <w:rPr>
          <w:rFonts w:ascii="Arial" w:eastAsia="Times New Roman" w:hAnsi="Arial" w:cs="Arial"/>
          <w:sz w:val="28"/>
          <w:szCs w:val="28"/>
          <w:lang w:eastAsia="ru-RU"/>
        </w:rPr>
        <w:t xml:space="preserve"> Федеральный закон от 30</w:t>
      </w:r>
      <w:r w:rsidR="00E028F9" w:rsidRPr="00BC3D9A">
        <w:rPr>
          <w:rFonts w:ascii="Arial" w:eastAsia="Times New Roman" w:hAnsi="Arial" w:cs="Arial"/>
          <w:sz w:val="28"/>
          <w:szCs w:val="28"/>
          <w:lang w:eastAsia="ru-RU"/>
        </w:rPr>
        <w:t>.12.</w:t>
      </w:r>
      <w:r w:rsidR="00512B68" w:rsidRPr="00BC3D9A">
        <w:rPr>
          <w:rFonts w:ascii="Arial" w:eastAsia="Times New Roman" w:hAnsi="Arial" w:cs="Arial"/>
          <w:sz w:val="28"/>
          <w:szCs w:val="28"/>
          <w:lang w:eastAsia="ru-RU"/>
        </w:rPr>
        <w:t>2015 г</w:t>
      </w:r>
      <w:r w:rsidR="00C7316C">
        <w:rPr>
          <w:rFonts w:ascii="Arial" w:eastAsia="Times New Roman" w:hAnsi="Arial" w:cs="Arial"/>
          <w:sz w:val="28"/>
          <w:szCs w:val="28"/>
          <w:lang w:eastAsia="ru-RU"/>
        </w:rPr>
        <w:t>.</w:t>
      </w:r>
      <w:r w:rsidR="00512B68"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00512B68" w:rsidRPr="00BC3D9A">
        <w:rPr>
          <w:rFonts w:ascii="Arial" w:eastAsia="Times New Roman" w:hAnsi="Arial" w:cs="Arial"/>
          <w:sz w:val="28"/>
          <w:szCs w:val="28"/>
          <w:lang w:eastAsia="ru-RU"/>
        </w:rPr>
        <w:t>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w:t>
      </w:r>
      <w:r w:rsidR="00C117B8" w:rsidRPr="00BC3D9A">
        <w:rPr>
          <w:rFonts w:ascii="Arial" w:eastAsia="Times New Roman" w:hAnsi="Arial" w:cs="Arial"/>
          <w:sz w:val="28"/>
          <w:szCs w:val="28"/>
          <w:lang w:eastAsia="ru-RU"/>
        </w:rPr>
        <w:t xml:space="preserve">авления в Российской Федерации». </w:t>
      </w:r>
    </w:p>
    <w:p w:rsidR="00512B68" w:rsidRPr="00BC3D9A" w:rsidRDefault="00E028F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Вышеназванный з</w:t>
      </w:r>
      <w:r w:rsidR="00C117B8" w:rsidRPr="00BC3D9A">
        <w:rPr>
          <w:rFonts w:ascii="Arial" w:eastAsia="Times New Roman" w:hAnsi="Arial" w:cs="Arial"/>
          <w:sz w:val="28"/>
          <w:szCs w:val="28"/>
          <w:lang w:eastAsia="ru-RU"/>
        </w:rPr>
        <w:t>акон регламентирует</w:t>
      </w:r>
      <w:r w:rsidR="00512B68" w:rsidRPr="00BC3D9A">
        <w:rPr>
          <w:rFonts w:ascii="Arial" w:eastAsia="Times New Roman" w:hAnsi="Arial" w:cs="Arial"/>
          <w:sz w:val="28"/>
          <w:szCs w:val="28"/>
          <w:lang w:eastAsia="ru-RU"/>
        </w:rPr>
        <w:t xml:space="preserve"> порядок и случаи предоставления законами субъектов Российской Федерации и уставами муниципальных образований дополнительных социальных гарантий лицам, замещающим государственные должности субъекта Российской Федерации, лицу, замещающему должность высшего должностного лица субъекта Российской Федерации, лицам, осуществлявши</w:t>
      </w:r>
      <w:r w:rsidR="00D36A89" w:rsidRPr="00BC3D9A">
        <w:rPr>
          <w:rFonts w:ascii="Arial" w:eastAsia="Times New Roman" w:hAnsi="Arial" w:cs="Arial"/>
          <w:sz w:val="28"/>
          <w:szCs w:val="28"/>
          <w:lang w:eastAsia="ru-RU"/>
        </w:rPr>
        <w:t>м</w:t>
      </w:r>
      <w:r w:rsidR="00512B68" w:rsidRPr="00BC3D9A">
        <w:rPr>
          <w:rFonts w:ascii="Arial" w:eastAsia="Times New Roman" w:hAnsi="Arial" w:cs="Arial"/>
          <w:sz w:val="28"/>
          <w:szCs w:val="28"/>
          <w:lang w:eastAsia="ru-RU"/>
        </w:rPr>
        <w:t xml:space="preserve"> полномочия депутата, члена выборного органа местного самоуправления, выборного должностного лица местного самоуправления на постоянной основе и достигши</w:t>
      </w:r>
      <w:r w:rsidR="00D36A89" w:rsidRPr="00BC3D9A">
        <w:rPr>
          <w:rFonts w:ascii="Arial" w:eastAsia="Times New Roman" w:hAnsi="Arial" w:cs="Arial"/>
          <w:sz w:val="28"/>
          <w:szCs w:val="28"/>
          <w:lang w:eastAsia="ru-RU"/>
        </w:rPr>
        <w:t>м</w:t>
      </w:r>
      <w:r w:rsidR="00512B68" w:rsidRPr="00BC3D9A">
        <w:rPr>
          <w:rFonts w:ascii="Arial" w:eastAsia="Times New Roman" w:hAnsi="Arial" w:cs="Arial"/>
          <w:sz w:val="28"/>
          <w:szCs w:val="28"/>
          <w:lang w:eastAsia="ru-RU"/>
        </w:rPr>
        <w:t xml:space="preserve"> пенсионного возраста или потерявши</w:t>
      </w:r>
      <w:r w:rsidR="00D36A89" w:rsidRPr="00BC3D9A">
        <w:rPr>
          <w:rFonts w:ascii="Arial" w:eastAsia="Times New Roman" w:hAnsi="Arial" w:cs="Arial"/>
          <w:sz w:val="28"/>
          <w:szCs w:val="28"/>
          <w:lang w:eastAsia="ru-RU"/>
        </w:rPr>
        <w:t>м</w:t>
      </w:r>
      <w:r w:rsidR="00512B68" w:rsidRPr="00BC3D9A">
        <w:rPr>
          <w:rFonts w:ascii="Arial" w:eastAsia="Times New Roman" w:hAnsi="Arial" w:cs="Arial"/>
          <w:sz w:val="28"/>
          <w:szCs w:val="28"/>
          <w:lang w:eastAsia="ru-RU"/>
        </w:rPr>
        <w:t xml:space="preserve"> трудоспособность в период осуществления ими полномочий.</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Согласно внесенным изменениям дополнительные гарантии не могут предоставляться указанным лицам, если их полномочия были </w:t>
      </w:r>
      <w:r w:rsidRPr="00BC3D9A">
        <w:rPr>
          <w:rFonts w:ascii="Arial" w:eastAsia="Times New Roman" w:hAnsi="Arial" w:cs="Arial"/>
          <w:sz w:val="28"/>
          <w:szCs w:val="28"/>
          <w:lang w:eastAsia="ru-RU"/>
        </w:rPr>
        <w:lastRenderedPageBreak/>
        <w:t>прекращены (в том числе досрочно) в связи с несоблюдением ими запретов, ограничений и обязанностей, предусмотренных законодательством Российской Федерации.</w:t>
      </w:r>
    </w:p>
    <w:p w:rsidR="00512B68" w:rsidRPr="00BC3D9A" w:rsidRDefault="001044B2"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
          <w:sz w:val="28"/>
          <w:szCs w:val="28"/>
          <w:lang w:eastAsia="ru-RU"/>
        </w:rPr>
        <w:t>1.1.</w:t>
      </w:r>
      <w:r w:rsidR="00512B68" w:rsidRPr="00BC3D9A">
        <w:rPr>
          <w:rFonts w:ascii="Arial" w:eastAsia="Times New Roman" w:hAnsi="Arial" w:cs="Arial"/>
          <w:b/>
          <w:sz w:val="28"/>
          <w:szCs w:val="28"/>
          <w:lang w:eastAsia="ru-RU"/>
        </w:rPr>
        <w:t xml:space="preserve">7. </w:t>
      </w:r>
      <w:r w:rsidR="00512B68" w:rsidRPr="00BC3D9A">
        <w:rPr>
          <w:rFonts w:ascii="Arial" w:eastAsia="Times New Roman" w:hAnsi="Arial" w:cs="Arial"/>
          <w:sz w:val="28"/>
          <w:szCs w:val="28"/>
          <w:lang w:eastAsia="ru-RU"/>
        </w:rPr>
        <w:t>Федеральный закон от 30</w:t>
      </w:r>
      <w:r w:rsidR="007219A3" w:rsidRPr="00BC3D9A">
        <w:rPr>
          <w:rFonts w:ascii="Arial" w:eastAsia="Times New Roman" w:hAnsi="Arial" w:cs="Arial"/>
          <w:sz w:val="28"/>
          <w:szCs w:val="28"/>
          <w:lang w:eastAsia="ru-RU"/>
        </w:rPr>
        <w:t>.12.</w:t>
      </w:r>
      <w:r w:rsidR="00C7316C">
        <w:rPr>
          <w:rFonts w:ascii="Arial" w:eastAsia="Times New Roman" w:hAnsi="Arial" w:cs="Arial"/>
          <w:sz w:val="28"/>
          <w:szCs w:val="28"/>
          <w:lang w:eastAsia="ru-RU"/>
        </w:rPr>
        <w:t>2</w:t>
      </w:r>
      <w:r w:rsidR="00512B68" w:rsidRPr="00BC3D9A">
        <w:rPr>
          <w:rFonts w:ascii="Arial" w:eastAsia="Times New Roman" w:hAnsi="Arial" w:cs="Arial"/>
          <w:sz w:val="28"/>
          <w:szCs w:val="28"/>
          <w:lang w:eastAsia="ru-RU"/>
        </w:rPr>
        <w:t>015 г</w:t>
      </w:r>
      <w:r w:rsidR="009A30DA">
        <w:rPr>
          <w:rFonts w:ascii="Arial" w:eastAsia="Times New Roman" w:hAnsi="Arial" w:cs="Arial"/>
          <w:sz w:val="28"/>
          <w:szCs w:val="28"/>
          <w:lang w:eastAsia="ru-RU"/>
        </w:rPr>
        <w:t>.</w:t>
      </w:r>
      <w:r w:rsidR="00512B68"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00512B68" w:rsidRPr="00BC3D9A">
        <w:rPr>
          <w:rFonts w:ascii="Arial" w:eastAsia="Times New Roman" w:hAnsi="Arial" w:cs="Arial"/>
          <w:sz w:val="28"/>
          <w:szCs w:val="28"/>
          <w:lang w:eastAsia="ru-RU"/>
        </w:rPr>
        <w:t>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w:t>
      </w:r>
      <w:r w:rsidR="00D36A89" w:rsidRPr="00BC3D9A">
        <w:rPr>
          <w:rFonts w:ascii="Arial" w:eastAsia="Times New Roman" w:hAnsi="Arial" w:cs="Arial"/>
          <w:sz w:val="28"/>
          <w:szCs w:val="28"/>
          <w:lang w:eastAsia="ru-RU"/>
        </w:rPr>
        <w:t>изы но</w:t>
      </w:r>
      <w:r w:rsidR="007219A3" w:rsidRPr="00BC3D9A">
        <w:rPr>
          <w:rFonts w:ascii="Arial" w:eastAsia="Times New Roman" w:hAnsi="Arial" w:cs="Arial"/>
          <w:sz w:val="28"/>
          <w:szCs w:val="28"/>
          <w:lang w:eastAsia="ru-RU"/>
        </w:rPr>
        <w:t>рмативных правовых актов» пред</w:t>
      </w:r>
      <w:r w:rsidR="00512B68" w:rsidRPr="00BC3D9A">
        <w:rPr>
          <w:rFonts w:ascii="Arial" w:eastAsia="Times New Roman" w:hAnsi="Arial" w:cs="Arial"/>
          <w:sz w:val="28"/>
          <w:szCs w:val="28"/>
          <w:lang w:eastAsia="ru-RU"/>
        </w:rPr>
        <w:t xml:space="preserve">полагает: </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установить инициативный порядок проведения органами местного самоуправления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w:t>
      </w:r>
      <w:r w:rsidR="00D36A89" w:rsidRPr="00BC3D9A">
        <w:rPr>
          <w:rFonts w:ascii="Arial" w:eastAsia="Times New Roman" w:hAnsi="Arial" w:cs="Arial"/>
          <w:sz w:val="28"/>
          <w:szCs w:val="28"/>
          <w:lang w:eastAsia="ru-RU"/>
        </w:rPr>
        <w:t>;</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исключить не вступившие в силу положения о введении процедур оценки регулирующего воздействия проектов нормативных правовых актов и экспертизы нормативных правовых актов в отношении муниципальных районов, городских округов и внутригородских территорий городов федерального значения (с 1 января 2016 г.) и иных муниципальных образований (с 1 января 2017 г.)</w:t>
      </w:r>
      <w:r w:rsidR="00D36A89" w:rsidRPr="00BC3D9A">
        <w:rPr>
          <w:rFonts w:ascii="Arial" w:eastAsia="Times New Roman" w:hAnsi="Arial" w:cs="Arial"/>
          <w:sz w:val="28"/>
          <w:szCs w:val="28"/>
          <w:lang w:eastAsia="ru-RU"/>
        </w:rPr>
        <w:t>;</w:t>
      </w:r>
    </w:p>
    <w:p w:rsidR="007219A3"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исключить из сферы оценки регулирующего воздействия, проводимой</w:t>
      </w:r>
      <w:r w:rsidR="00BE7D74">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на уровне субъектов Российской Федерации и муниципальных образований, проектов нормативных правовых актов, затрагивающих бюджетные правоотношения.</w:t>
      </w:r>
    </w:p>
    <w:p w:rsidR="00E146DC" w:rsidRDefault="00E146DC" w:rsidP="00BC3D9A">
      <w:pPr>
        <w:spacing w:after="0" w:line="360" w:lineRule="auto"/>
        <w:ind w:firstLine="567"/>
        <w:rPr>
          <w:rFonts w:ascii="Arial" w:eastAsia="Times New Roman" w:hAnsi="Arial" w:cs="Arial"/>
          <w:b/>
          <w:smallCaps/>
          <w:sz w:val="28"/>
          <w:szCs w:val="28"/>
          <w:lang w:eastAsia="ru-RU"/>
        </w:rPr>
      </w:pPr>
    </w:p>
    <w:p w:rsidR="00E91220" w:rsidRPr="00BC3D9A" w:rsidRDefault="001876F4" w:rsidP="00BC3D9A">
      <w:pPr>
        <w:spacing w:after="0" w:line="360" w:lineRule="auto"/>
        <w:ind w:firstLine="567"/>
        <w:rPr>
          <w:rFonts w:ascii="Arial" w:eastAsia="Times New Roman" w:hAnsi="Arial" w:cs="Arial"/>
          <w:sz w:val="28"/>
          <w:szCs w:val="28"/>
          <w:lang w:eastAsia="ru-RU"/>
        </w:rPr>
      </w:pPr>
      <w:r w:rsidRPr="00BC3D9A">
        <w:rPr>
          <w:rFonts w:ascii="Arial" w:eastAsia="Times New Roman" w:hAnsi="Arial" w:cs="Arial"/>
          <w:b/>
          <w:smallCaps/>
          <w:sz w:val="28"/>
          <w:szCs w:val="28"/>
          <w:lang w:eastAsia="ru-RU"/>
        </w:rPr>
        <w:t>1</w:t>
      </w:r>
      <w:r w:rsidR="00036103" w:rsidRPr="00BC3D9A">
        <w:rPr>
          <w:rFonts w:ascii="Arial" w:eastAsia="Times New Roman" w:hAnsi="Arial" w:cs="Arial"/>
          <w:b/>
          <w:smallCaps/>
          <w:sz w:val="28"/>
          <w:szCs w:val="28"/>
          <w:lang w:eastAsia="ru-RU"/>
        </w:rPr>
        <w:t>.2. Вопросы местного значения</w:t>
      </w:r>
    </w:p>
    <w:p w:rsidR="00052A5E" w:rsidRPr="00BC3D9A" w:rsidRDefault="00052A5E"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Федеральный закон </w:t>
      </w:r>
      <w:r w:rsidRPr="00BC3D9A">
        <w:rPr>
          <w:rFonts w:ascii="Arial" w:eastAsia="Times New Roman" w:hAnsi="Arial" w:cs="Arial"/>
          <w:bCs/>
          <w:sz w:val="28"/>
          <w:szCs w:val="28"/>
          <w:lang w:eastAsia="ru-RU"/>
        </w:rPr>
        <w:t>от 27</w:t>
      </w:r>
      <w:r w:rsidR="007219A3" w:rsidRPr="00BC3D9A">
        <w:rPr>
          <w:rFonts w:ascii="Arial" w:eastAsia="Times New Roman" w:hAnsi="Arial" w:cs="Arial"/>
          <w:bCs/>
          <w:sz w:val="28"/>
          <w:szCs w:val="28"/>
          <w:lang w:eastAsia="ru-RU"/>
        </w:rPr>
        <w:t>.05.</w:t>
      </w:r>
      <w:r w:rsidRPr="00BC3D9A">
        <w:rPr>
          <w:rFonts w:ascii="Arial" w:eastAsia="Times New Roman" w:hAnsi="Arial" w:cs="Arial"/>
          <w:bCs/>
          <w:sz w:val="28"/>
          <w:szCs w:val="28"/>
          <w:lang w:eastAsia="ru-RU"/>
        </w:rPr>
        <w:t>2014 года</w:t>
      </w:r>
      <w:r w:rsidR="00E146DC">
        <w:rPr>
          <w:rFonts w:ascii="Arial" w:eastAsia="Times New Roman" w:hAnsi="Arial" w:cs="Arial"/>
          <w:bCs/>
          <w:sz w:val="28"/>
          <w:szCs w:val="28"/>
          <w:lang w:eastAsia="ru-RU"/>
        </w:rPr>
        <w:t xml:space="preserve"> </w:t>
      </w:r>
      <w:r w:rsidR="001D0C0E">
        <w:rPr>
          <w:rStyle w:val="blk"/>
          <w:rFonts w:ascii="Arial" w:hAnsi="Arial" w:cs="Arial"/>
          <w:sz w:val="28"/>
          <w:szCs w:val="28"/>
        </w:rPr>
        <w:t>№ </w:t>
      </w:r>
      <w:r w:rsidR="00DB7157" w:rsidRPr="00BC3D9A">
        <w:rPr>
          <w:rStyle w:val="blk"/>
          <w:rFonts w:ascii="Arial" w:hAnsi="Arial" w:cs="Arial"/>
          <w:sz w:val="28"/>
          <w:szCs w:val="28"/>
        </w:rPr>
        <w:t>136-ФЗ</w:t>
      </w:r>
      <w:r w:rsidR="00E146DC">
        <w:rPr>
          <w:rStyle w:val="blk"/>
          <w:rFonts w:ascii="Arial" w:hAnsi="Arial" w:cs="Arial"/>
          <w:sz w:val="28"/>
          <w:szCs w:val="28"/>
        </w:rPr>
        <w:t xml:space="preserve"> </w:t>
      </w:r>
      <w:r w:rsidR="00DB7157" w:rsidRPr="00BC3D9A">
        <w:rPr>
          <w:rFonts w:ascii="Arial" w:eastAsia="Times New Roman" w:hAnsi="Arial" w:cs="Arial"/>
          <w:sz w:val="28"/>
          <w:szCs w:val="28"/>
        </w:rPr>
        <w:t xml:space="preserve">«О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r w:rsidR="00DB7157" w:rsidRPr="00BC3D9A">
        <w:rPr>
          <w:rFonts w:ascii="Arial" w:eastAsia="Times New Roman" w:hAnsi="Arial" w:cs="Arial"/>
          <w:sz w:val="28"/>
          <w:szCs w:val="28"/>
        </w:rPr>
        <w:lastRenderedPageBreak/>
        <w:t xml:space="preserve">Федеральный закон «Об общих принципах </w:t>
      </w:r>
      <w:r w:rsidR="00DB7157" w:rsidRPr="00BC3D9A">
        <w:rPr>
          <w:rStyle w:val="blk"/>
          <w:rFonts w:ascii="Arial" w:hAnsi="Arial" w:cs="Arial"/>
          <w:sz w:val="28"/>
          <w:szCs w:val="28"/>
        </w:rPr>
        <w:t xml:space="preserve">организации местного самоуправления в Российской Федерации» (далее – Федеральный закон </w:t>
      </w:r>
      <w:r w:rsidR="001D0C0E">
        <w:rPr>
          <w:rStyle w:val="blk"/>
          <w:rFonts w:ascii="Arial" w:hAnsi="Arial" w:cs="Arial"/>
          <w:sz w:val="28"/>
          <w:szCs w:val="28"/>
        </w:rPr>
        <w:t>№ </w:t>
      </w:r>
      <w:r w:rsidR="00DB7157" w:rsidRPr="00BC3D9A">
        <w:rPr>
          <w:rStyle w:val="blk"/>
          <w:rFonts w:ascii="Arial" w:hAnsi="Arial" w:cs="Arial"/>
          <w:sz w:val="28"/>
          <w:szCs w:val="28"/>
        </w:rPr>
        <w:t>136</w:t>
      </w:r>
      <w:r w:rsidR="00B34093">
        <w:rPr>
          <w:rStyle w:val="blk"/>
          <w:rFonts w:ascii="Arial" w:hAnsi="Arial" w:cs="Arial"/>
          <w:sz w:val="28"/>
          <w:szCs w:val="28"/>
        </w:rPr>
        <w:t>-</w:t>
      </w:r>
      <w:r w:rsidR="00DB7157" w:rsidRPr="00BC3D9A">
        <w:rPr>
          <w:rStyle w:val="blk"/>
          <w:rFonts w:ascii="Arial" w:hAnsi="Arial" w:cs="Arial"/>
          <w:sz w:val="28"/>
          <w:szCs w:val="28"/>
        </w:rPr>
        <w:t>ФЗ)</w:t>
      </w:r>
      <w:r w:rsidRPr="00BC3D9A">
        <w:rPr>
          <w:rFonts w:ascii="Arial" w:hAnsi="Arial" w:cs="Arial"/>
          <w:sz w:val="28"/>
          <w:szCs w:val="28"/>
        </w:rPr>
        <w:t xml:space="preserve"> передал значительное число вопросов местного значения от сельских поселений муниципальным районам, поскольку органы местного самоуправления подавляющего большинства сельских поселений не могли эффективно решать многое вопросы местного значения в связи с отсутствием у них необходимых финансовых, материальных и кадровых ресурсов.</w:t>
      </w:r>
    </w:p>
    <w:p w:rsidR="00052A5E" w:rsidRPr="00BC3D9A" w:rsidRDefault="00052A5E"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Решение о троекратном сокращении базового перечня вопросов местного значения для сельских поселений, направленное на укрепление местного самоуправления и улучшени</w:t>
      </w:r>
      <w:r w:rsidR="00D36A89" w:rsidRPr="00BC3D9A">
        <w:rPr>
          <w:rFonts w:ascii="Arial" w:hAnsi="Arial" w:cs="Arial"/>
          <w:bCs/>
          <w:sz w:val="28"/>
          <w:szCs w:val="28"/>
        </w:rPr>
        <w:t>е</w:t>
      </w:r>
      <w:r w:rsidRPr="00BC3D9A">
        <w:rPr>
          <w:rFonts w:ascii="Arial" w:hAnsi="Arial" w:cs="Arial"/>
          <w:bCs/>
          <w:sz w:val="28"/>
          <w:szCs w:val="28"/>
        </w:rPr>
        <w:t xml:space="preserve"> качества предоставления муниципальных услуг на селе, должно обеспечить согласованность реальных возможностей органов местного самоуправления муниципальных образований</w:t>
      </w:r>
      <w:r w:rsidR="00253DE9">
        <w:rPr>
          <w:rFonts w:ascii="Arial" w:hAnsi="Arial" w:cs="Arial"/>
          <w:bCs/>
          <w:sz w:val="28"/>
          <w:szCs w:val="28"/>
        </w:rPr>
        <w:t xml:space="preserve"> с возможностью решать</w:t>
      </w:r>
      <w:r w:rsidRPr="00BC3D9A">
        <w:rPr>
          <w:rFonts w:ascii="Arial" w:hAnsi="Arial" w:cs="Arial"/>
          <w:bCs/>
          <w:sz w:val="28"/>
          <w:szCs w:val="28"/>
        </w:rPr>
        <w:t xml:space="preserve"> возложенные на данный уровень власти задачи. </w:t>
      </w:r>
    </w:p>
    <w:p w:rsidR="008935CE" w:rsidRPr="00BC3D9A" w:rsidRDefault="008935CE"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Субъектам Российской Федерации предоставлено право своими законами своевременно дополнять перечень вопросов местного значения сельских поселений с учетом имеющейся региональной и местной специфики.</w:t>
      </w:r>
    </w:p>
    <w:p w:rsidR="00FF6289" w:rsidRPr="00BC3D9A" w:rsidRDefault="00FF6289" w:rsidP="00BC3D9A">
      <w:pPr>
        <w:spacing w:after="0" w:line="360" w:lineRule="auto"/>
        <w:ind w:firstLine="567"/>
        <w:jc w:val="both"/>
        <w:rPr>
          <w:rFonts w:ascii="Arial" w:hAnsi="Arial" w:cs="Arial"/>
          <w:color w:val="000000"/>
          <w:sz w:val="28"/>
          <w:szCs w:val="28"/>
          <w:u w:val="single"/>
          <w:shd w:val="clear" w:color="auto" w:fill="FFFFFF"/>
          <w:lang w:eastAsia="ru-RU"/>
        </w:rPr>
      </w:pPr>
      <w:r w:rsidRPr="00BC3D9A">
        <w:rPr>
          <w:rFonts w:ascii="Arial" w:hAnsi="Arial" w:cs="Arial"/>
          <w:bCs/>
          <w:sz w:val="28"/>
          <w:szCs w:val="28"/>
        </w:rPr>
        <w:t xml:space="preserve">Показательным в этой связи представляется </w:t>
      </w:r>
      <w:r w:rsidR="00AF420B" w:rsidRPr="00BC3D9A">
        <w:rPr>
          <w:rFonts w:ascii="Arial" w:hAnsi="Arial" w:cs="Arial"/>
          <w:bCs/>
          <w:sz w:val="28"/>
          <w:szCs w:val="28"/>
        </w:rPr>
        <w:t xml:space="preserve">информация Совета муниципальных образований </w:t>
      </w:r>
      <w:r w:rsidRPr="00BC3D9A">
        <w:rPr>
          <w:rFonts w:ascii="Arial" w:hAnsi="Arial" w:cs="Arial"/>
          <w:color w:val="000000"/>
          <w:sz w:val="28"/>
          <w:szCs w:val="28"/>
          <w:u w:val="single"/>
          <w:shd w:val="clear" w:color="auto" w:fill="FFFFFF"/>
          <w:lang w:eastAsia="ru-RU"/>
        </w:rPr>
        <w:t>Республик</w:t>
      </w:r>
      <w:r w:rsidR="00AF420B" w:rsidRPr="00BC3D9A">
        <w:rPr>
          <w:rFonts w:ascii="Arial" w:hAnsi="Arial" w:cs="Arial"/>
          <w:color w:val="000000"/>
          <w:sz w:val="28"/>
          <w:szCs w:val="28"/>
          <w:u w:val="single"/>
          <w:shd w:val="clear" w:color="auto" w:fill="FFFFFF"/>
          <w:lang w:eastAsia="ru-RU"/>
        </w:rPr>
        <w:t>и</w:t>
      </w:r>
      <w:r w:rsidRPr="00BC3D9A">
        <w:rPr>
          <w:rFonts w:ascii="Arial" w:hAnsi="Arial" w:cs="Arial"/>
          <w:color w:val="000000"/>
          <w:sz w:val="28"/>
          <w:szCs w:val="28"/>
          <w:u w:val="single"/>
          <w:shd w:val="clear" w:color="auto" w:fill="FFFFFF"/>
          <w:lang w:eastAsia="ru-RU"/>
        </w:rPr>
        <w:t xml:space="preserve"> Саха (Якутия)</w:t>
      </w:r>
      <w:r w:rsidR="00D36A89" w:rsidRPr="00BC3D9A">
        <w:rPr>
          <w:rFonts w:ascii="Arial" w:hAnsi="Arial" w:cs="Arial"/>
          <w:color w:val="000000"/>
          <w:sz w:val="28"/>
          <w:szCs w:val="28"/>
          <w:u w:val="single"/>
          <w:shd w:val="clear" w:color="auto" w:fill="FFFFFF"/>
          <w:lang w:eastAsia="ru-RU"/>
        </w:rPr>
        <w:t xml:space="preserve">. </w:t>
      </w:r>
    </w:p>
    <w:p w:rsidR="00FF6289" w:rsidRPr="00BC3D9A" w:rsidRDefault="00FF6289" w:rsidP="00BC3D9A">
      <w:pPr>
        <w:spacing w:after="0" w:line="360" w:lineRule="auto"/>
        <w:ind w:firstLine="567"/>
        <w:jc w:val="both"/>
        <w:rPr>
          <w:rFonts w:ascii="Arial" w:eastAsia="Times New Roman" w:hAnsi="Arial" w:cs="Arial"/>
          <w:iCs/>
          <w:sz w:val="28"/>
          <w:szCs w:val="28"/>
          <w:lang w:eastAsia="ru-RU"/>
        </w:rPr>
      </w:pPr>
      <w:r w:rsidRPr="00BC3D9A">
        <w:rPr>
          <w:rFonts w:ascii="Arial" w:eastAsia="Times New Roman" w:hAnsi="Arial" w:cs="Arial"/>
          <w:sz w:val="28"/>
          <w:szCs w:val="28"/>
          <w:lang w:eastAsia="ru-RU"/>
        </w:rPr>
        <w:t>Советом муниципальных образований Республики Саха (Якутия) отмечается, что з</w:t>
      </w:r>
      <w:r w:rsidRPr="00BC3D9A">
        <w:rPr>
          <w:rFonts w:ascii="Arial" w:eastAsia="Times New Roman" w:hAnsi="Arial" w:cs="Arial"/>
          <w:iCs/>
          <w:sz w:val="28"/>
          <w:szCs w:val="28"/>
          <w:lang w:eastAsia="ru-RU"/>
        </w:rPr>
        <w:t>а последние 12 лет произошло значительное расширение полномочий органов местного самоуправления по решению вопросов местного значения. С уч</w:t>
      </w:r>
      <w:r w:rsidR="00FC2586">
        <w:rPr>
          <w:rFonts w:ascii="Arial" w:eastAsia="Times New Roman" w:hAnsi="Arial" w:cs="Arial"/>
          <w:iCs/>
          <w:sz w:val="28"/>
          <w:szCs w:val="28"/>
          <w:lang w:eastAsia="ru-RU"/>
        </w:rPr>
        <w:t>ё</w:t>
      </w:r>
      <w:r w:rsidRPr="00BC3D9A">
        <w:rPr>
          <w:rFonts w:ascii="Arial" w:eastAsia="Times New Roman" w:hAnsi="Arial" w:cs="Arial"/>
          <w:iCs/>
          <w:sz w:val="28"/>
          <w:szCs w:val="28"/>
          <w:lang w:eastAsia="ru-RU"/>
        </w:rPr>
        <w:t xml:space="preserve">том действующей экономической основы местного самоуправления было признано, что сельские поселения не в состоянии обеспечивать наиболее затратные полномочия. Однако передача решения этих вопросов на уровень муниципальных районов существенно снизит ответственность органов местного самоуправления поселений. </w:t>
      </w:r>
    </w:p>
    <w:p w:rsidR="00AF420B" w:rsidRPr="00BC3D9A" w:rsidRDefault="00FF6289"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iCs/>
          <w:sz w:val="28"/>
          <w:szCs w:val="28"/>
          <w:lang w:eastAsia="ru-RU"/>
        </w:rPr>
        <w:lastRenderedPageBreak/>
        <w:t xml:space="preserve">В условиях Республики Саха (Якутия) данный факт будет осложнен необходимостью приезда </w:t>
      </w:r>
      <w:r w:rsidR="00B258A6" w:rsidRPr="00BC3D9A">
        <w:rPr>
          <w:rFonts w:ascii="Arial" w:eastAsia="Times New Roman" w:hAnsi="Arial" w:cs="Arial"/>
          <w:iCs/>
          <w:sz w:val="28"/>
          <w:szCs w:val="28"/>
          <w:lang w:eastAsia="ru-RU"/>
        </w:rPr>
        <w:t xml:space="preserve">граждан </w:t>
      </w:r>
      <w:r w:rsidRPr="00BC3D9A">
        <w:rPr>
          <w:rFonts w:ascii="Arial" w:eastAsia="Times New Roman" w:hAnsi="Arial" w:cs="Arial"/>
          <w:iCs/>
          <w:sz w:val="28"/>
          <w:szCs w:val="28"/>
          <w:lang w:eastAsia="ru-RU"/>
        </w:rPr>
        <w:t>в районные центры</w:t>
      </w:r>
      <w:r w:rsidR="00E146DC">
        <w:rPr>
          <w:rFonts w:ascii="Arial" w:eastAsia="Times New Roman" w:hAnsi="Arial" w:cs="Arial"/>
          <w:iCs/>
          <w:sz w:val="28"/>
          <w:szCs w:val="28"/>
          <w:lang w:eastAsia="ru-RU"/>
        </w:rPr>
        <w:t xml:space="preserve"> </w:t>
      </w:r>
      <w:r w:rsidRPr="00BC3D9A">
        <w:rPr>
          <w:rFonts w:ascii="Arial" w:eastAsia="Times New Roman" w:hAnsi="Arial" w:cs="Arial"/>
          <w:iCs/>
          <w:sz w:val="28"/>
          <w:szCs w:val="28"/>
          <w:lang w:eastAsia="ru-RU"/>
        </w:rPr>
        <w:t xml:space="preserve">каждый раз для решения </w:t>
      </w:r>
      <w:r w:rsidR="00007EFA" w:rsidRPr="00BC3D9A">
        <w:rPr>
          <w:rFonts w:ascii="Arial" w:eastAsia="Times New Roman" w:hAnsi="Arial" w:cs="Arial"/>
          <w:iCs/>
          <w:sz w:val="28"/>
          <w:szCs w:val="28"/>
          <w:lang w:eastAsia="ru-RU"/>
        </w:rPr>
        <w:t>тех или иных вопросов, в том числе незначительных</w:t>
      </w:r>
      <w:r w:rsidRPr="00BC3D9A">
        <w:rPr>
          <w:rFonts w:ascii="Arial" w:eastAsia="Times New Roman" w:hAnsi="Arial" w:cs="Arial"/>
          <w:iCs/>
          <w:sz w:val="28"/>
          <w:szCs w:val="28"/>
          <w:lang w:eastAsia="ru-RU"/>
        </w:rPr>
        <w:t>. Это негативно отражается на удовлетворенности населения деятельностью органов местного самоуправления.</w:t>
      </w:r>
    </w:p>
    <w:p w:rsidR="001876F4" w:rsidRPr="00BC3D9A" w:rsidRDefault="001876F4"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2015 году субъектами Российской Федерации было принято порядка 1000 нормативных актов</w:t>
      </w:r>
      <w:r w:rsidR="00FF6289" w:rsidRPr="00BC3D9A">
        <w:rPr>
          <w:rFonts w:ascii="Arial" w:eastAsia="Times New Roman" w:hAnsi="Arial" w:cs="Arial"/>
          <w:sz w:val="28"/>
          <w:szCs w:val="28"/>
          <w:lang w:eastAsia="ru-RU"/>
        </w:rPr>
        <w:t xml:space="preserve"> различного вида</w:t>
      </w:r>
      <w:r w:rsidR="00036103" w:rsidRPr="00BC3D9A">
        <w:rPr>
          <w:rFonts w:ascii="Arial" w:eastAsia="Times New Roman" w:hAnsi="Arial" w:cs="Arial"/>
          <w:sz w:val="28"/>
          <w:szCs w:val="28"/>
          <w:lang w:eastAsia="ru-RU"/>
        </w:rPr>
        <w:t>, регулирующих деятельность местной власти в данной сфере</w:t>
      </w:r>
      <w:r w:rsidRPr="00BC3D9A">
        <w:rPr>
          <w:rFonts w:ascii="Arial" w:eastAsia="Times New Roman" w:hAnsi="Arial" w:cs="Arial"/>
          <w:sz w:val="28"/>
          <w:szCs w:val="28"/>
          <w:lang w:eastAsia="ru-RU"/>
        </w:rPr>
        <w:t xml:space="preserve">. </w:t>
      </w:r>
    </w:p>
    <w:p w:rsidR="00D942FD" w:rsidRPr="00BC3D9A" w:rsidRDefault="00D942FD"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В целях уточнения вопросов местного значения сельских поселений </w:t>
      </w:r>
      <w:r w:rsidR="00F51585" w:rsidRPr="00BC3D9A">
        <w:rPr>
          <w:rFonts w:ascii="Arial" w:hAnsi="Arial" w:cs="Arial"/>
          <w:sz w:val="28"/>
          <w:szCs w:val="28"/>
        </w:rPr>
        <w:t>была проанализирована</w:t>
      </w:r>
      <w:r w:rsidRPr="00BC3D9A">
        <w:rPr>
          <w:rFonts w:ascii="Arial" w:hAnsi="Arial" w:cs="Arial"/>
          <w:sz w:val="28"/>
          <w:szCs w:val="28"/>
        </w:rPr>
        <w:t xml:space="preserve"> реализаци</w:t>
      </w:r>
      <w:r w:rsidR="00F51585" w:rsidRPr="00BC3D9A">
        <w:rPr>
          <w:rFonts w:ascii="Arial" w:hAnsi="Arial" w:cs="Arial"/>
          <w:sz w:val="28"/>
          <w:szCs w:val="28"/>
        </w:rPr>
        <w:t>я</w:t>
      </w:r>
      <w:r w:rsidRPr="00BC3D9A">
        <w:rPr>
          <w:rFonts w:ascii="Arial" w:hAnsi="Arial" w:cs="Arial"/>
          <w:sz w:val="28"/>
          <w:szCs w:val="28"/>
        </w:rPr>
        <w:t xml:space="preserve"> субъект</w:t>
      </w:r>
      <w:r w:rsidR="00F51585" w:rsidRPr="00BC3D9A">
        <w:rPr>
          <w:rFonts w:ascii="Arial" w:hAnsi="Arial" w:cs="Arial"/>
          <w:sz w:val="28"/>
          <w:szCs w:val="28"/>
        </w:rPr>
        <w:t>ами</w:t>
      </w:r>
      <w:r w:rsidRPr="00BC3D9A">
        <w:rPr>
          <w:rFonts w:ascii="Arial" w:hAnsi="Arial" w:cs="Arial"/>
          <w:sz w:val="28"/>
          <w:szCs w:val="28"/>
        </w:rPr>
        <w:t xml:space="preserve"> Р</w:t>
      </w:r>
      <w:r w:rsidR="00F51585" w:rsidRPr="00BC3D9A">
        <w:rPr>
          <w:rFonts w:ascii="Arial" w:hAnsi="Arial" w:cs="Arial"/>
          <w:sz w:val="28"/>
          <w:szCs w:val="28"/>
        </w:rPr>
        <w:t xml:space="preserve">оссийской </w:t>
      </w:r>
      <w:r w:rsidRPr="00BC3D9A">
        <w:rPr>
          <w:rFonts w:ascii="Arial" w:hAnsi="Arial" w:cs="Arial"/>
          <w:sz w:val="28"/>
          <w:szCs w:val="28"/>
        </w:rPr>
        <w:t>Ф</w:t>
      </w:r>
      <w:r w:rsidR="00F51585" w:rsidRPr="00BC3D9A">
        <w:rPr>
          <w:rFonts w:ascii="Arial" w:hAnsi="Arial" w:cs="Arial"/>
          <w:sz w:val="28"/>
          <w:szCs w:val="28"/>
        </w:rPr>
        <w:t>едерации полномочий</w:t>
      </w:r>
      <w:r w:rsidRPr="00BC3D9A">
        <w:rPr>
          <w:rFonts w:ascii="Arial" w:hAnsi="Arial" w:cs="Arial"/>
          <w:sz w:val="28"/>
          <w:szCs w:val="28"/>
        </w:rPr>
        <w:t xml:space="preserve"> по закреплению дополнительных вопросов местного зн</w:t>
      </w:r>
      <w:r w:rsidR="00007EFA" w:rsidRPr="00BC3D9A">
        <w:rPr>
          <w:rFonts w:ascii="Arial" w:hAnsi="Arial" w:cs="Arial"/>
          <w:sz w:val="28"/>
          <w:szCs w:val="28"/>
        </w:rPr>
        <w:t>ачения за сельскими поселениями.</w:t>
      </w:r>
    </w:p>
    <w:p w:rsidR="00D942FD" w:rsidRPr="00BC3D9A" w:rsidRDefault="00051911" w:rsidP="00BC3D9A">
      <w:pPr>
        <w:spacing w:after="0" w:line="360" w:lineRule="auto"/>
        <w:ind w:firstLine="567"/>
        <w:jc w:val="both"/>
        <w:rPr>
          <w:rFonts w:ascii="Arial" w:hAnsi="Arial" w:cs="Arial"/>
          <w:i/>
          <w:color w:val="000000"/>
          <w:sz w:val="28"/>
          <w:szCs w:val="28"/>
          <w:u w:val="single"/>
        </w:rPr>
      </w:pPr>
      <w:r w:rsidRPr="00BC3D9A">
        <w:rPr>
          <w:rFonts w:ascii="Arial" w:hAnsi="Arial" w:cs="Arial"/>
          <w:b/>
          <w:color w:val="000000"/>
          <w:sz w:val="28"/>
          <w:szCs w:val="28"/>
        </w:rPr>
        <w:t>1.</w:t>
      </w:r>
      <w:r w:rsidR="0031075C" w:rsidRPr="00BC3D9A">
        <w:rPr>
          <w:rFonts w:ascii="Arial" w:hAnsi="Arial" w:cs="Arial"/>
          <w:b/>
          <w:color w:val="000000"/>
          <w:sz w:val="28"/>
          <w:szCs w:val="28"/>
        </w:rPr>
        <w:t>2</w:t>
      </w:r>
      <w:r w:rsidRPr="00BC3D9A">
        <w:rPr>
          <w:rFonts w:ascii="Arial" w:hAnsi="Arial" w:cs="Arial"/>
          <w:b/>
          <w:color w:val="000000"/>
          <w:sz w:val="28"/>
          <w:szCs w:val="28"/>
        </w:rPr>
        <w:t>.1.</w:t>
      </w:r>
      <w:r w:rsidR="00E146DC">
        <w:rPr>
          <w:rFonts w:ascii="Arial" w:hAnsi="Arial" w:cs="Arial"/>
          <w:b/>
          <w:color w:val="000000"/>
          <w:sz w:val="28"/>
          <w:szCs w:val="28"/>
        </w:rPr>
        <w:t xml:space="preserve"> </w:t>
      </w:r>
      <w:r w:rsidR="00D942FD" w:rsidRPr="00BC3D9A">
        <w:rPr>
          <w:rFonts w:ascii="Arial" w:hAnsi="Arial" w:cs="Arial"/>
          <w:i/>
          <w:color w:val="000000"/>
          <w:sz w:val="28"/>
          <w:szCs w:val="28"/>
          <w:u w:val="single"/>
        </w:rPr>
        <w:t>Нормативно-правовые акты Московской</w:t>
      </w:r>
      <w:r w:rsidR="008342AA" w:rsidRPr="00BC3D9A">
        <w:rPr>
          <w:rFonts w:ascii="Arial" w:hAnsi="Arial" w:cs="Arial"/>
          <w:i/>
          <w:color w:val="000000"/>
          <w:sz w:val="28"/>
          <w:szCs w:val="28"/>
          <w:u w:val="single"/>
        </w:rPr>
        <w:t xml:space="preserve"> и</w:t>
      </w:r>
      <w:r w:rsidR="00D942FD" w:rsidRPr="00BC3D9A">
        <w:rPr>
          <w:rFonts w:ascii="Arial" w:hAnsi="Arial" w:cs="Arial"/>
          <w:i/>
          <w:color w:val="000000"/>
          <w:sz w:val="28"/>
          <w:szCs w:val="28"/>
          <w:u w:val="single"/>
        </w:rPr>
        <w:t xml:space="preserve"> Ленинградской области</w:t>
      </w:r>
      <w:r w:rsidR="008342AA" w:rsidRPr="00BC3D9A">
        <w:rPr>
          <w:rFonts w:ascii="Arial" w:hAnsi="Arial" w:cs="Arial"/>
          <w:i/>
          <w:color w:val="000000"/>
          <w:sz w:val="28"/>
          <w:szCs w:val="28"/>
          <w:u w:val="single"/>
        </w:rPr>
        <w:t xml:space="preserve">, а также </w:t>
      </w:r>
      <w:r w:rsidR="00AF38A8" w:rsidRPr="00BC3D9A">
        <w:rPr>
          <w:rFonts w:ascii="Arial" w:hAnsi="Arial" w:cs="Arial"/>
          <w:i/>
          <w:color w:val="000000"/>
          <w:sz w:val="28"/>
          <w:szCs w:val="28"/>
          <w:u w:val="single"/>
        </w:rPr>
        <w:t>р</w:t>
      </w:r>
      <w:r w:rsidR="00D942FD" w:rsidRPr="00BC3D9A">
        <w:rPr>
          <w:rFonts w:ascii="Arial" w:hAnsi="Arial" w:cs="Arial"/>
          <w:i/>
          <w:color w:val="000000"/>
          <w:sz w:val="28"/>
          <w:szCs w:val="28"/>
          <w:u w:val="single"/>
        </w:rPr>
        <w:t xml:space="preserve">еспублик. </w:t>
      </w:r>
    </w:p>
    <w:p w:rsidR="00D942FD" w:rsidRPr="009A30DA" w:rsidRDefault="00D942FD" w:rsidP="00B34093">
      <w:pPr>
        <w:spacing w:after="0" w:line="360" w:lineRule="auto"/>
        <w:ind w:firstLine="567"/>
        <w:jc w:val="both"/>
        <w:rPr>
          <w:rFonts w:ascii="Arial" w:hAnsi="Arial" w:cs="Arial"/>
          <w:sz w:val="28"/>
          <w:szCs w:val="28"/>
        </w:rPr>
      </w:pPr>
      <w:r w:rsidRPr="00E146DC">
        <w:rPr>
          <w:rFonts w:ascii="Arial" w:eastAsia="MS Mincho" w:hAnsi="Arial" w:cs="Arial"/>
          <w:sz w:val="28"/>
          <w:szCs w:val="28"/>
        </w:rPr>
        <w:t xml:space="preserve">1) </w:t>
      </w:r>
      <w:r w:rsidR="000548F7" w:rsidRPr="00E146DC">
        <w:rPr>
          <w:rFonts w:ascii="Arial" w:eastAsia="MS Mincho" w:hAnsi="Arial" w:cs="Arial"/>
          <w:i/>
          <w:sz w:val="28"/>
          <w:szCs w:val="28"/>
        </w:rPr>
        <w:t xml:space="preserve">В 2015 году действовал </w:t>
      </w:r>
      <w:r w:rsidR="003D356C" w:rsidRPr="00E146DC">
        <w:rPr>
          <w:rFonts w:ascii="Arial" w:eastAsia="MS Mincho" w:hAnsi="Arial" w:cs="Arial"/>
          <w:i/>
          <w:sz w:val="28"/>
          <w:szCs w:val="28"/>
        </w:rPr>
        <w:t>Закон Московской области от 30.06.2014</w:t>
      </w:r>
      <w:r w:rsidR="009A30DA">
        <w:rPr>
          <w:rFonts w:ascii="Arial" w:eastAsia="MS Mincho" w:hAnsi="Arial" w:cs="Arial"/>
          <w:i/>
          <w:sz w:val="28"/>
          <w:szCs w:val="28"/>
        </w:rPr>
        <w:t xml:space="preserve"> г. </w:t>
      </w:r>
      <w:r w:rsidR="001D0C0E">
        <w:rPr>
          <w:rFonts w:ascii="Arial" w:eastAsia="MS Mincho" w:hAnsi="Arial" w:cs="Arial"/>
          <w:i/>
          <w:sz w:val="28"/>
          <w:szCs w:val="28"/>
        </w:rPr>
        <w:t>№ </w:t>
      </w:r>
      <w:r w:rsidR="003D356C" w:rsidRPr="00E146DC">
        <w:rPr>
          <w:rFonts w:ascii="Arial" w:eastAsia="MS Mincho" w:hAnsi="Arial" w:cs="Arial"/>
          <w:i/>
          <w:sz w:val="28"/>
          <w:szCs w:val="28"/>
        </w:rPr>
        <w:t>76/2014-ОЗ</w:t>
      </w:r>
      <w:r w:rsidR="00E146DC" w:rsidRPr="00E146DC">
        <w:rPr>
          <w:rFonts w:ascii="Arial" w:eastAsia="MS Mincho" w:hAnsi="Arial" w:cs="Arial"/>
          <w:i/>
          <w:sz w:val="28"/>
          <w:szCs w:val="28"/>
        </w:rPr>
        <w:t xml:space="preserve"> «</w:t>
      </w:r>
      <w:r w:rsidR="003D356C" w:rsidRPr="00E146DC">
        <w:rPr>
          <w:rFonts w:ascii="Arial" w:eastAsia="MS Mincho" w:hAnsi="Arial" w:cs="Arial"/>
          <w:i/>
          <w:sz w:val="28"/>
          <w:szCs w:val="28"/>
        </w:rPr>
        <w:t>О закреплении отдельных вопросов местного значения за сельскими поселениями Московской области</w:t>
      </w:r>
      <w:r w:rsidR="00E146DC" w:rsidRPr="00E146DC">
        <w:rPr>
          <w:rFonts w:ascii="Arial" w:eastAsia="MS Mincho" w:hAnsi="Arial" w:cs="Arial"/>
          <w:i/>
          <w:sz w:val="28"/>
          <w:szCs w:val="28"/>
        </w:rPr>
        <w:t>»</w:t>
      </w:r>
      <w:r w:rsidR="003D356C" w:rsidRPr="00E146DC">
        <w:rPr>
          <w:rFonts w:ascii="Arial" w:eastAsia="MS Mincho" w:hAnsi="Arial" w:cs="Arial"/>
          <w:i/>
          <w:sz w:val="28"/>
          <w:szCs w:val="28"/>
        </w:rPr>
        <w:t>,</w:t>
      </w:r>
      <w:r w:rsidR="003D356C" w:rsidRPr="00E146DC">
        <w:rPr>
          <w:rFonts w:ascii="Arial" w:eastAsia="MS Mincho" w:hAnsi="Arial" w:cs="Arial"/>
          <w:sz w:val="28"/>
          <w:szCs w:val="28"/>
        </w:rPr>
        <w:t xml:space="preserve"> которым </w:t>
      </w:r>
      <w:r w:rsidR="00007EFA" w:rsidRPr="00E146DC">
        <w:rPr>
          <w:rFonts w:ascii="Arial" w:eastAsia="MS Mincho" w:hAnsi="Arial" w:cs="Arial"/>
          <w:sz w:val="28"/>
          <w:szCs w:val="28"/>
        </w:rPr>
        <w:t xml:space="preserve">за сельскими поселениями </w:t>
      </w:r>
      <w:r w:rsidR="003D356C" w:rsidRPr="00E146DC">
        <w:rPr>
          <w:rFonts w:ascii="Arial" w:eastAsia="MS Mincho" w:hAnsi="Arial" w:cs="Arial"/>
          <w:sz w:val="28"/>
          <w:szCs w:val="28"/>
        </w:rPr>
        <w:t xml:space="preserve">было </w:t>
      </w:r>
      <w:r w:rsidR="00007EFA" w:rsidRPr="00E146DC">
        <w:rPr>
          <w:rFonts w:ascii="Arial" w:eastAsia="MS Mincho" w:hAnsi="Arial" w:cs="Arial"/>
          <w:sz w:val="28"/>
          <w:szCs w:val="28"/>
        </w:rPr>
        <w:t xml:space="preserve">дополнительно </w:t>
      </w:r>
      <w:r w:rsidRPr="00E146DC">
        <w:rPr>
          <w:rFonts w:ascii="Arial" w:eastAsia="MS Mincho" w:hAnsi="Arial" w:cs="Arial"/>
          <w:sz w:val="28"/>
          <w:szCs w:val="28"/>
        </w:rPr>
        <w:t>закреплено 26 вопросов местного значения из перечня вопросов местного значения городского</w:t>
      </w:r>
      <w:r w:rsidRPr="00BC3D9A">
        <w:rPr>
          <w:rFonts w:ascii="Arial" w:eastAsia="MS Mincho" w:hAnsi="Arial" w:cs="Arial"/>
          <w:sz w:val="28"/>
          <w:szCs w:val="28"/>
        </w:rPr>
        <w:t xml:space="preserve"> округа. При этом в перечень вопросов местного значения сельских поселений Московской области не включено</w:t>
      </w:r>
      <w:r w:rsidRPr="00BC3D9A">
        <w:rPr>
          <w:rFonts w:ascii="Arial" w:hAnsi="Arial" w:cs="Arial"/>
          <w:sz w:val="28"/>
          <w:szCs w:val="28"/>
        </w:rPr>
        <w:t xml:space="preserve"> участие в соответствии с Федеральным законом от 24</w:t>
      </w:r>
      <w:r w:rsidR="005908D5" w:rsidRPr="00BC3D9A">
        <w:rPr>
          <w:rFonts w:ascii="Arial" w:hAnsi="Arial" w:cs="Arial"/>
          <w:sz w:val="28"/>
          <w:szCs w:val="28"/>
        </w:rPr>
        <w:t>.07.</w:t>
      </w:r>
      <w:r w:rsidRPr="00BC3D9A">
        <w:rPr>
          <w:rFonts w:ascii="Arial" w:hAnsi="Arial" w:cs="Arial"/>
          <w:sz w:val="28"/>
          <w:szCs w:val="28"/>
        </w:rPr>
        <w:t>2007 г</w:t>
      </w:r>
      <w:r w:rsidR="009A30DA">
        <w:rPr>
          <w:rFonts w:ascii="Arial" w:hAnsi="Arial" w:cs="Arial"/>
          <w:sz w:val="28"/>
          <w:szCs w:val="28"/>
        </w:rPr>
        <w:t xml:space="preserve">. </w:t>
      </w:r>
      <w:r w:rsidR="001D0C0E">
        <w:rPr>
          <w:rFonts w:ascii="Arial" w:hAnsi="Arial" w:cs="Arial"/>
          <w:sz w:val="28"/>
          <w:szCs w:val="28"/>
        </w:rPr>
        <w:t>№ </w:t>
      </w:r>
      <w:r w:rsidRPr="00BC3D9A">
        <w:rPr>
          <w:rFonts w:ascii="Arial" w:hAnsi="Arial" w:cs="Arial"/>
          <w:sz w:val="28"/>
          <w:szCs w:val="28"/>
        </w:rPr>
        <w:t>221-ФЗ «О государственном кадастре недвижимости» в выполнении комплексных кадастровых работ, что является обоснованным и соответствует действующему законодательству. Следует отметить, что к вопросам местного значения сельских поселений Московской области отнесено осуществление муниципального контроля на территории особой экономической зоны</w:t>
      </w:r>
      <w:r w:rsidR="00436C0A" w:rsidRPr="00BC3D9A">
        <w:rPr>
          <w:rFonts w:ascii="Arial" w:hAnsi="Arial" w:cs="Arial"/>
          <w:sz w:val="28"/>
          <w:szCs w:val="28"/>
        </w:rPr>
        <w:t>. Д</w:t>
      </w:r>
      <w:r w:rsidRPr="00BC3D9A">
        <w:rPr>
          <w:rFonts w:ascii="Arial" w:hAnsi="Arial" w:cs="Arial"/>
          <w:sz w:val="28"/>
          <w:szCs w:val="28"/>
        </w:rPr>
        <w:t xml:space="preserve">анный вопрос в настоящей редакции </w:t>
      </w:r>
      <w:r w:rsidR="000909FC" w:rsidRPr="00BC3D9A">
        <w:rPr>
          <w:rFonts w:ascii="Arial" w:eastAsia="Times New Roman" w:hAnsi="Arial" w:cs="Arial"/>
          <w:sz w:val="28"/>
          <w:szCs w:val="28"/>
        </w:rPr>
        <w:t>Федерального закона №131-ФЗ</w:t>
      </w:r>
      <w:r w:rsidRPr="00BC3D9A">
        <w:rPr>
          <w:rFonts w:ascii="Arial" w:hAnsi="Arial" w:cs="Arial"/>
          <w:sz w:val="28"/>
          <w:szCs w:val="28"/>
        </w:rPr>
        <w:t xml:space="preserve"> </w:t>
      </w:r>
      <w:r w:rsidRPr="00BC3D9A">
        <w:rPr>
          <w:rFonts w:ascii="Arial" w:hAnsi="Arial" w:cs="Arial"/>
          <w:sz w:val="28"/>
          <w:szCs w:val="28"/>
        </w:rPr>
        <w:lastRenderedPageBreak/>
        <w:t>не закреплен за городскими поселениями и не может быть передан сельским поселениям.</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sz w:val="28"/>
          <w:szCs w:val="28"/>
        </w:rPr>
        <w:t xml:space="preserve">2) </w:t>
      </w:r>
      <w:r w:rsidR="00436C0A" w:rsidRPr="00BC3D9A">
        <w:rPr>
          <w:rFonts w:ascii="Arial" w:hAnsi="Arial" w:cs="Arial"/>
          <w:i/>
          <w:sz w:val="28"/>
          <w:szCs w:val="28"/>
        </w:rPr>
        <w:t>Статьей 1</w:t>
      </w:r>
      <w:r w:rsidR="00FC2586">
        <w:rPr>
          <w:rFonts w:ascii="Arial" w:hAnsi="Arial" w:cs="Arial"/>
          <w:i/>
          <w:sz w:val="28"/>
          <w:szCs w:val="28"/>
        </w:rPr>
        <w:t xml:space="preserve"> </w:t>
      </w:r>
      <w:r w:rsidRPr="00BC3D9A">
        <w:rPr>
          <w:rFonts w:ascii="Arial" w:hAnsi="Arial" w:cs="Arial"/>
          <w:i/>
          <w:sz w:val="28"/>
          <w:szCs w:val="28"/>
        </w:rPr>
        <w:t>закон</w:t>
      </w:r>
      <w:r w:rsidR="00436C0A" w:rsidRPr="00BC3D9A">
        <w:rPr>
          <w:rFonts w:ascii="Arial" w:hAnsi="Arial" w:cs="Arial"/>
          <w:i/>
          <w:sz w:val="28"/>
          <w:szCs w:val="28"/>
        </w:rPr>
        <w:t>а</w:t>
      </w:r>
      <w:r w:rsidRPr="00BC3D9A">
        <w:rPr>
          <w:rFonts w:ascii="Arial" w:hAnsi="Arial" w:cs="Arial"/>
          <w:i/>
          <w:sz w:val="28"/>
          <w:szCs w:val="28"/>
        </w:rPr>
        <w:t xml:space="preserve"> Ленинградской области от 10.07.2014 </w:t>
      </w:r>
      <w:r w:rsidR="00FC2586">
        <w:rPr>
          <w:rFonts w:ascii="Arial" w:hAnsi="Arial" w:cs="Arial"/>
          <w:i/>
          <w:sz w:val="28"/>
          <w:szCs w:val="28"/>
        </w:rPr>
        <w:t>.</w:t>
      </w:r>
      <w:r w:rsidR="005908D5" w:rsidRPr="00BC3D9A">
        <w:rPr>
          <w:rFonts w:ascii="Arial" w:hAnsi="Arial" w:cs="Arial"/>
          <w:i/>
          <w:sz w:val="28"/>
          <w:szCs w:val="28"/>
        </w:rPr>
        <w:t xml:space="preserve"> </w:t>
      </w:r>
      <w:r w:rsidR="001D0C0E">
        <w:rPr>
          <w:rFonts w:ascii="Arial" w:hAnsi="Arial" w:cs="Arial"/>
          <w:i/>
          <w:sz w:val="28"/>
          <w:szCs w:val="28"/>
        </w:rPr>
        <w:t>№ </w:t>
      </w:r>
      <w:r w:rsidRPr="00BC3D9A">
        <w:rPr>
          <w:rFonts w:ascii="Arial" w:hAnsi="Arial" w:cs="Arial"/>
          <w:i/>
          <w:sz w:val="28"/>
          <w:szCs w:val="28"/>
        </w:rPr>
        <w:t>48-</w:t>
      </w:r>
      <w:r w:rsidR="00436C0A" w:rsidRPr="00BC3D9A">
        <w:rPr>
          <w:rFonts w:ascii="Arial" w:hAnsi="Arial" w:cs="Arial"/>
          <w:i/>
          <w:sz w:val="28"/>
          <w:szCs w:val="28"/>
        </w:rPr>
        <w:t>ОЗ</w:t>
      </w:r>
      <w:r w:rsidRPr="00BC3D9A">
        <w:rPr>
          <w:rFonts w:ascii="Arial" w:hAnsi="Arial" w:cs="Arial"/>
          <w:i/>
          <w:sz w:val="28"/>
          <w:szCs w:val="28"/>
        </w:rPr>
        <w:t xml:space="preserve"> «Об отдельных вопросах местного значения сельских поселений Ленинградской области»</w:t>
      </w:r>
      <w:r w:rsidRPr="00BC3D9A">
        <w:rPr>
          <w:rStyle w:val="a9"/>
          <w:rFonts w:ascii="Arial" w:hAnsi="Arial" w:cs="Arial"/>
          <w:i/>
          <w:sz w:val="28"/>
          <w:szCs w:val="28"/>
        </w:rPr>
        <w:footnoteReference w:id="1"/>
      </w:r>
      <w:r w:rsidR="00FC2586">
        <w:rPr>
          <w:rFonts w:ascii="Arial" w:hAnsi="Arial" w:cs="Arial"/>
          <w:i/>
          <w:sz w:val="28"/>
          <w:szCs w:val="28"/>
        </w:rPr>
        <w:t xml:space="preserve"> </w:t>
      </w:r>
      <w:r w:rsidRPr="00BC3D9A">
        <w:rPr>
          <w:rFonts w:ascii="Arial" w:hAnsi="Arial" w:cs="Arial"/>
          <w:sz w:val="28"/>
          <w:szCs w:val="28"/>
        </w:rPr>
        <w:t xml:space="preserve">в соответствии </w:t>
      </w:r>
      <w:r w:rsidR="00436C0A" w:rsidRPr="00BC3D9A">
        <w:rPr>
          <w:rFonts w:ascii="Arial" w:hAnsi="Arial" w:cs="Arial"/>
          <w:sz w:val="28"/>
          <w:szCs w:val="28"/>
        </w:rPr>
        <w:t>с</w:t>
      </w:r>
      <w:r w:rsidRPr="00BC3D9A">
        <w:rPr>
          <w:rFonts w:ascii="Arial" w:hAnsi="Arial" w:cs="Arial"/>
          <w:sz w:val="28"/>
          <w:szCs w:val="28"/>
        </w:rPr>
        <w:t xml:space="preserve"> п</w:t>
      </w:r>
      <w:r w:rsidR="00A05004" w:rsidRPr="00BC3D9A">
        <w:rPr>
          <w:rFonts w:ascii="Arial" w:hAnsi="Arial" w:cs="Arial"/>
          <w:sz w:val="28"/>
          <w:szCs w:val="28"/>
        </w:rPr>
        <w:t>унктом</w:t>
      </w:r>
      <w:r w:rsidRPr="00BC3D9A">
        <w:rPr>
          <w:rFonts w:ascii="Arial" w:hAnsi="Arial" w:cs="Arial"/>
          <w:sz w:val="28"/>
          <w:szCs w:val="28"/>
        </w:rPr>
        <w:t xml:space="preserve"> 1 ст</w:t>
      </w:r>
      <w:r w:rsidR="009A30DA">
        <w:rPr>
          <w:rFonts w:ascii="Arial" w:hAnsi="Arial" w:cs="Arial"/>
          <w:sz w:val="28"/>
          <w:szCs w:val="28"/>
        </w:rPr>
        <w:t>.</w:t>
      </w:r>
      <w:r w:rsidRPr="00BC3D9A">
        <w:rPr>
          <w:rFonts w:ascii="Arial" w:hAnsi="Arial" w:cs="Arial"/>
          <w:sz w:val="28"/>
          <w:szCs w:val="28"/>
        </w:rPr>
        <w:t xml:space="preserve"> 14 </w:t>
      </w:r>
      <w:r w:rsidR="000909FC"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0909FC" w:rsidRPr="00BC3D9A">
        <w:rPr>
          <w:rFonts w:ascii="Arial" w:eastAsia="Times New Roman" w:hAnsi="Arial" w:cs="Arial"/>
          <w:sz w:val="28"/>
          <w:szCs w:val="28"/>
        </w:rPr>
        <w:t>131-ФЗ</w:t>
      </w:r>
      <w:r w:rsidRPr="00BC3D9A">
        <w:rPr>
          <w:rFonts w:ascii="Arial" w:hAnsi="Arial" w:cs="Arial"/>
          <w:sz w:val="28"/>
          <w:szCs w:val="28"/>
        </w:rPr>
        <w:t xml:space="preserve"> за сельскими поселениями дополнительно закреплено 27 вопросов местного значения</w:t>
      </w:r>
      <w:r w:rsidR="00E146DC">
        <w:rPr>
          <w:rFonts w:ascii="Arial" w:hAnsi="Arial" w:cs="Arial"/>
          <w:sz w:val="28"/>
          <w:szCs w:val="28"/>
        </w:rPr>
        <w:t xml:space="preserve"> городского поселения. Не включё</w:t>
      </w:r>
      <w:r w:rsidRPr="00BC3D9A">
        <w:rPr>
          <w:rFonts w:ascii="Arial" w:hAnsi="Arial" w:cs="Arial"/>
          <w:sz w:val="28"/>
          <w:szCs w:val="28"/>
        </w:rPr>
        <w:t>н вопрос по</w:t>
      </w:r>
      <w:r w:rsidRPr="00BC3D9A">
        <w:rPr>
          <w:rFonts w:ascii="Arial" w:eastAsia="Times New Roman" w:hAnsi="Arial" w:cs="Arial"/>
          <w:sz w:val="28"/>
          <w:szCs w:val="28"/>
        </w:rPr>
        <w:t xml:space="preserve"> утверждению генеральных планов поселений, правил землепользования и застройки, утверждения подготовленной на основе генеральных планов поселений документации по планировке территории, выдачи разрешений на строительство и разрешений на ввод объектов в эксплуатацию при осуществлении строительства, реконструкции объектов капитального строительства, проектная документация которых подлежит экспертизе в соответствии со ст. 49 Градостроительного кодекса Российской Федерации, утверждения местных нормативов градостроительного проектирования поселений. Перечень вопросов включает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 участие в соответствии с Федеральным законом «О государственном кадастре недвижимости» в выполнении комплексных кадастровых работ и др.</w:t>
      </w:r>
    </w:p>
    <w:p w:rsidR="00033DF3"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3) </w:t>
      </w:r>
      <w:r w:rsidRPr="00BC3D9A">
        <w:rPr>
          <w:rFonts w:ascii="Arial" w:eastAsia="Times New Roman" w:hAnsi="Arial" w:cs="Arial"/>
          <w:i/>
          <w:sz w:val="28"/>
          <w:szCs w:val="28"/>
        </w:rPr>
        <w:t>Статьей 2 Закона Республики Адыгея от 18.12.2014</w:t>
      </w:r>
      <w:r w:rsidR="005908D5" w:rsidRPr="00BC3D9A">
        <w:rPr>
          <w:rFonts w:ascii="Arial" w:eastAsia="Times New Roman" w:hAnsi="Arial" w:cs="Arial"/>
          <w:i/>
          <w:sz w:val="28"/>
          <w:szCs w:val="28"/>
        </w:rPr>
        <w:t xml:space="preserve"> г</w:t>
      </w:r>
      <w:r w:rsidR="009A30DA">
        <w:rPr>
          <w:rFonts w:ascii="Arial" w:eastAsia="Times New Roman" w:hAnsi="Arial" w:cs="Arial"/>
          <w:i/>
          <w:sz w:val="28"/>
          <w:szCs w:val="28"/>
        </w:rPr>
        <w:t>.</w:t>
      </w:r>
      <w:r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359 «О закреплении за сельскими поселениями вопросов местного значения»</w:t>
      </w:r>
      <w:r w:rsidRPr="00BC3D9A">
        <w:rPr>
          <w:rStyle w:val="a9"/>
          <w:rFonts w:ascii="Arial" w:eastAsia="Times New Roman" w:hAnsi="Arial" w:cs="Arial"/>
          <w:i/>
          <w:sz w:val="28"/>
          <w:szCs w:val="28"/>
        </w:rPr>
        <w:footnoteReference w:id="2"/>
      </w:r>
      <w:r w:rsidRPr="00BC3D9A">
        <w:rPr>
          <w:rFonts w:ascii="Arial" w:eastAsia="Times New Roman" w:hAnsi="Arial" w:cs="Arial"/>
          <w:sz w:val="28"/>
          <w:szCs w:val="28"/>
        </w:rPr>
        <w:t xml:space="preserve"> сельским поселениям передано 14 </w:t>
      </w:r>
      <w:r w:rsidR="00033DF3" w:rsidRPr="00BC3D9A">
        <w:rPr>
          <w:rFonts w:ascii="Arial" w:eastAsia="Times New Roman" w:hAnsi="Arial" w:cs="Arial"/>
          <w:sz w:val="28"/>
          <w:szCs w:val="28"/>
        </w:rPr>
        <w:t xml:space="preserve">(из 39) </w:t>
      </w:r>
      <w:r w:rsidRPr="00BC3D9A">
        <w:rPr>
          <w:rFonts w:ascii="Arial" w:eastAsia="Times New Roman" w:hAnsi="Arial" w:cs="Arial"/>
          <w:sz w:val="28"/>
          <w:szCs w:val="28"/>
        </w:rPr>
        <w:t>вопросов местного значения  городских поселений. Вопросы преданы в объеме</w:t>
      </w:r>
      <w:r w:rsidR="00AC526C" w:rsidRPr="00BC3D9A">
        <w:rPr>
          <w:rFonts w:ascii="Arial" w:eastAsia="Times New Roman" w:hAnsi="Arial" w:cs="Arial"/>
          <w:sz w:val="28"/>
          <w:szCs w:val="28"/>
        </w:rPr>
        <w:t>,</w:t>
      </w:r>
      <w:r w:rsidRPr="00BC3D9A">
        <w:rPr>
          <w:rFonts w:ascii="Arial" w:eastAsia="Times New Roman" w:hAnsi="Arial" w:cs="Arial"/>
          <w:sz w:val="28"/>
          <w:szCs w:val="28"/>
        </w:rPr>
        <w:t xml:space="preserve"> обеспеченном финансовыми ресурсами. Также </w:t>
      </w:r>
      <w:r w:rsidR="00033DF3" w:rsidRPr="00BC3D9A">
        <w:rPr>
          <w:rFonts w:ascii="Arial" w:eastAsia="Times New Roman" w:hAnsi="Arial" w:cs="Arial"/>
          <w:sz w:val="28"/>
          <w:szCs w:val="28"/>
        </w:rPr>
        <w:t>ст</w:t>
      </w:r>
      <w:r w:rsidR="00A05004" w:rsidRPr="00BC3D9A">
        <w:rPr>
          <w:rFonts w:ascii="Arial" w:eastAsia="Times New Roman" w:hAnsi="Arial" w:cs="Arial"/>
          <w:sz w:val="28"/>
          <w:szCs w:val="28"/>
        </w:rPr>
        <w:t>атьёй</w:t>
      </w:r>
      <w:r w:rsidR="00033DF3" w:rsidRPr="00BC3D9A">
        <w:rPr>
          <w:rFonts w:ascii="Arial" w:eastAsia="Times New Roman" w:hAnsi="Arial" w:cs="Arial"/>
          <w:sz w:val="28"/>
          <w:szCs w:val="28"/>
        </w:rPr>
        <w:t xml:space="preserve"> 12 </w:t>
      </w:r>
      <w:r w:rsidRPr="00BC3D9A">
        <w:rPr>
          <w:rFonts w:ascii="Arial" w:eastAsia="Times New Roman" w:hAnsi="Arial" w:cs="Arial"/>
          <w:sz w:val="28"/>
          <w:szCs w:val="28"/>
        </w:rPr>
        <w:t>Закон</w:t>
      </w:r>
      <w:r w:rsidR="00033DF3" w:rsidRPr="00BC3D9A">
        <w:rPr>
          <w:rFonts w:ascii="Arial" w:eastAsia="Times New Roman" w:hAnsi="Arial" w:cs="Arial"/>
          <w:sz w:val="28"/>
          <w:szCs w:val="28"/>
        </w:rPr>
        <w:t xml:space="preserve">а </w:t>
      </w:r>
      <w:r w:rsidRPr="00BC3D9A">
        <w:rPr>
          <w:rFonts w:ascii="Arial" w:eastAsia="Times New Roman" w:hAnsi="Arial" w:cs="Arial"/>
          <w:sz w:val="28"/>
          <w:szCs w:val="28"/>
        </w:rPr>
        <w:t>Республики Адыгея от 31.03.2005</w:t>
      </w:r>
      <w:r w:rsidR="009A30DA">
        <w:rPr>
          <w:rFonts w:ascii="Arial" w:eastAsia="Times New Roman" w:hAnsi="Arial" w:cs="Arial"/>
          <w:sz w:val="28"/>
          <w:szCs w:val="28"/>
        </w:rPr>
        <w:t xml:space="preserve"> г.</w:t>
      </w:r>
      <w:r w:rsidRPr="00BC3D9A">
        <w:rPr>
          <w:rFonts w:ascii="Arial" w:eastAsia="Times New Roman" w:hAnsi="Arial" w:cs="Arial"/>
          <w:sz w:val="28"/>
          <w:szCs w:val="28"/>
        </w:rPr>
        <w:t xml:space="preserve"> </w:t>
      </w:r>
      <w:r w:rsidR="001D0C0E">
        <w:rPr>
          <w:rFonts w:ascii="Arial" w:eastAsia="Times New Roman" w:hAnsi="Arial" w:cs="Arial"/>
          <w:sz w:val="28"/>
          <w:szCs w:val="28"/>
        </w:rPr>
        <w:t>№ </w:t>
      </w:r>
      <w:r w:rsidRPr="00BC3D9A">
        <w:rPr>
          <w:rFonts w:ascii="Arial" w:eastAsia="Times New Roman" w:hAnsi="Arial" w:cs="Arial"/>
          <w:sz w:val="28"/>
          <w:szCs w:val="28"/>
        </w:rPr>
        <w:t xml:space="preserve">294 «О местном </w:t>
      </w:r>
      <w:r w:rsidRPr="00BC3D9A">
        <w:rPr>
          <w:rFonts w:ascii="Arial" w:eastAsia="Times New Roman" w:hAnsi="Arial" w:cs="Arial"/>
          <w:sz w:val="28"/>
          <w:szCs w:val="28"/>
        </w:rPr>
        <w:lastRenderedPageBreak/>
        <w:t>самоуправлении»</w:t>
      </w:r>
      <w:r w:rsidRPr="00BC3D9A">
        <w:rPr>
          <w:rStyle w:val="a9"/>
          <w:rFonts w:ascii="Arial" w:eastAsia="Times New Roman" w:hAnsi="Arial" w:cs="Arial"/>
          <w:sz w:val="28"/>
          <w:szCs w:val="28"/>
        </w:rPr>
        <w:footnoteReference w:id="3"/>
      </w:r>
      <w:r w:rsidR="00FC2586">
        <w:rPr>
          <w:rFonts w:ascii="Arial" w:eastAsia="Times New Roman" w:hAnsi="Arial" w:cs="Arial"/>
          <w:sz w:val="28"/>
          <w:szCs w:val="28"/>
        </w:rPr>
        <w:t xml:space="preserve"> </w:t>
      </w:r>
      <w:r w:rsidRPr="00BC3D9A">
        <w:rPr>
          <w:rFonts w:ascii="Arial" w:eastAsia="Times New Roman" w:hAnsi="Arial" w:cs="Arial"/>
          <w:sz w:val="28"/>
          <w:szCs w:val="28"/>
        </w:rPr>
        <w:t xml:space="preserve">установлены вопросы местного значения городского поселения в соответствии с </w:t>
      </w:r>
      <w:r w:rsidR="004F3684" w:rsidRPr="00BC3D9A">
        <w:rPr>
          <w:rFonts w:ascii="Arial" w:eastAsia="Times New Roman" w:hAnsi="Arial" w:cs="Arial"/>
          <w:sz w:val="28"/>
          <w:szCs w:val="28"/>
        </w:rPr>
        <w:t xml:space="preserve">Федеральным законом </w:t>
      </w:r>
      <w:r w:rsidR="00FC2586">
        <w:rPr>
          <w:rFonts w:ascii="Arial" w:eastAsia="Times New Roman" w:hAnsi="Arial" w:cs="Arial"/>
          <w:sz w:val="28"/>
          <w:szCs w:val="28"/>
        </w:rPr>
        <w:br/>
      </w:r>
      <w:r w:rsidR="004F3684" w:rsidRPr="00BC3D9A">
        <w:rPr>
          <w:rFonts w:ascii="Arial" w:eastAsia="Times New Roman" w:hAnsi="Arial" w:cs="Arial"/>
          <w:sz w:val="28"/>
          <w:szCs w:val="28"/>
        </w:rPr>
        <w:t>№131-ФЗ</w:t>
      </w:r>
      <w:r w:rsidRPr="00BC3D9A">
        <w:rPr>
          <w:rFonts w:ascii="Arial" w:eastAsia="Times New Roman" w:hAnsi="Arial" w:cs="Arial"/>
          <w:sz w:val="28"/>
          <w:szCs w:val="28"/>
        </w:rPr>
        <w:t xml:space="preserve">. </w:t>
      </w:r>
    </w:p>
    <w:p w:rsidR="00D942FD" w:rsidRPr="00BC3D9A" w:rsidRDefault="00D942FD" w:rsidP="00BC3D9A">
      <w:pPr>
        <w:spacing w:after="0" w:line="360" w:lineRule="auto"/>
        <w:ind w:firstLine="567"/>
        <w:jc w:val="both"/>
        <w:rPr>
          <w:rFonts w:ascii="Arial" w:eastAsia="Times New Roman" w:hAnsi="Arial" w:cs="Arial"/>
          <w:sz w:val="28"/>
          <w:szCs w:val="28"/>
          <w:u w:val="single"/>
        </w:rPr>
      </w:pPr>
      <w:r w:rsidRPr="00BC3D9A">
        <w:rPr>
          <w:rFonts w:ascii="Arial" w:eastAsia="Times New Roman" w:hAnsi="Arial" w:cs="Arial"/>
          <w:sz w:val="28"/>
          <w:szCs w:val="28"/>
        </w:rPr>
        <w:t xml:space="preserve">Сравнительный анализ </w:t>
      </w:r>
      <w:r w:rsidR="00033DF3" w:rsidRPr="00BC3D9A">
        <w:rPr>
          <w:rFonts w:ascii="Arial" w:eastAsia="Times New Roman" w:hAnsi="Arial" w:cs="Arial"/>
          <w:sz w:val="28"/>
          <w:szCs w:val="28"/>
        </w:rPr>
        <w:t>материалов</w:t>
      </w:r>
      <w:r w:rsidRPr="00BC3D9A">
        <w:rPr>
          <w:rFonts w:ascii="Arial" w:eastAsia="Times New Roman" w:hAnsi="Arial" w:cs="Arial"/>
          <w:sz w:val="28"/>
          <w:szCs w:val="28"/>
        </w:rPr>
        <w:t xml:space="preserve"> позвол</w:t>
      </w:r>
      <w:r w:rsidR="00033DF3" w:rsidRPr="00BC3D9A">
        <w:rPr>
          <w:rFonts w:ascii="Arial" w:eastAsia="Times New Roman" w:hAnsi="Arial" w:cs="Arial"/>
          <w:sz w:val="28"/>
          <w:szCs w:val="28"/>
        </w:rPr>
        <w:t>яет</w:t>
      </w:r>
      <w:r w:rsidRPr="00BC3D9A">
        <w:rPr>
          <w:rFonts w:ascii="Arial" w:eastAsia="Times New Roman" w:hAnsi="Arial" w:cs="Arial"/>
          <w:sz w:val="28"/>
          <w:szCs w:val="28"/>
        </w:rPr>
        <w:t xml:space="preserve"> заключить, что сельским поселениям Республики Адыгея, Ленинградской области не передан вопрос в сфере градостроительства, что можно обосновать проблемами их финансового обеспечения. </w:t>
      </w:r>
    </w:p>
    <w:p w:rsidR="00D942FD" w:rsidRPr="00BC3D9A" w:rsidRDefault="00D942FD" w:rsidP="00BC3D9A">
      <w:pPr>
        <w:tabs>
          <w:tab w:val="left" w:pos="567"/>
        </w:tabs>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4) </w:t>
      </w:r>
      <w:r w:rsidRPr="00BC3D9A">
        <w:rPr>
          <w:rFonts w:ascii="Arial" w:eastAsia="Times New Roman" w:hAnsi="Arial" w:cs="Arial"/>
          <w:i/>
          <w:sz w:val="28"/>
          <w:szCs w:val="28"/>
        </w:rPr>
        <w:t>В Республике Алтай</w:t>
      </w:r>
      <w:r w:rsidRPr="00BC3D9A">
        <w:rPr>
          <w:rStyle w:val="a9"/>
          <w:rFonts w:ascii="Arial" w:eastAsia="Times New Roman" w:hAnsi="Arial" w:cs="Arial"/>
          <w:sz w:val="28"/>
          <w:szCs w:val="28"/>
        </w:rPr>
        <w:footnoteReference w:id="4"/>
      </w:r>
      <w:r w:rsidRPr="00BC3D9A">
        <w:rPr>
          <w:rFonts w:ascii="Arial" w:eastAsia="Times New Roman" w:hAnsi="Arial" w:cs="Arial"/>
          <w:sz w:val="28"/>
          <w:szCs w:val="28"/>
        </w:rPr>
        <w:t xml:space="preserve"> сельским поселениям передано 11 вопросов местного значения городских поселений</w:t>
      </w:r>
      <w:r w:rsidR="00033DF3" w:rsidRPr="00BC3D9A">
        <w:rPr>
          <w:rFonts w:ascii="Arial" w:eastAsia="Times New Roman" w:hAnsi="Arial" w:cs="Arial"/>
          <w:sz w:val="28"/>
          <w:szCs w:val="28"/>
        </w:rPr>
        <w:t>. Н</w:t>
      </w:r>
      <w:r w:rsidRPr="00BC3D9A">
        <w:rPr>
          <w:rFonts w:ascii="Arial" w:eastAsia="Times New Roman" w:hAnsi="Arial" w:cs="Arial"/>
          <w:sz w:val="28"/>
          <w:szCs w:val="28"/>
        </w:rPr>
        <w:t>апример</w:t>
      </w:r>
      <w:r w:rsidR="005908D5" w:rsidRPr="00BC3D9A">
        <w:rPr>
          <w:rFonts w:ascii="Arial" w:eastAsia="Times New Roman" w:hAnsi="Arial" w:cs="Arial"/>
          <w:sz w:val="28"/>
          <w:szCs w:val="28"/>
        </w:rPr>
        <w:t>,</w:t>
      </w:r>
      <w:r w:rsidRPr="00BC3D9A">
        <w:rPr>
          <w:rFonts w:ascii="Arial" w:eastAsia="Times New Roman" w:hAnsi="Arial" w:cs="Arial"/>
          <w:sz w:val="28"/>
          <w:szCs w:val="28"/>
        </w:rPr>
        <w:t xml:space="preserve"> таких как: организация ритуальных услуг и содержание мест захоронения; осуществление мер по противодействию коррупции в границах поселения;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участие в предупреждении и ликвидации последствий чрезвычайных ситуаций в границах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и др. Таким образом, переданы необходимые вопросы</w:t>
      </w:r>
      <w:r w:rsidR="00AC526C" w:rsidRPr="00BC3D9A">
        <w:rPr>
          <w:rFonts w:ascii="Arial" w:eastAsia="Times New Roman" w:hAnsi="Arial" w:cs="Arial"/>
          <w:sz w:val="28"/>
          <w:szCs w:val="28"/>
        </w:rPr>
        <w:t>,</w:t>
      </w:r>
      <w:r w:rsidRPr="00BC3D9A">
        <w:rPr>
          <w:rFonts w:ascii="Arial" w:eastAsia="Times New Roman" w:hAnsi="Arial" w:cs="Arial"/>
          <w:sz w:val="28"/>
          <w:szCs w:val="28"/>
        </w:rPr>
        <w:t xml:space="preserve"> обеспечивающие жизнедеятельность населения сельских поселений, с учетом доходов местного бюджета.</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i/>
          <w:sz w:val="28"/>
          <w:szCs w:val="28"/>
        </w:rPr>
        <w:lastRenderedPageBreak/>
        <w:t xml:space="preserve">5) </w:t>
      </w:r>
      <w:r w:rsidR="00033DF3" w:rsidRPr="00BC3D9A">
        <w:rPr>
          <w:rFonts w:ascii="Arial" w:hAnsi="Arial" w:cs="Arial"/>
          <w:i/>
          <w:sz w:val="28"/>
          <w:szCs w:val="28"/>
        </w:rPr>
        <w:t>Пунктом</w:t>
      </w:r>
      <w:r w:rsidRPr="00BC3D9A">
        <w:rPr>
          <w:rFonts w:ascii="Arial" w:hAnsi="Arial" w:cs="Arial"/>
          <w:i/>
          <w:sz w:val="28"/>
          <w:szCs w:val="28"/>
        </w:rPr>
        <w:t xml:space="preserve"> 2 ст</w:t>
      </w:r>
      <w:r w:rsidR="00A05004" w:rsidRPr="00BC3D9A">
        <w:rPr>
          <w:rFonts w:ascii="Arial" w:hAnsi="Arial" w:cs="Arial"/>
          <w:i/>
          <w:sz w:val="28"/>
          <w:szCs w:val="28"/>
        </w:rPr>
        <w:t>атьи</w:t>
      </w:r>
      <w:r w:rsidRPr="00BC3D9A">
        <w:rPr>
          <w:rFonts w:ascii="Arial" w:hAnsi="Arial" w:cs="Arial"/>
          <w:i/>
          <w:sz w:val="28"/>
          <w:szCs w:val="28"/>
        </w:rPr>
        <w:t xml:space="preserve"> 7 </w:t>
      </w:r>
      <w:r w:rsidRPr="00BC3D9A">
        <w:rPr>
          <w:rFonts w:ascii="Arial" w:hAnsi="Arial" w:cs="Arial"/>
          <w:i/>
          <w:color w:val="000000"/>
          <w:sz w:val="28"/>
          <w:szCs w:val="28"/>
        </w:rPr>
        <w:t>Закон</w:t>
      </w:r>
      <w:r w:rsidR="00033DF3" w:rsidRPr="00BC3D9A">
        <w:rPr>
          <w:rFonts w:ascii="Arial" w:hAnsi="Arial" w:cs="Arial"/>
          <w:i/>
          <w:color w:val="000000"/>
          <w:sz w:val="28"/>
          <w:szCs w:val="28"/>
        </w:rPr>
        <w:t>а</w:t>
      </w:r>
      <w:r w:rsidRPr="00BC3D9A">
        <w:rPr>
          <w:rFonts w:ascii="Arial" w:hAnsi="Arial" w:cs="Arial"/>
          <w:i/>
          <w:color w:val="000000"/>
          <w:sz w:val="28"/>
          <w:szCs w:val="28"/>
        </w:rPr>
        <w:t xml:space="preserve"> Республики Башкортостан от 18.03.2005 </w:t>
      </w:r>
      <w:r w:rsidR="00A05004" w:rsidRPr="00BC3D9A">
        <w:rPr>
          <w:rFonts w:ascii="Arial" w:hAnsi="Arial" w:cs="Arial"/>
          <w:i/>
          <w:color w:val="000000"/>
          <w:sz w:val="28"/>
          <w:szCs w:val="28"/>
        </w:rPr>
        <w:t>г</w:t>
      </w:r>
      <w:r w:rsidR="009A30DA">
        <w:rPr>
          <w:rFonts w:ascii="Arial" w:hAnsi="Arial" w:cs="Arial"/>
          <w:i/>
          <w:color w:val="000000"/>
          <w:sz w:val="28"/>
          <w:szCs w:val="28"/>
        </w:rPr>
        <w:t>.</w:t>
      </w:r>
      <w:r w:rsidR="00A05004"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162-</w:t>
      </w:r>
      <w:r w:rsidR="00033DF3" w:rsidRPr="00BC3D9A">
        <w:rPr>
          <w:rFonts w:ascii="Arial" w:hAnsi="Arial" w:cs="Arial"/>
          <w:i/>
          <w:color w:val="000000"/>
          <w:sz w:val="28"/>
          <w:szCs w:val="28"/>
        </w:rPr>
        <w:t>З</w:t>
      </w:r>
      <w:r w:rsidRPr="00BC3D9A">
        <w:rPr>
          <w:rFonts w:ascii="Arial" w:hAnsi="Arial" w:cs="Arial"/>
          <w:i/>
          <w:color w:val="000000"/>
          <w:sz w:val="28"/>
          <w:szCs w:val="28"/>
        </w:rPr>
        <w:t xml:space="preserve"> «О местном самоуправлении в Республике Башкортостан»</w:t>
      </w:r>
      <w:r w:rsidRPr="00BC3D9A">
        <w:rPr>
          <w:rStyle w:val="a9"/>
          <w:rFonts w:ascii="Arial" w:hAnsi="Arial" w:cs="Arial"/>
          <w:i/>
          <w:color w:val="000000"/>
          <w:sz w:val="28"/>
          <w:szCs w:val="28"/>
        </w:rPr>
        <w:footnoteReference w:id="5"/>
      </w:r>
      <w:r w:rsidR="00B34093">
        <w:rPr>
          <w:rFonts w:ascii="Arial" w:hAnsi="Arial" w:cs="Arial"/>
          <w:i/>
          <w:color w:val="000000"/>
          <w:sz w:val="28"/>
          <w:szCs w:val="28"/>
        </w:rPr>
        <w:t xml:space="preserve"> </w:t>
      </w:r>
      <w:r w:rsidRPr="00BC3D9A">
        <w:rPr>
          <w:rFonts w:ascii="Arial" w:eastAsia="Times New Roman" w:hAnsi="Arial" w:cs="Arial"/>
          <w:sz w:val="28"/>
          <w:szCs w:val="28"/>
        </w:rPr>
        <w:t>за сельскими поселениями закрепляются вопросы местного значения из числа предусмотренных частью 1 статьи 14 Федерального закона</w:t>
      </w:r>
      <w:r w:rsidR="009A30DA">
        <w:rPr>
          <w:rFonts w:ascii="Arial" w:eastAsia="Times New Roman" w:hAnsi="Arial" w:cs="Arial"/>
          <w:sz w:val="28"/>
          <w:szCs w:val="28"/>
        </w:rPr>
        <w:t xml:space="preserve"> </w:t>
      </w:r>
      <w:r w:rsidR="001D0C0E">
        <w:rPr>
          <w:rFonts w:ascii="Arial" w:eastAsia="Times New Roman" w:hAnsi="Arial" w:cs="Arial"/>
          <w:sz w:val="28"/>
          <w:szCs w:val="28"/>
        </w:rPr>
        <w:t>№ </w:t>
      </w:r>
      <w:r w:rsidR="00470C71" w:rsidRPr="00BC3D9A">
        <w:rPr>
          <w:rFonts w:ascii="Arial" w:eastAsia="Times New Roman" w:hAnsi="Arial" w:cs="Arial"/>
          <w:sz w:val="28"/>
          <w:szCs w:val="28"/>
        </w:rPr>
        <w:t>131-ФЗ</w:t>
      </w:r>
      <w:r w:rsidRPr="00BC3D9A">
        <w:rPr>
          <w:rFonts w:ascii="Arial" w:eastAsia="Times New Roman" w:hAnsi="Arial" w:cs="Arial"/>
          <w:sz w:val="28"/>
          <w:szCs w:val="28"/>
        </w:rPr>
        <w:t xml:space="preserve"> вопросов местного значения городских поселений, за исключением дорожной деятельности в отношении автомобильных дорог местного значения в границах населенных пунктов поселения и обеспечени</w:t>
      </w:r>
      <w:r w:rsidR="00033DF3" w:rsidRPr="00BC3D9A">
        <w:rPr>
          <w:rFonts w:ascii="Arial" w:eastAsia="Times New Roman" w:hAnsi="Arial" w:cs="Arial"/>
          <w:sz w:val="28"/>
          <w:szCs w:val="28"/>
        </w:rPr>
        <w:t>я</w:t>
      </w:r>
      <w:r w:rsidRPr="00BC3D9A">
        <w:rPr>
          <w:rFonts w:ascii="Arial" w:eastAsia="Times New Roman" w:hAnsi="Arial" w:cs="Arial"/>
          <w:sz w:val="28"/>
          <w:szCs w:val="28"/>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942FD" w:rsidRPr="00BC3D9A" w:rsidRDefault="00033DF3"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Из приведенной нормы </w:t>
      </w:r>
      <w:r w:rsidR="00D942FD" w:rsidRPr="00BC3D9A">
        <w:rPr>
          <w:rFonts w:ascii="Arial" w:eastAsia="Times New Roman" w:hAnsi="Arial" w:cs="Arial"/>
          <w:sz w:val="28"/>
          <w:szCs w:val="28"/>
        </w:rPr>
        <w:t xml:space="preserve">можно сделать вывод, что сельским поселениям Республики Башкортостан </w:t>
      </w:r>
      <w:r w:rsidRPr="00BC3D9A">
        <w:rPr>
          <w:rFonts w:ascii="Arial" w:eastAsia="Times New Roman" w:hAnsi="Arial" w:cs="Arial"/>
          <w:sz w:val="28"/>
          <w:szCs w:val="28"/>
        </w:rPr>
        <w:t xml:space="preserve">может быть передан </w:t>
      </w:r>
      <w:r w:rsidR="00D942FD" w:rsidRPr="00BC3D9A">
        <w:rPr>
          <w:rFonts w:ascii="Arial" w:eastAsia="Times New Roman" w:hAnsi="Arial" w:cs="Arial"/>
          <w:sz w:val="28"/>
          <w:szCs w:val="28"/>
        </w:rPr>
        <w:t>полный перечень вопросов местного значения городских поселений (исключение составляет п</w:t>
      </w:r>
      <w:r w:rsidR="00470C71" w:rsidRPr="00BC3D9A">
        <w:rPr>
          <w:rFonts w:ascii="Arial" w:eastAsia="Times New Roman" w:hAnsi="Arial" w:cs="Arial"/>
          <w:sz w:val="28"/>
          <w:szCs w:val="28"/>
        </w:rPr>
        <w:t xml:space="preserve">ункт </w:t>
      </w:r>
      <w:r w:rsidR="00D942FD" w:rsidRPr="00BC3D9A">
        <w:rPr>
          <w:rFonts w:ascii="Arial" w:eastAsia="Times New Roman" w:hAnsi="Arial" w:cs="Arial"/>
          <w:sz w:val="28"/>
          <w:szCs w:val="28"/>
        </w:rPr>
        <w:t xml:space="preserve">5 </w:t>
      </w:r>
      <w:r w:rsidR="00B44793" w:rsidRPr="00BC3D9A">
        <w:rPr>
          <w:rFonts w:ascii="Arial" w:eastAsia="Times New Roman" w:hAnsi="Arial" w:cs="Arial"/>
          <w:sz w:val="28"/>
          <w:szCs w:val="28"/>
        </w:rPr>
        <w:t>ч</w:t>
      </w:r>
      <w:r w:rsidR="00470C71" w:rsidRPr="00BC3D9A">
        <w:rPr>
          <w:rFonts w:ascii="Arial" w:eastAsia="Times New Roman" w:hAnsi="Arial" w:cs="Arial"/>
          <w:sz w:val="28"/>
          <w:szCs w:val="28"/>
        </w:rPr>
        <w:t xml:space="preserve">асти </w:t>
      </w:r>
      <w:r w:rsidR="00B44793" w:rsidRPr="00BC3D9A">
        <w:rPr>
          <w:rFonts w:ascii="Arial" w:eastAsia="Times New Roman" w:hAnsi="Arial" w:cs="Arial"/>
          <w:sz w:val="28"/>
          <w:szCs w:val="28"/>
        </w:rPr>
        <w:t xml:space="preserve">1 </w:t>
      </w:r>
      <w:r w:rsidR="00D942FD" w:rsidRPr="00BC3D9A">
        <w:rPr>
          <w:rFonts w:ascii="Arial" w:eastAsia="Times New Roman" w:hAnsi="Arial" w:cs="Arial"/>
          <w:sz w:val="28"/>
          <w:szCs w:val="28"/>
        </w:rPr>
        <w:t>ст</w:t>
      </w:r>
      <w:r w:rsidR="00470C71" w:rsidRPr="00BC3D9A">
        <w:rPr>
          <w:rFonts w:ascii="Arial" w:eastAsia="Times New Roman" w:hAnsi="Arial" w:cs="Arial"/>
          <w:sz w:val="28"/>
          <w:szCs w:val="28"/>
        </w:rPr>
        <w:t xml:space="preserve">атьи </w:t>
      </w:r>
      <w:r w:rsidR="00D942FD" w:rsidRPr="00BC3D9A">
        <w:rPr>
          <w:rFonts w:ascii="Arial" w:eastAsia="Times New Roman" w:hAnsi="Arial" w:cs="Arial"/>
          <w:sz w:val="28"/>
          <w:szCs w:val="28"/>
        </w:rPr>
        <w:t xml:space="preserve">14 </w:t>
      </w:r>
      <w:r w:rsidR="00470C71"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470C71" w:rsidRPr="00BC3D9A">
        <w:rPr>
          <w:rFonts w:ascii="Arial" w:eastAsia="Times New Roman" w:hAnsi="Arial" w:cs="Arial"/>
          <w:sz w:val="28"/>
          <w:szCs w:val="28"/>
        </w:rPr>
        <w:t>1</w:t>
      </w:r>
      <w:r w:rsidR="003E6170" w:rsidRPr="00BC3D9A">
        <w:rPr>
          <w:rFonts w:ascii="Arial" w:eastAsia="Times New Roman" w:hAnsi="Arial" w:cs="Arial"/>
          <w:sz w:val="28"/>
          <w:szCs w:val="28"/>
        </w:rPr>
        <w:t>31-ФЗ</w:t>
      </w:r>
      <w:r w:rsidR="00D942FD" w:rsidRPr="00BC3D9A">
        <w:rPr>
          <w:rFonts w:ascii="Arial" w:eastAsia="Times New Roman" w:hAnsi="Arial" w:cs="Arial"/>
          <w:sz w:val="28"/>
          <w:szCs w:val="28"/>
        </w:rPr>
        <w:t xml:space="preserve">).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MS Mincho" w:hAnsi="Arial" w:cs="Arial"/>
          <w:sz w:val="28"/>
          <w:szCs w:val="28"/>
          <w:u w:color="0000FF"/>
        </w:rPr>
        <w:t xml:space="preserve">6) </w:t>
      </w:r>
      <w:r w:rsidRPr="00BC3D9A">
        <w:rPr>
          <w:rFonts w:ascii="Arial" w:eastAsia="MS Mincho" w:hAnsi="Arial" w:cs="Arial"/>
          <w:i/>
          <w:sz w:val="28"/>
          <w:szCs w:val="28"/>
          <w:u w:color="0000FF"/>
        </w:rPr>
        <w:t>В Республике Бурятия</w:t>
      </w:r>
      <w:r w:rsidRPr="00BC3D9A">
        <w:rPr>
          <w:rStyle w:val="a9"/>
          <w:rFonts w:ascii="Arial" w:eastAsia="MS Mincho" w:hAnsi="Arial" w:cs="Arial"/>
          <w:sz w:val="28"/>
          <w:szCs w:val="28"/>
          <w:u w:color="0000FF"/>
        </w:rPr>
        <w:footnoteReference w:id="6"/>
      </w:r>
      <w:r w:rsidRPr="00BC3D9A">
        <w:rPr>
          <w:rFonts w:ascii="Arial" w:eastAsia="MS Mincho" w:hAnsi="Arial" w:cs="Arial"/>
          <w:sz w:val="28"/>
          <w:szCs w:val="28"/>
          <w:u w:color="0000FF"/>
        </w:rPr>
        <w:t xml:space="preserve"> за сельскими поселениями закреплено 9 вопросов местного значения, установ</w:t>
      </w:r>
      <w:r w:rsidR="000607E8" w:rsidRPr="00BC3D9A">
        <w:rPr>
          <w:rFonts w:ascii="Arial" w:eastAsia="MS Mincho" w:hAnsi="Arial" w:cs="Arial"/>
          <w:sz w:val="28"/>
          <w:szCs w:val="28"/>
          <w:u w:color="0000FF"/>
        </w:rPr>
        <w:t>ленных для городских поселений</w:t>
      </w:r>
      <w:r w:rsidRPr="00BC3D9A">
        <w:rPr>
          <w:rFonts w:ascii="Arial" w:eastAsia="MS Mincho" w:hAnsi="Arial" w:cs="Arial"/>
          <w:sz w:val="28"/>
          <w:szCs w:val="28"/>
          <w:u w:color="0000FF"/>
        </w:rPr>
        <w:t xml:space="preserve">. Следует отметить, что </w:t>
      </w:r>
      <w:r w:rsidRPr="00BC3D9A">
        <w:rPr>
          <w:rFonts w:ascii="Arial" w:eastAsia="Times New Roman" w:hAnsi="Arial" w:cs="Arial"/>
          <w:sz w:val="28"/>
          <w:szCs w:val="28"/>
        </w:rPr>
        <w:t>организация в границах поселения электро-, тепло-, газо- и водоснабжения населения, водоотведения исключено из перечня вопросов местного значения сельских поселений Республики</w:t>
      </w:r>
      <w:r w:rsidR="00E31E77" w:rsidRPr="00BC3D9A">
        <w:rPr>
          <w:rFonts w:ascii="Arial" w:eastAsia="Times New Roman" w:hAnsi="Arial" w:cs="Arial"/>
          <w:sz w:val="28"/>
          <w:szCs w:val="28"/>
        </w:rPr>
        <w:t>. При этом в рамках названного вопроса</w:t>
      </w:r>
      <w:r w:rsidRPr="00BC3D9A">
        <w:rPr>
          <w:rFonts w:ascii="Arial" w:eastAsia="Times New Roman" w:hAnsi="Arial" w:cs="Arial"/>
          <w:sz w:val="28"/>
          <w:szCs w:val="28"/>
        </w:rPr>
        <w:t xml:space="preserve"> закреплен</w:t>
      </w:r>
      <w:r w:rsidR="00E31E77" w:rsidRPr="00BC3D9A">
        <w:rPr>
          <w:rFonts w:ascii="Arial" w:eastAsia="Times New Roman" w:hAnsi="Arial" w:cs="Arial"/>
          <w:sz w:val="28"/>
          <w:szCs w:val="28"/>
        </w:rPr>
        <w:t>а</w:t>
      </w:r>
      <w:r w:rsidRPr="00BC3D9A">
        <w:rPr>
          <w:rFonts w:ascii="Arial" w:eastAsia="Times New Roman" w:hAnsi="Arial" w:cs="Arial"/>
          <w:sz w:val="28"/>
          <w:szCs w:val="28"/>
        </w:rPr>
        <w:t xml:space="preserve"> отдельная его составляющая</w:t>
      </w:r>
      <w:r w:rsidR="00E31E77" w:rsidRPr="00BC3D9A">
        <w:rPr>
          <w:rFonts w:ascii="Arial" w:eastAsia="Times New Roman" w:hAnsi="Arial" w:cs="Arial"/>
          <w:sz w:val="28"/>
          <w:szCs w:val="28"/>
        </w:rPr>
        <w:t xml:space="preserve"> - </w:t>
      </w:r>
      <w:r w:rsidRPr="00BC3D9A">
        <w:rPr>
          <w:rFonts w:ascii="Arial" w:eastAsia="Times New Roman" w:hAnsi="Arial" w:cs="Arial"/>
          <w:sz w:val="28"/>
          <w:szCs w:val="28"/>
        </w:rPr>
        <w:t xml:space="preserve">снабжение населения </w:t>
      </w:r>
      <w:r w:rsidRPr="00BC3D9A">
        <w:rPr>
          <w:rFonts w:ascii="Arial" w:eastAsia="Times New Roman" w:hAnsi="Arial" w:cs="Arial"/>
          <w:sz w:val="28"/>
          <w:szCs w:val="28"/>
        </w:rPr>
        <w:lastRenderedPageBreak/>
        <w:t>топливом в пределах полномочий. Также к вопросам местного значения сельских поселений законодатель не относит охрану объектов культурного наследия (памятников истории и культуры) местного (муниципального) значения, расположенных на территории поселения).</w:t>
      </w:r>
      <w:r w:rsidR="00333010">
        <w:rPr>
          <w:rFonts w:ascii="Arial" w:eastAsia="Times New Roman" w:hAnsi="Arial" w:cs="Arial"/>
          <w:sz w:val="28"/>
          <w:szCs w:val="28"/>
        </w:rPr>
        <w:t xml:space="preserve"> </w:t>
      </w:r>
      <w:r w:rsidRPr="00BC3D9A">
        <w:rPr>
          <w:rFonts w:ascii="Arial" w:eastAsia="Times New Roman" w:hAnsi="Arial" w:cs="Arial"/>
          <w:sz w:val="28"/>
          <w:szCs w:val="28"/>
        </w:rPr>
        <w:t>Закрепляя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w:t>
      </w:r>
      <w:r w:rsidR="00E31E77" w:rsidRPr="00BC3D9A">
        <w:rPr>
          <w:rFonts w:ascii="Arial" w:eastAsia="Times New Roman" w:hAnsi="Arial" w:cs="Arial"/>
          <w:sz w:val="28"/>
          <w:szCs w:val="28"/>
        </w:rPr>
        <w:t>у</w:t>
      </w:r>
      <w:r w:rsidRPr="00BC3D9A">
        <w:rPr>
          <w:rFonts w:ascii="Arial" w:eastAsia="Times New Roman" w:hAnsi="Arial" w:cs="Arial"/>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A866FA">
        <w:rPr>
          <w:rFonts w:ascii="Arial" w:eastAsia="Times New Roman" w:hAnsi="Arial" w:cs="Arial"/>
          <w:sz w:val="28"/>
          <w:szCs w:val="28"/>
        </w:rPr>
        <w:t xml:space="preserve"> </w:t>
      </w:r>
      <w:r w:rsidRPr="00BC3D9A">
        <w:rPr>
          <w:rFonts w:ascii="Arial" w:eastAsia="Times New Roman" w:hAnsi="Arial" w:cs="Arial"/>
          <w:sz w:val="28"/>
          <w:szCs w:val="28"/>
        </w:rPr>
        <w:t>и</w:t>
      </w:r>
      <w:r w:rsidR="00A866FA">
        <w:rPr>
          <w:rFonts w:ascii="Arial" w:eastAsia="Times New Roman" w:hAnsi="Arial" w:cs="Arial"/>
          <w:sz w:val="28"/>
          <w:szCs w:val="28"/>
        </w:rPr>
        <w:t xml:space="preserve"> </w:t>
      </w:r>
      <w:r w:rsidRPr="00BC3D9A">
        <w:rPr>
          <w:rFonts w:ascii="Arial" w:eastAsia="Times New Roman" w:hAnsi="Arial" w:cs="Arial"/>
          <w:sz w:val="28"/>
          <w:szCs w:val="28"/>
        </w:rPr>
        <w:t>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w:t>
      </w:r>
      <w:r w:rsidR="00E31E77" w:rsidRPr="00BC3D9A">
        <w:rPr>
          <w:rFonts w:ascii="Arial" w:eastAsia="Times New Roman" w:hAnsi="Arial" w:cs="Arial"/>
          <w:sz w:val="28"/>
          <w:szCs w:val="28"/>
        </w:rPr>
        <w:t>у</w:t>
      </w:r>
      <w:r w:rsidRPr="00BC3D9A">
        <w:rPr>
          <w:rFonts w:ascii="Arial" w:eastAsia="Times New Roman" w:hAnsi="Arial" w:cs="Arial"/>
          <w:sz w:val="28"/>
          <w:szCs w:val="28"/>
        </w:rPr>
        <w:t xml:space="preserve"> рекомендаций об устранении выявленных в ходе таких осмотров нарушений, указывается, что данный вопрос реализуется в части  осуществления муниципального земельного контроля в границах поселения.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7) </w:t>
      </w:r>
      <w:r w:rsidRPr="00BC3D9A">
        <w:rPr>
          <w:rFonts w:ascii="Arial" w:eastAsia="Times New Roman" w:hAnsi="Arial" w:cs="Arial"/>
          <w:i/>
          <w:sz w:val="28"/>
          <w:szCs w:val="28"/>
        </w:rPr>
        <w:t>Законом Кабардино-Балкарской Республики от 10.12.2014</w:t>
      </w:r>
      <w:r w:rsidR="009A30DA">
        <w:rPr>
          <w:rFonts w:ascii="Arial" w:eastAsia="Times New Roman" w:hAnsi="Arial" w:cs="Arial"/>
          <w:i/>
          <w:sz w:val="28"/>
          <w:szCs w:val="28"/>
        </w:rPr>
        <w:t xml:space="preserve"> </w:t>
      </w:r>
      <w:r w:rsidR="006D5B74" w:rsidRPr="00BC3D9A">
        <w:rPr>
          <w:rFonts w:ascii="Arial" w:eastAsia="Times New Roman" w:hAnsi="Arial" w:cs="Arial"/>
          <w:i/>
          <w:sz w:val="28"/>
          <w:szCs w:val="28"/>
        </w:rPr>
        <w:t>г</w:t>
      </w:r>
      <w:r w:rsidR="009A30DA">
        <w:rPr>
          <w:rFonts w:ascii="Arial" w:eastAsia="Times New Roman" w:hAnsi="Arial" w:cs="Arial"/>
          <w:i/>
          <w:sz w:val="28"/>
          <w:szCs w:val="28"/>
        </w:rPr>
        <w:t>.</w:t>
      </w:r>
      <w:r w:rsidR="00B34093">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64-РЗ «О закреплении за сельскими поселениями отдельных вопросов местного значения»</w:t>
      </w:r>
      <w:r w:rsidRPr="00BC3D9A">
        <w:rPr>
          <w:rStyle w:val="a9"/>
          <w:rFonts w:ascii="Arial" w:eastAsia="Times New Roman" w:hAnsi="Arial" w:cs="Arial"/>
          <w:i/>
          <w:sz w:val="28"/>
          <w:szCs w:val="28"/>
        </w:rPr>
        <w:footnoteReference w:id="7"/>
      </w:r>
      <w:r w:rsidR="001D617C">
        <w:rPr>
          <w:rFonts w:ascii="Arial" w:eastAsia="Times New Roman" w:hAnsi="Arial" w:cs="Arial"/>
          <w:i/>
          <w:sz w:val="28"/>
          <w:szCs w:val="28"/>
        </w:rPr>
        <w:t xml:space="preserve"> </w:t>
      </w:r>
      <w:r w:rsidR="00E31E77" w:rsidRPr="00BC3D9A">
        <w:rPr>
          <w:rFonts w:ascii="Arial" w:eastAsia="Times New Roman" w:hAnsi="Arial" w:cs="Arial"/>
          <w:sz w:val="28"/>
          <w:szCs w:val="28"/>
        </w:rPr>
        <w:t xml:space="preserve">к вопросам местного значения сельских поселений </w:t>
      </w:r>
      <w:r w:rsidRPr="00BC3D9A">
        <w:rPr>
          <w:rFonts w:ascii="Arial" w:eastAsia="Times New Roman" w:hAnsi="Arial" w:cs="Arial"/>
          <w:sz w:val="28"/>
          <w:szCs w:val="28"/>
        </w:rPr>
        <w:t xml:space="preserve">наряду с определенными частью 3 статьи 14 Федерального закона </w:t>
      </w:r>
      <w:r w:rsidR="001D0C0E">
        <w:rPr>
          <w:rFonts w:ascii="Arial" w:eastAsia="Times New Roman" w:hAnsi="Arial" w:cs="Arial"/>
          <w:sz w:val="28"/>
          <w:szCs w:val="28"/>
        </w:rPr>
        <w:t>№ </w:t>
      </w:r>
      <w:r w:rsidRPr="00BC3D9A">
        <w:rPr>
          <w:rFonts w:ascii="Arial" w:eastAsia="Times New Roman" w:hAnsi="Arial" w:cs="Arial"/>
          <w:sz w:val="28"/>
          <w:szCs w:val="28"/>
        </w:rPr>
        <w:t>131</w:t>
      </w:r>
      <w:r w:rsidR="00432724" w:rsidRPr="00BC3D9A">
        <w:rPr>
          <w:rFonts w:ascii="Arial" w:eastAsia="Times New Roman" w:hAnsi="Arial" w:cs="Arial"/>
          <w:sz w:val="28"/>
          <w:szCs w:val="28"/>
        </w:rPr>
        <w:t xml:space="preserve">-ФЗ </w:t>
      </w:r>
      <w:r w:rsidRPr="00BC3D9A">
        <w:rPr>
          <w:rFonts w:ascii="Arial" w:eastAsia="Times New Roman" w:hAnsi="Arial" w:cs="Arial"/>
          <w:sz w:val="28"/>
          <w:szCs w:val="28"/>
        </w:rPr>
        <w:t xml:space="preserve">отнесены также 25 вопросов, в том числе в части использования, охраны, защиты, воспроизводства городских лесов, лесов особо охраняемых природных территорий, </w:t>
      </w:r>
      <w:r w:rsidRPr="00BC3D9A">
        <w:rPr>
          <w:rFonts w:ascii="Arial" w:eastAsia="Times New Roman" w:hAnsi="Arial" w:cs="Arial"/>
          <w:sz w:val="28"/>
          <w:szCs w:val="28"/>
        </w:rPr>
        <w:lastRenderedPageBreak/>
        <w:t>расположенных в границ</w:t>
      </w:r>
      <w:r w:rsidR="00E31E77" w:rsidRPr="00BC3D9A">
        <w:rPr>
          <w:rFonts w:ascii="Arial" w:eastAsia="Times New Roman" w:hAnsi="Arial" w:cs="Arial"/>
          <w:sz w:val="28"/>
          <w:szCs w:val="28"/>
        </w:rPr>
        <w:t>ах населенных пунктов поселения -</w:t>
      </w:r>
      <w:r w:rsidRPr="00BC3D9A">
        <w:rPr>
          <w:rFonts w:ascii="Arial" w:eastAsia="Times New Roman" w:hAnsi="Arial" w:cs="Arial"/>
          <w:sz w:val="28"/>
          <w:szCs w:val="28"/>
        </w:rPr>
        <w:t xml:space="preserve"> основные вопросы</w:t>
      </w:r>
      <w:r w:rsidR="00E31E77" w:rsidRPr="00BC3D9A">
        <w:rPr>
          <w:rFonts w:ascii="Arial" w:eastAsia="Times New Roman" w:hAnsi="Arial" w:cs="Arial"/>
          <w:sz w:val="28"/>
          <w:szCs w:val="28"/>
        </w:rPr>
        <w:t>,</w:t>
      </w:r>
      <w:r w:rsidRPr="00BC3D9A">
        <w:rPr>
          <w:rFonts w:ascii="Arial" w:eastAsia="Times New Roman" w:hAnsi="Arial" w:cs="Arial"/>
          <w:sz w:val="28"/>
          <w:szCs w:val="28"/>
        </w:rPr>
        <w:t xml:space="preserve"> решение которых направлено на обеспечение жизнедеятельности населения.</w:t>
      </w:r>
    </w:p>
    <w:p w:rsidR="00D942FD" w:rsidRPr="00BC3D9A" w:rsidRDefault="00176A97" w:rsidP="00BC3D9A">
      <w:pPr>
        <w:spacing w:after="0" w:line="360" w:lineRule="auto"/>
        <w:ind w:firstLine="567"/>
        <w:jc w:val="both"/>
        <w:rPr>
          <w:rFonts w:ascii="Arial" w:hAnsi="Arial" w:cs="Arial"/>
          <w:sz w:val="28"/>
          <w:szCs w:val="28"/>
        </w:rPr>
      </w:pPr>
      <w:r w:rsidRPr="00BC3D9A">
        <w:rPr>
          <w:rFonts w:ascii="Arial" w:eastAsia="Times New Roman" w:hAnsi="Arial" w:cs="Arial"/>
          <w:sz w:val="28"/>
          <w:szCs w:val="28"/>
        </w:rPr>
        <w:t>8</w:t>
      </w:r>
      <w:r w:rsidR="00D942FD" w:rsidRPr="00BC3D9A">
        <w:rPr>
          <w:rFonts w:ascii="Arial" w:eastAsia="Times New Roman" w:hAnsi="Arial" w:cs="Arial"/>
          <w:sz w:val="28"/>
          <w:szCs w:val="28"/>
        </w:rPr>
        <w:t xml:space="preserve">) </w:t>
      </w:r>
      <w:r w:rsidR="00DD473D" w:rsidRPr="00BC3D9A">
        <w:rPr>
          <w:rFonts w:ascii="Arial" w:hAnsi="Arial" w:cs="Arial"/>
          <w:i/>
          <w:sz w:val="28"/>
          <w:szCs w:val="28"/>
        </w:rPr>
        <w:t>Стать</w:t>
      </w:r>
      <w:r w:rsidR="00E31E77" w:rsidRPr="00BC3D9A">
        <w:rPr>
          <w:rFonts w:ascii="Arial" w:hAnsi="Arial" w:cs="Arial"/>
          <w:i/>
          <w:sz w:val="28"/>
          <w:szCs w:val="28"/>
        </w:rPr>
        <w:t>я</w:t>
      </w:r>
      <w:r w:rsidR="00D942FD" w:rsidRPr="00BC3D9A">
        <w:rPr>
          <w:rFonts w:ascii="Arial" w:hAnsi="Arial" w:cs="Arial"/>
          <w:i/>
          <w:sz w:val="28"/>
          <w:szCs w:val="28"/>
        </w:rPr>
        <w:t xml:space="preserve"> 13</w:t>
      </w:r>
      <w:r w:rsidR="009A30DA">
        <w:rPr>
          <w:rFonts w:ascii="Arial" w:hAnsi="Arial" w:cs="Arial"/>
          <w:i/>
          <w:sz w:val="28"/>
          <w:szCs w:val="28"/>
        </w:rPr>
        <w:t xml:space="preserve"> </w:t>
      </w:r>
      <w:r w:rsidR="00D942FD" w:rsidRPr="00BC3D9A">
        <w:rPr>
          <w:rFonts w:ascii="Arial" w:hAnsi="Arial" w:cs="Arial"/>
          <w:i/>
          <w:sz w:val="28"/>
          <w:szCs w:val="28"/>
        </w:rPr>
        <w:t xml:space="preserve">Закона Карачаево-Черкесской Республики от 25.10.2004 </w:t>
      </w:r>
      <w:r w:rsidR="006D5B74" w:rsidRPr="00BC3D9A">
        <w:rPr>
          <w:rFonts w:ascii="Arial" w:hAnsi="Arial" w:cs="Arial"/>
          <w:i/>
          <w:sz w:val="28"/>
          <w:szCs w:val="28"/>
        </w:rPr>
        <w:t>г</w:t>
      </w:r>
      <w:r w:rsidR="009A30DA">
        <w:rPr>
          <w:rFonts w:ascii="Arial" w:hAnsi="Arial" w:cs="Arial"/>
          <w:i/>
          <w:sz w:val="28"/>
          <w:szCs w:val="28"/>
        </w:rPr>
        <w:t>.</w:t>
      </w:r>
      <w:r w:rsidR="006D5B74" w:rsidRPr="00BC3D9A">
        <w:rPr>
          <w:rFonts w:ascii="Arial" w:hAnsi="Arial" w:cs="Arial"/>
          <w:i/>
          <w:sz w:val="28"/>
          <w:szCs w:val="28"/>
        </w:rPr>
        <w:t xml:space="preserve"> </w:t>
      </w:r>
      <w:r w:rsidR="001D0C0E">
        <w:rPr>
          <w:rFonts w:ascii="Arial" w:hAnsi="Arial" w:cs="Arial"/>
          <w:i/>
          <w:sz w:val="28"/>
          <w:szCs w:val="28"/>
        </w:rPr>
        <w:t>№ </w:t>
      </w:r>
      <w:r w:rsidR="00D942FD" w:rsidRPr="00BC3D9A">
        <w:rPr>
          <w:rFonts w:ascii="Arial" w:hAnsi="Arial" w:cs="Arial"/>
          <w:i/>
          <w:sz w:val="28"/>
          <w:szCs w:val="28"/>
        </w:rPr>
        <w:t>30-РЗ «О местном самоуправлении в Карачаево-Черкесской Республик</w:t>
      </w:r>
      <w:r w:rsidR="00E31E77" w:rsidRPr="00BC3D9A">
        <w:rPr>
          <w:rFonts w:ascii="Arial" w:hAnsi="Arial" w:cs="Arial"/>
          <w:i/>
          <w:sz w:val="28"/>
          <w:szCs w:val="28"/>
        </w:rPr>
        <w:t>е</w:t>
      </w:r>
      <w:r w:rsidR="00D942FD" w:rsidRPr="00BC3D9A">
        <w:rPr>
          <w:rFonts w:ascii="Arial" w:hAnsi="Arial" w:cs="Arial"/>
          <w:i/>
          <w:sz w:val="28"/>
          <w:szCs w:val="28"/>
        </w:rPr>
        <w:t>»</w:t>
      </w:r>
      <w:r w:rsidR="00D942FD" w:rsidRPr="00BC3D9A">
        <w:rPr>
          <w:rStyle w:val="a9"/>
          <w:rFonts w:ascii="Arial" w:hAnsi="Arial" w:cs="Arial"/>
          <w:sz w:val="28"/>
          <w:szCs w:val="28"/>
        </w:rPr>
        <w:footnoteReference w:id="8"/>
      </w:r>
      <w:r w:rsidR="00D942FD" w:rsidRPr="00BC3D9A">
        <w:rPr>
          <w:rFonts w:ascii="Arial" w:hAnsi="Arial" w:cs="Arial"/>
          <w:sz w:val="28"/>
          <w:szCs w:val="28"/>
        </w:rPr>
        <w:t xml:space="preserve"> закрепляет общий перечень вопросов местного значения для поселений</w:t>
      </w:r>
      <w:r w:rsidR="00E31E77" w:rsidRPr="00BC3D9A">
        <w:rPr>
          <w:rFonts w:ascii="Arial" w:hAnsi="Arial" w:cs="Arial"/>
          <w:sz w:val="28"/>
          <w:szCs w:val="28"/>
        </w:rPr>
        <w:t>. Пунктом</w:t>
      </w:r>
      <w:r w:rsidR="00D942FD" w:rsidRPr="00BC3D9A">
        <w:rPr>
          <w:rFonts w:ascii="Arial" w:hAnsi="Arial" w:cs="Arial"/>
          <w:sz w:val="28"/>
          <w:szCs w:val="28"/>
        </w:rPr>
        <w:t xml:space="preserve"> 2 названной нормы на основании п</w:t>
      </w:r>
      <w:r w:rsidR="00A84131" w:rsidRPr="00BC3D9A">
        <w:rPr>
          <w:rFonts w:ascii="Arial" w:hAnsi="Arial" w:cs="Arial"/>
          <w:sz w:val="28"/>
          <w:szCs w:val="28"/>
        </w:rPr>
        <w:t>ункт</w:t>
      </w:r>
      <w:r w:rsidR="00B34093">
        <w:rPr>
          <w:rFonts w:ascii="Arial" w:hAnsi="Arial" w:cs="Arial"/>
          <w:sz w:val="28"/>
          <w:szCs w:val="28"/>
        </w:rPr>
        <w:t>а</w:t>
      </w:r>
      <w:r w:rsidR="00A84131" w:rsidRPr="00BC3D9A">
        <w:rPr>
          <w:rFonts w:ascii="Arial" w:hAnsi="Arial" w:cs="Arial"/>
          <w:sz w:val="28"/>
          <w:szCs w:val="28"/>
        </w:rPr>
        <w:t xml:space="preserve"> </w:t>
      </w:r>
      <w:r w:rsidR="00D942FD" w:rsidRPr="00BC3D9A">
        <w:rPr>
          <w:rFonts w:ascii="Arial" w:hAnsi="Arial" w:cs="Arial"/>
          <w:sz w:val="28"/>
          <w:szCs w:val="28"/>
        </w:rPr>
        <w:t>1 ст</w:t>
      </w:r>
      <w:r w:rsidR="00A84131" w:rsidRPr="00BC3D9A">
        <w:rPr>
          <w:rFonts w:ascii="Arial" w:hAnsi="Arial" w:cs="Arial"/>
          <w:sz w:val="28"/>
          <w:szCs w:val="28"/>
        </w:rPr>
        <w:t>атьи</w:t>
      </w:r>
      <w:r w:rsidR="00D942FD" w:rsidRPr="00BC3D9A">
        <w:rPr>
          <w:rFonts w:ascii="Arial" w:hAnsi="Arial" w:cs="Arial"/>
          <w:sz w:val="28"/>
          <w:szCs w:val="28"/>
        </w:rPr>
        <w:t xml:space="preserve"> 13 Закона Республики определены вопросы местного значен</w:t>
      </w:r>
      <w:r w:rsidR="00E31E77" w:rsidRPr="00BC3D9A">
        <w:rPr>
          <w:rFonts w:ascii="Arial" w:hAnsi="Arial" w:cs="Arial"/>
          <w:sz w:val="28"/>
          <w:szCs w:val="28"/>
        </w:rPr>
        <w:t xml:space="preserve">ия сельских поселений. </w:t>
      </w:r>
      <w:r w:rsidR="00D942FD" w:rsidRPr="00BC3D9A">
        <w:rPr>
          <w:rFonts w:ascii="Arial" w:hAnsi="Arial" w:cs="Arial"/>
          <w:sz w:val="28"/>
          <w:szCs w:val="28"/>
        </w:rPr>
        <w:t xml:space="preserve">При этом установлена возможность </w:t>
      </w:r>
      <w:r w:rsidR="005637CC" w:rsidRPr="00BC3D9A">
        <w:rPr>
          <w:rFonts w:ascii="Arial" w:hAnsi="Arial" w:cs="Arial"/>
          <w:sz w:val="28"/>
          <w:szCs w:val="28"/>
        </w:rPr>
        <w:t>определения</w:t>
      </w:r>
      <w:r w:rsidR="00D942FD" w:rsidRPr="00BC3D9A">
        <w:rPr>
          <w:rFonts w:ascii="Arial" w:hAnsi="Arial" w:cs="Arial"/>
          <w:sz w:val="28"/>
          <w:szCs w:val="28"/>
        </w:rPr>
        <w:t xml:space="preserve"> других вопросов из перечня вопросов местного значения городских поселений в соответствии с п. 1 ст. 13 Закона Карачаево-Черкессии «О местном самоуправлении в Карачаево-Черкессии».</w:t>
      </w:r>
    </w:p>
    <w:p w:rsidR="00D942FD" w:rsidRPr="00BC3D9A" w:rsidRDefault="00176A97" w:rsidP="00BC3D9A">
      <w:pPr>
        <w:spacing w:after="0" w:line="360" w:lineRule="auto"/>
        <w:ind w:firstLine="567"/>
        <w:jc w:val="both"/>
        <w:rPr>
          <w:rFonts w:ascii="Arial" w:hAnsi="Arial" w:cs="Arial"/>
          <w:sz w:val="28"/>
          <w:szCs w:val="28"/>
        </w:rPr>
      </w:pPr>
      <w:r w:rsidRPr="00BC3D9A">
        <w:rPr>
          <w:rFonts w:ascii="Arial" w:hAnsi="Arial" w:cs="Arial"/>
          <w:sz w:val="28"/>
          <w:szCs w:val="28"/>
        </w:rPr>
        <w:t>9</w:t>
      </w:r>
      <w:r w:rsidR="00D942FD" w:rsidRPr="00BC3D9A">
        <w:rPr>
          <w:rFonts w:ascii="Arial" w:hAnsi="Arial" w:cs="Arial"/>
          <w:sz w:val="28"/>
          <w:szCs w:val="28"/>
        </w:rPr>
        <w:t xml:space="preserve">) </w:t>
      </w:r>
      <w:r w:rsidR="00D942FD" w:rsidRPr="00BC3D9A">
        <w:rPr>
          <w:rFonts w:ascii="Arial" w:hAnsi="Arial" w:cs="Arial"/>
          <w:i/>
          <w:sz w:val="28"/>
          <w:szCs w:val="28"/>
        </w:rPr>
        <w:t>Законом Республики Карелия от 22.12.2014</w:t>
      </w:r>
      <w:r w:rsidR="006D5B74" w:rsidRPr="00BC3D9A">
        <w:rPr>
          <w:rFonts w:ascii="Arial" w:hAnsi="Arial" w:cs="Arial"/>
          <w:i/>
          <w:sz w:val="28"/>
          <w:szCs w:val="28"/>
        </w:rPr>
        <w:t xml:space="preserve"> г</w:t>
      </w:r>
      <w:r w:rsidR="009A30DA">
        <w:rPr>
          <w:rFonts w:ascii="Arial" w:hAnsi="Arial" w:cs="Arial"/>
          <w:i/>
          <w:sz w:val="28"/>
          <w:szCs w:val="28"/>
        </w:rPr>
        <w:t>.</w:t>
      </w:r>
      <w:r w:rsidR="006D5B74" w:rsidRPr="00BC3D9A">
        <w:rPr>
          <w:rFonts w:ascii="Arial" w:hAnsi="Arial" w:cs="Arial"/>
          <w:i/>
          <w:sz w:val="28"/>
          <w:szCs w:val="28"/>
        </w:rPr>
        <w:t xml:space="preserve"> </w:t>
      </w:r>
      <w:r w:rsidR="001D0C0E">
        <w:rPr>
          <w:rFonts w:ascii="Arial" w:hAnsi="Arial" w:cs="Arial"/>
          <w:i/>
          <w:sz w:val="28"/>
          <w:szCs w:val="28"/>
        </w:rPr>
        <w:t>№ </w:t>
      </w:r>
      <w:r w:rsidR="00D942FD" w:rsidRPr="00BC3D9A">
        <w:rPr>
          <w:rFonts w:ascii="Arial" w:hAnsi="Arial" w:cs="Arial"/>
          <w:i/>
          <w:sz w:val="28"/>
          <w:szCs w:val="28"/>
        </w:rPr>
        <w:t>1852-ЗРК «О закреплении за сельскими поселениями в Республике Карелия вопросов местного значения»</w:t>
      </w:r>
      <w:r w:rsidR="00D942FD" w:rsidRPr="00BC3D9A">
        <w:rPr>
          <w:rStyle w:val="a9"/>
          <w:rFonts w:ascii="Arial" w:hAnsi="Arial" w:cs="Arial"/>
          <w:sz w:val="28"/>
          <w:szCs w:val="28"/>
        </w:rPr>
        <w:footnoteReference w:id="9"/>
      </w:r>
      <w:r w:rsidR="00D942FD" w:rsidRPr="00BC3D9A">
        <w:rPr>
          <w:rFonts w:ascii="Arial" w:hAnsi="Arial" w:cs="Arial"/>
          <w:sz w:val="28"/>
          <w:szCs w:val="28"/>
        </w:rPr>
        <w:t xml:space="preserve"> дополнительно к закрепленным п</w:t>
      </w:r>
      <w:r w:rsidR="006D5B74" w:rsidRPr="00BC3D9A">
        <w:rPr>
          <w:rFonts w:ascii="Arial" w:hAnsi="Arial" w:cs="Arial"/>
          <w:sz w:val="28"/>
          <w:szCs w:val="28"/>
        </w:rPr>
        <w:t>унктом</w:t>
      </w:r>
      <w:r w:rsidR="00D942FD" w:rsidRPr="00BC3D9A">
        <w:rPr>
          <w:rFonts w:ascii="Arial" w:hAnsi="Arial" w:cs="Arial"/>
          <w:sz w:val="28"/>
          <w:szCs w:val="28"/>
        </w:rPr>
        <w:t xml:space="preserve"> 3 ст</w:t>
      </w:r>
      <w:r w:rsidR="006D5B74" w:rsidRPr="00BC3D9A">
        <w:rPr>
          <w:rFonts w:ascii="Arial" w:hAnsi="Arial" w:cs="Arial"/>
          <w:sz w:val="28"/>
          <w:szCs w:val="28"/>
        </w:rPr>
        <w:t>атьи</w:t>
      </w:r>
      <w:r w:rsidR="00D942FD" w:rsidRPr="00BC3D9A">
        <w:rPr>
          <w:rFonts w:ascii="Arial" w:hAnsi="Arial" w:cs="Arial"/>
          <w:sz w:val="28"/>
          <w:szCs w:val="28"/>
        </w:rPr>
        <w:t xml:space="preserve"> 14 </w:t>
      </w:r>
      <w:r w:rsidR="005D69A0" w:rsidRPr="00BC3D9A">
        <w:rPr>
          <w:rFonts w:ascii="Arial" w:hAnsi="Arial" w:cs="Arial"/>
          <w:sz w:val="28"/>
          <w:szCs w:val="28"/>
        </w:rPr>
        <w:t xml:space="preserve">Федерального закона </w:t>
      </w:r>
      <w:r w:rsidR="001D0C0E">
        <w:rPr>
          <w:rFonts w:ascii="Arial" w:hAnsi="Arial" w:cs="Arial"/>
          <w:sz w:val="28"/>
          <w:szCs w:val="28"/>
        </w:rPr>
        <w:t>№ </w:t>
      </w:r>
      <w:r w:rsidR="005D69A0" w:rsidRPr="00BC3D9A">
        <w:rPr>
          <w:rFonts w:ascii="Arial" w:hAnsi="Arial" w:cs="Arial"/>
          <w:sz w:val="28"/>
          <w:szCs w:val="28"/>
        </w:rPr>
        <w:t>131-ФЗ</w:t>
      </w:r>
      <w:r w:rsidR="00D942FD" w:rsidRPr="00BC3D9A">
        <w:rPr>
          <w:rFonts w:ascii="Arial" w:hAnsi="Arial" w:cs="Arial"/>
          <w:sz w:val="28"/>
          <w:szCs w:val="28"/>
        </w:rPr>
        <w:t xml:space="preserve"> отнесены три вопроса местного значения: </w:t>
      </w:r>
    </w:p>
    <w:p w:rsidR="00D942FD" w:rsidRPr="00BC3D9A" w:rsidRDefault="00D942FD"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Pr="00BC3D9A">
        <w:rPr>
          <w:rFonts w:ascii="Arial" w:eastAsia="Times New Roman" w:hAnsi="Arial" w:cs="Arial"/>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sz w:val="28"/>
          <w:szCs w:val="28"/>
        </w:rPr>
        <w:lastRenderedPageBreak/>
        <w:t xml:space="preserve">- </w:t>
      </w:r>
      <w:r w:rsidRPr="00BC3D9A">
        <w:rPr>
          <w:rFonts w:ascii="Arial" w:eastAsia="Times New Roman" w:hAnsi="Arial" w:cs="Arial"/>
          <w:sz w:val="28"/>
          <w:szCs w:val="28"/>
        </w:rPr>
        <w:t xml:space="preserve">участие в предупреждении и ликвидации последствий чрезвычайных ситуаций в границах поселения; </w:t>
      </w:r>
    </w:p>
    <w:p w:rsidR="00E31E77"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Подобный состав вопросов местного значения обусловлен объемом возможного финансового обеспечения.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1</w:t>
      </w:r>
      <w:r w:rsidR="00176A97" w:rsidRPr="00BC3D9A">
        <w:rPr>
          <w:rFonts w:ascii="Arial" w:eastAsia="Times New Roman" w:hAnsi="Arial" w:cs="Arial"/>
          <w:sz w:val="28"/>
          <w:szCs w:val="28"/>
        </w:rPr>
        <w:t>0</w:t>
      </w:r>
      <w:r w:rsidRPr="00BC3D9A">
        <w:rPr>
          <w:rFonts w:ascii="Arial" w:eastAsia="Times New Roman" w:hAnsi="Arial" w:cs="Arial"/>
          <w:sz w:val="28"/>
          <w:szCs w:val="28"/>
        </w:rPr>
        <w:t xml:space="preserve">) </w:t>
      </w:r>
      <w:r w:rsidRPr="00BC3D9A">
        <w:rPr>
          <w:rFonts w:ascii="Arial" w:eastAsia="Times New Roman" w:hAnsi="Arial" w:cs="Arial"/>
          <w:i/>
          <w:sz w:val="28"/>
          <w:szCs w:val="28"/>
        </w:rPr>
        <w:t>Законом Республики Коми от 09.12.2014</w:t>
      </w:r>
      <w:r w:rsidR="009A30DA">
        <w:rPr>
          <w:rFonts w:ascii="Arial" w:eastAsia="Times New Roman" w:hAnsi="Arial" w:cs="Arial"/>
          <w:i/>
          <w:sz w:val="28"/>
          <w:szCs w:val="28"/>
        </w:rPr>
        <w:t xml:space="preserve"> </w:t>
      </w:r>
      <w:r w:rsidR="00DA2B87" w:rsidRPr="00BC3D9A">
        <w:rPr>
          <w:rFonts w:ascii="Arial" w:eastAsia="Times New Roman" w:hAnsi="Arial" w:cs="Arial"/>
          <w:i/>
          <w:sz w:val="28"/>
          <w:szCs w:val="28"/>
        </w:rPr>
        <w:t>г</w:t>
      </w:r>
      <w:r w:rsidR="009A30DA">
        <w:rPr>
          <w:rFonts w:ascii="Arial" w:eastAsia="Times New Roman" w:hAnsi="Arial" w:cs="Arial"/>
          <w:i/>
          <w:sz w:val="28"/>
          <w:szCs w:val="28"/>
        </w:rPr>
        <w:t>.</w:t>
      </w:r>
      <w:r w:rsidR="00DA2B87"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148-РЗ «О некоторых вопросах местного значения муниципальных образований сельских поселений в Республик</w:t>
      </w:r>
      <w:r w:rsidR="00E225C0">
        <w:rPr>
          <w:rFonts w:ascii="Arial" w:eastAsia="Times New Roman" w:hAnsi="Arial" w:cs="Arial"/>
          <w:i/>
          <w:sz w:val="28"/>
          <w:szCs w:val="28"/>
        </w:rPr>
        <w:t>е</w:t>
      </w:r>
      <w:r w:rsidRPr="00BC3D9A">
        <w:rPr>
          <w:rFonts w:ascii="Arial" w:eastAsia="Times New Roman" w:hAnsi="Arial" w:cs="Arial"/>
          <w:i/>
          <w:sz w:val="28"/>
          <w:szCs w:val="28"/>
        </w:rPr>
        <w:t xml:space="preserve"> Коми»</w:t>
      </w:r>
      <w:r w:rsidRPr="00BC3D9A">
        <w:rPr>
          <w:rStyle w:val="a9"/>
          <w:rFonts w:ascii="Arial" w:eastAsia="Times New Roman" w:hAnsi="Arial" w:cs="Arial"/>
          <w:sz w:val="28"/>
          <w:szCs w:val="28"/>
        </w:rPr>
        <w:footnoteReference w:id="10"/>
      </w:r>
      <w:r w:rsidRPr="00BC3D9A">
        <w:rPr>
          <w:rFonts w:ascii="Arial" w:eastAsia="Times New Roman" w:hAnsi="Arial" w:cs="Arial"/>
          <w:sz w:val="28"/>
          <w:szCs w:val="28"/>
        </w:rPr>
        <w:t xml:space="preserve"> за сельскими поселениями дополнительно закреплено 11 вопросов местного значения городских поселений</w:t>
      </w:r>
      <w:r w:rsidR="00E31E77" w:rsidRPr="00BC3D9A">
        <w:rPr>
          <w:rFonts w:ascii="Arial" w:eastAsia="Times New Roman" w:hAnsi="Arial" w:cs="Arial"/>
          <w:sz w:val="28"/>
          <w:szCs w:val="28"/>
        </w:rPr>
        <w:t>. О</w:t>
      </w:r>
      <w:r w:rsidRPr="00BC3D9A">
        <w:rPr>
          <w:rFonts w:ascii="Arial" w:eastAsia="Times New Roman" w:hAnsi="Arial" w:cs="Arial"/>
          <w:sz w:val="28"/>
          <w:szCs w:val="28"/>
        </w:rPr>
        <w:t>сновными являются вопросы</w:t>
      </w:r>
      <w:r w:rsidR="00E31E77" w:rsidRPr="00BC3D9A">
        <w:rPr>
          <w:rFonts w:ascii="Arial" w:eastAsia="Times New Roman" w:hAnsi="Arial" w:cs="Arial"/>
          <w:sz w:val="28"/>
          <w:szCs w:val="28"/>
        </w:rPr>
        <w:t>,</w:t>
      </w:r>
      <w:r w:rsidRPr="00BC3D9A">
        <w:rPr>
          <w:rFonts w:ascii="Arial" w:eastAsia="Times New Roman" w:hAnsi="Arial" w:cs="Arial"/>
          <w:sz w:val="28"/>
          <w:szCs w:val="28"/>
        </w:rPr>
        <w:t xml:space="preserve"> связанные с обеспечением ритуальных услуг, отдыха жителей, развитие</w:t>
      </w:r>
      <w:r w:rsidR="00E31E77" w:rsidRPr="00BC3D9A">
        <w:rPr>
          <w:rFonts w:ascii="Arial" w:eastAsia="Times New Roman" w:hAnsi="Arial" w:cs="Arial"/>
          <w:sz w:val="28"/>
          <w:szCs w:val="28"/>
        </w:rPr>
        <w:t>м</w:t>
      </w:r>
      <w:r w:rsidRPr="00BC3D9A">
        <w:rPr>
          <w:rFonts w:ascii="Arial" w:eastAsia="Times New Roman" w:hAnsi="Arial" w:cs="Arial"/>
          <w:sz w:val="28"/>
          <w:szCs w:val="28"/>
        </w:rPr>
        <w:t xml:space="preserve"> народного творчества, что является обоснованным подходом законодателя.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1</w:t>
      </w:r>
      <w:r w:rsidR="00176A97" w:rsidRPr="00BC3D9A">
        <w:rPr>
          <w:rFonts w:ascii="Arial" w:eastAsia="Times New Roman" w:hAnsi="Arial" w:cs="Arial"/>
          <w:sz w:val="28"/>
          <w:szCs w:val="28"/>
        </w:rPr>
        <w:t>1</w:t>
      </w:r>
      <w:r w:rsidRPr="00BC3D9A">
        <w:rPr>
          <w:rFonts w:ascii="Arial" w:eastAsia="Times New Roman" w:hAnsi="Arial" w:cs="Arial"/>
          <w:sz w:val="28"/>
          <w:szCs w:val="28"/>
        </w:rPr>
        <w:t xml:space="preserve">) </w:t>
      </w:r>
      <w:r w:rsidRPr="00BC3D9A">
        <w:rPr>
          <w:rFonts w:ascii="Arial" w:eastAsia="Times New Roman" w:hAnsi="Arial" w:cs="Arial"/>
          <w:i/>
          <w:sz w:val="28"/>
          <w:szCs w:val="28"/>
        </w:rPr>
        <w:t>В Республике Марий Эл</w:t>
      </w:r>
      <w:r w:rsidRPr="00BC3D9A">
        <w:rPr>
          <w:rStyle w:val="a9"/>
          <w:rFonts w:ascii="Arial" w:eastAsia="Times New Roman" w:hAnsi="Arial" w:cs="Arial"/>
          <w:sz w:val="28"/>
          <w:szCs w:val="28"/>
        </w:rPr>
        <w:footnoteReference w:id="11"/>
      </w:r>
      <w:r w:rsidRPr="00BC3D9A">
        <w:rPr>
          <w:rFonts w:ascii="Arial" w:eastAsia="Times New Roman" w:hAnsi="Arial" w:cs="Arial"/>
          <w:sz w:val="28"/>
          <w:szCs w:val="28"/>
        </w:rPr>
        <w:t xml:space="preserve"> за сельскими поселениями дополнительно </w:t>
      </w:r>
      <w:r w:rsidR="009F71F2" w:rsidRPr="00BC3D9A">
        <w:rPr>
          <w:rFonts w:ascii="Arial" w:eastAsia="Times New Roman" w:hAnsi="Arial" w:cs="Arial"/>
          <w:sz w:val="28"/>
          <w:szCs w:val="28"/>
        </w:rPr>
        <w:t xml:space="preserve">закреплены </w:t>
      </w:r>
      <w:r w:rsidRPr="00BC3D9A">
        <w:rPr>
          <w:rFonts w:ascii="Arial" w:eastAsia="Times New Roman" w:hAnsi="Arial" w:cs="Arial"/>
          <w:sz w:val="28"/>
          <w:szCs w:val="28"/>
        </w:rPr>
        <w:t>26 вопросов местного значения</w:t>
      </w:r>
      <w:r w:rsidR="009F71F2" w:rsidRPr="00BC3D9A">
        <w:rPr>
          <w:rFonts w:ascii="Arial" w:eastAsia="Times New Roman" w:hAnsi="Arial" w:cs="Arial"/>
          <w:sz w:val="28"/>
          <w:szCs w:val="28"/>
        </w:rPr>
        <w:t>,</w:t>
      </w:r>
      <w:r w:rsidRPr="00BC3D9A">
        <w:rPr>
          <w:rFonts w:ascii="Arial" w:eastAsia="Times New Roman" w:hAnsi="Arial" w:cs="Arial"/>
          <w:sz w:val="28"/>
          <w:szCs w:val="28"/>
        </w:rPr>
        <w:t xml:space="preserve"> отнесенных федеральным законодательством к вопросам местного значения городских поселений. Закон</w:t>
      </w:r>
      <w:r w:rsidR="009F71F2" w:rsidRPr="00BC3D9A">
        <w:rPr>
          <w:rFonts w:ascii="Arial" w:eastAsia="Times New Roman" w:hAnsi="Arial" w:cs="Arial"/>
          <w:sz w:val="28"/>
          <w:szCs w:val="28"/>
        </w:rPr>
        <w:t>,</w:t>
      </w:r>
      <w:r w:rsidRPr="00BC3D9A">
        <w:rPr>
          <w:rFonts w:ascii="Arial" w:eastAsia="Times New Roman" w:hAnsi="Arial" w:cs="Arial"/>
          <w:sz w:val="28"/>
          <w:szCs w:val="28"/>
        </w:rPr>
        <w:t xml:space="preserve"> устанавливающий данный перечень</w:t>
      </w:r>
      <w:r w:rsidR="006B72B5">
        <w:rPr>
          <w:rFonts w:ascii="Arial" w:eastAsia="Times New Roman" w:hAnsi="Arial" w:cs="Arial"/>
          <w:sz w:val="28"/>
          <w:szCs w:val="28"/>
        </w:rPr>
        <w:t>,</w:t>
      </w:r>
      <w:r w:rsidRPr="00BC3D9A">
        <w:rPr>
          <w:rFonts w:ascii="Arial" w:eastAsia="Times New Roman" w:hAnsi="Arial" w:cs="Arial"/>
          <w:sz w:val="28"/>
          <w:szCs w:val="28"/>
        </w:rPr>
        <w:t xml:space="preserve"> действ</w:t>
      </w:r>
      <w:r w:rsidR="009F71F2" w:rsidRPr="00BC3D9A">
        <w:rPr>
          <w:rFonts w:ascii="Arial" w:eastAsia="Times New Roman" w:hAnsi="Arial" w:cs="Arial"/>
          <w:sz w:val="28"/>
          <w:szCs w:val="28"/>
        </w:rPr>
        <w:t>овал</w:t>
      </w:r>
      <w:r w:rsidR="009A30DA">
        <w:rPr>
          <w:rFonts w:ascii="Arial" w:eastAsia="Times New Roman" w:hAnsi="Arial" w:cs="Arial"/>
          <w:sz w:val="28"/>
          <w:szCs w:val="28"/>
        </w:rPr>
        <w:t xml:space="preserve"> </w:t>
      </w:r>
      <w:r w:rsidR="009F71F2" w:rsidRPr="00BC3D9A">
        <w:rPr>
          <w:rFonts w:ascii="Arial" w:eastAsia="Times New Roman" w:hAnsi="Arial" w:cs="Arial"/>
          <w:sz w:val="28"/>
          <w:szCs w:val="28"/>
        </w:rPr>
        <w:t xml:space="preserve">в период </w:t>
      </w:r>
      <w:r w:rsidRPr="00BC3D9A">
        <w:rPr>
          <w:rFonts w:ascii="Arial" w:eastAsia="Times New Roman" w:hAnsi="Arial" w:cs="Arial"/>
          <w:sz w:val="28"/>
          <w:szCs w:val="28"/>
        </w:rPr>
        <w:t>с 1 января 2015 г. по 1 января 2016 года</w:t>
      </w:r>
      <w:r w:rsidR="009F71F2" w:rsidRPr="00BC3D9A">
        <w:rPr>
          <w:rFonts w:ascii="Arial" w:eastAsia="Times New Roman" w:hAnsi="Arial" w:cs="Arial"/>
          <w:sz w:val="28"/>
          <w:szCs w:val="28"/>
        </w:rPr>
        <w:t>. И</w:t>
      </w:r>
      <w:r w:rsidRPr="00BC3D9A">
        <w:rPr>
          <w:rFonts w:ascii="Arial" w:eastAsia="Times New Roman" w:hAnsi="Arial" w:cs="Arial"/>
          <w:sz w:val="28"/>
          <w:szCs w:val="28"/>
        </w:rPr>
        <w:t>ной акт</w:t>
      </w:r>
      <w:r w:rsidR="009F71F2" w:rsidRPr="00BC3D9A">
        <w:rPr>
          <w:rFonts w:ascii="Arial" w:eastAsia="Times New Roman" w:hAnsi="Arial" w:cs="Arial"/>
          <w:sz w:val="28"/>
          <w:szCs w:val="28"/>
        </w:rPr>
        <w:t>,</w:t>
      </w:r>
      <w:r w:rsidRPr="00BC3D9A">
        <w:rPr>
          <w:rFonts w:ascii="Arial" w:eastAsia="Times New Roman" w:hAnsi="Arial" w:cs="Arial"/>
          <w:sz w:val="28"/>
          <w:szCs w:val="28"/>
        </w:rPr>
        <w:t xml:space="preserve"> продлевающий срок действия нормы</w:t>
      </w:r>
      <w:r w:rsidR="009F71F2" w:rsidRPr="00BC3D9A">
        <w:rPr>
          <w:rFonts w:ascii="Arial" w:eastAsia="Times New Roman" w:hAnsi="Arial" w:cs="Arial"/>
          <w:sz w:val="28"/>
          <w:szCs w:val="28"/>
        </w:rPr>
        <w:t>,</w:t>
      </w:r>
      <w:r w:rsidRPr="00BC3D9A">
        <w:rPr>
          <w:rFonts w:ascii="Arial" w:eastAsia="Times New Roman" w:hAnsi="Arial" w:cs="Arial"/>
          <w:sz w:val="28"/>
          <w:szCs w:val="28"/>
        </w:rPr>
        <w:t xml:space="preserve"> устанавливающей вопросы местного значения сельских поселений</w:t>
      </w:r>
      <w:r w:rsidR="009F71F2" w:rsidRPr="00BC3D9A">
        <w:rPr>
          <w:rFonts w:ascii="Arial" w:eastAsia="Times New Roman" w:hAnsi="Arial" w:cs="Arial"/>
          <w:sz w:val="28"/>
          <w:szCs w:val="28"/>
        </w:rPr>
        <w:t xml:space="preserve">, не принят, </w:t>
      </w:r>
      <w:r w:rsidRPr="00BC3D9A">
        <w:rPr>
          <w:rFonts w:ascii="Arial" w:eastAsia="Times New Roman" w:hAnsi="Arial" w:cs="Arial"/>
          <w:sz w:val="28"/>
          <w:szCs w:val="28"/>
        </w:rPr>
        <w:t>срок действия указанного закона</w:t>
      </w:r>
      <w:r w:rsidR="009F71F2" w:rsidRPr="00BC3D9A">
        <w:rPr>
          <w:rFonts w:ascii="Arial" w:eastAsia="Times New Roman" w:hAnsi="Arial" w:cs="Arial"/>
          <w:sz w:val="28"/>
          <w:szCs w:val="28"/>
        </w:rPr>
        <w:t xml:space="preserve"> не продлен</w:t>
      </w:r>
      <w:r w:rsidRPr="00BC3D9A">
        <w:rPr>
          <w:rFonts w:ascii="Arial" w:eastAsia="Times New Roman" w:hAnsi="Arial" w:cs="Arial"/>
          <w:i/>
          <w:sz w:val="28"/>
          <w:szCs w:val="28"/>
        </w:rPr>
        <w:t>.</w:t>
      </w:r>
      <w:r w:rsidR="00FA7F5A">
        <w:rPr>
          <w:rFonts w:ascii="Arial" w:eastAsia="Times New Roman" w:hAnsi="Arial" w:cs="Arial"/>
          <w:i/>
          <w:sz w:val="28"/>
          <w:szCs w:val="28"/>
        </w:rPr>
        <w:t xml:space="preserve"> </w:t>
      </w:r>
      <w:r w:rsidR="009F71F2" w:rsidRPr="00BC3D9A">
        <w:rPr>
          <w:rFonts w:ascii="Arial" w:eastAsia="Times New Roman" w:hAnsi="Arial" w:cs="Arial"/>
          <w:sz w:val="28"/>
          <w:szCs w:val="28"/>
        </w:rPr>
        <w:t>Так как</w:t>
      </w:r>
      <w:r w:rsidRPr="00BC3D9A">
        <w:rPr>
          <w:rFonts w:ascii="Arial" w:eastAsia="Times New Roman" w:hAnsi="Arial" w:cs="Arial"/>
          <w:sz w:val="28"/>
          <w:szCs w:val="28"/>
        </w:rPr>
        <w:t xml:space="preserve"> действие закона во времени не установлен</w:t>
      </w:r>
      <w:r w:rsidR="009F71F2" w:rsidRPr="00BC3D9A">
        <w:rPr>
          <w:rFonts w:ascii="Arial" w:eastAsia="Times New Roman" w:hAnsi="Arial" w:cs="Arial"/>
          <w:sz w:val="28"/>
          <w:szCs w:val="28"/>
        </w:rPr>
        <w:t>о</w:t>
      </w:r>
      <w:r w:rsidRPr="00BC3D9A">
        <w:rPr>
          <w:rFonts w:ascii="Arial" w:eastAsia="Times New Roman" w:hAnsi="Arial" w:cs="Arial"/>
          <w:sz w:val="28"/>
          <w:szCs w:val="28"/>
        </w:rPr>
        <w:t xml:space="preserve"> федеральным законодательством, на региональном уровне устанавливается срок закрепления дополнительных вопросов местного значения сельских поселений по инициативе субъекта </w:t>
      </w:r>
      <w:r w:rsidR="007659C2" w:rsidRPr="00BC3D9A">
        <w:rPr>
          <w:rFonts w:ascii="Arial" w:eastAsia="Times New Roman" w:hAnsi="Arial" w:cs="Arial"/>
          <w:sz w:val="28"/>
          <w:szCs w:val="28"/>
        </w:rPr>
        <w:t>Российской Федерации</w:t>
      </w:r>
      <w:r w:rsidRPr="00BC3D9A">
        <w:rPr>
          <w:rFonts w:ascii="Arial" w:eastAsia="Times New Roman" w:hAnsi="Arial" w:cs="Arial"/>
          <w:sz w:val="28"/>
          <w:szCs w:val="28"/>
        </w:rPr>
        <w:t>.</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eastAsia="Times New Roman" w:hAnsi="Arial" w:cs="Arial"/>
          <w:sz w:val="28"/>
          <w:szCs w:val="28"/>
        </w:rPr>
        <w:lastRenderedPageBreak/>
        <w:t>1</w:t>
      </w:r>
      <w:r w:rsidR="00176A97" w:rsidRPr="00BC3D9A">
        <w:rPr>
          <w:rFonts w:ascii="Arial" w:eastAsia="Times New Roman" w:hAnsi="Arial" w:cs="Arial"/>
          <w:sz w:val="28"/>
          <w:szCs w:val="28"/>
        </w:rPr>
        <w:t>2</w:t>
      </w:r>
      <w:r w:rsidRPr="00BC3D9A">
        <w:rPr>
          <w:rFonts w:ascii="Arial" w:eastAsia="Times New Roman" w:hAnsi="Arial" w:cs="Arial"/>
          <w:sz w:val="28"/>
          <w:szCs w:val="28"/>
        </w:rPr>
        <w:t xml:space="preserve">) </w:t>
      </w:r>
      <w:r w:rsidRPr="00BC3D9A">
        <w:rPr>
          <w:rFonts w:ascii="Arial" w:hAnsi="Arial" w:cs="Arial"/>
          <w:i/>
          <w:color w:val="000000"/>
          <w:sz w:val="28"/>
          <w:szCs w:val="28"/>
        </w:rPr>
        <w:t xml:space="preserve">Законом Республики Мордовия от 12.11.2014 </w:t>
      </w:r>
      <w:r w:rsidR="00176A97" w:rsidRPr="00BC3D9A">
        <w:rPr>
          <w:rFonts w:ascii="Arial" w:hAnsi="Arial" w:cs="Arial"/>
          <w:i/>
          <w:color w:val="000000"/>
          <w:sz w:val="28"/>
          <w:szCs w:val="28"/>
        </w:rPr>
        <w:t>г</w:t>
      </w:r>
      <w:r w:rsidR="005204FC">
        <w:rPr>
          <w:rFonts w:ascii="Arial" w:hAnsi="Arial" w:cs="Arial"/>
          <w:i/>
          <w:color w:val="000000"/>
          <w:sz w:val="28"/>
          <w:szCs w:val="28"/>
        </w:rPr>
        <w:t>.</w:t>
      </w:r>
      <w:r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83-З «О закреплении отдельных вопросов местного значения за сельскими поселениями в Республике Мордовия»</w:t>
      </w:r>
      <w:r w:rsidRPr="00BC3D9A">
        <w:rPr>
          <w:rStyle w:val="a9"/>
          <w:rFonts w:ascii="Arial" w:hAnsi="Arial" w:cs="Arial"/>
          <w:color w:val="000000"/>
          <w:sz w:val="28"/>
          <w:szCs w:val="28"/>
        </w:rPr>
        <w:footnoteReference w:id="12"/>
      </w:r>
      <w:r w:rsidRPr="00BC3D9A">
        <w:rPr>
          <w:rFonts w:ascii="Arial" w:hAnsi="Arial" w:cs="Arial"/>
          <w:color w:val="000000"/>
          <w:sz w:val="28"/>
          <w:szCs w:val="28"/>
        </w:rPr>
        <w:t xml:space="preserve"> закрепляются </w:t>
      </w:r>
      <w:r w:rsidR="009F71F2" w:rsidRPr="00BC3D9A">
        <w:rPr>
          <w:rFonts w:ascii="Arial" w:hAnsi="Arial" w:cs="Arial"/>
          <w:color w:val="000000"/>
          <w:sz w:val="28"/>
          <w:szCs w:val="28"/>
        </w:rPr>
        <w:t xml:space="preserve">8 </w:t>
      </w:r>
      <w:r w:rsidRPr="00BC3D9A">
        <w:rPr>
          <w:rFonts w:ascii="Arial" w:hAnsi="Arial" w:cs="Arial"/>
          <w:color w:val="000000"/>
          <w:sz w:val="28"/>
          <w:szCs w:val="28"/>
        </w:rPr>
        <w:t>вопросов местного значения</w:t>
      </w:r>
      <w:r w:rsidR="009F71F2" w:rsidRPr="00BC3D9A">
        <w:rPr>
          <w:rFonts w:ascii="Arial" w:hAnsi="Arial" w:cs="Arial"/>
          <w:b/>
          <w:color w:val="000000"/>
          <w:sz w:val="28"/>
          <w:szCs w:val="28"/>
        </w:rPr>
        <w:t>,</w:t>
      </w:r>
      <w:r w:rsidRPr="00BC3D9A">
        <w:rPr>
          <w:rFonts w:ascii="Arial" w:hAnsi="Arial" w:cs="Arial"/>
          <w:b/>
          <w:color w:val="000000"/>
          <w:sz w:val="28"/>
          <w:szCs w:val="28"/>
        </w:rPr>
        <w:t xml:space="preserve"> </w:t>
      </w:r>
      <w:r w:rsidRPr="00753571">
        <w:rPr>
          <w:rFonts w:ascii="Arial" w:hAnsi="Arial" w:cs="Arial"/>
          <w:color w:val="000000"/>
          <w:sz w:val="28"/>
          <w:szCs w:val="28"/>
        </w:rPr>
        <w:t>из числа предусмотренных ч</w:t>
      </w:r>
      <w:r w:rsidR="000618BA" w:rsidRPr="00753571">
        <w:rPr>
          <w:rFonts w:ascii="Arial" w:hAnsi="Arial" w:cs="Arial"/>
          <w:color w:val="000000"/>
          <w:sz w:val="28"/>
          <w:szCs w:val="28"/>
        </w:rPr>
        <w:t>астью</w:t>
      </w:r>
      <w:r w:rsidRPr="00753571">
        <w:rPr>
          <w:rFonts w:ascii="Arial" w:hAnsi="Arial" w:cs="Arial"/>
          <w:color w:val="000000"/>
          <w:sz w:val="28"/>
          <w:szCs w:val="28"/>
        </w:rPr>
        <w:t xml:space="preserve"> 1 ст</w:t>
      </w:r>
      <w:r w:rsidR="000618BA" w:rsidRPr="00753571">
        <w:rPr>
          <w:rFonts w:ascii="Arial" w:hAnsi="Arial" w:cs="Arial"/>
          <w:color w:val="000000"/>
          <w:sz w:val="28"/>
          <w:szCs w:val="28"/>
        </w:rPr>
        <w:t>атьи</w:t>
      </w:r>
      <w:r w:rsidRPr="00753571">
        <w:rPr>
          <w:rFonts w:ascii="Arial" w:hAnsi="Arial" w:cs="Arial"/>
          <w:color w:val="000000"/>
          <w:sz w:val="28"/>
          <w:szCs w:val="28"/>
        </w:rPr>
        <w:t xml:space="preserve"> 14 Федерального закона </w:t>
      </w:r>
      <w:r w:rsidR="001D0C0E">
        <w:rPr>
          <w:rFonts w:ascii="Arial" w:hAnsi="Arial" w:cs="Arial"/>
          <w:color w:val="000000"/>
          <w:sz w:val="28"/>
          <w:szCs w:val="28"/>
        </w:rPr>
        <w:t>№ </w:t>
      </w:r>
      <w:r w:rsidRPr="00753571">
        <w:rPr>
          <w:rFonts w:ascii="Arial" w:hAnsi="Arial" w:cs="Arial"/>
          <w:color w:val="000000"/>
          <w:sz w:val="28"/>
          <w:szCs w:val="28"/>
        </w:rPr>
        <w:t>13</w:t>
      </w:r>
      <w:r w:rsidR="00066857" w:rsidRPr="00753571">
        <w:rPr>
          <w:rFonts w:ascii="Arial" w:hAnsi="Arial" w:cs="Arial"/>
          <w:color w:val="000000"/>
          <w:sz w:val="28"/>
          <w:szCs w:val="28"/>
        </w:rPr>
        <w:t>1</w:t>
      </w:r>
      <w:r w:rsidR="00066857" w:rsidRPr="00BC3D9A">
        <w:rPr>
          <w:rFonts w:ascii="Arial" w:hAnsi="Arial" w:cs="Arial"/>
          <w:color w:val="000000"/>
          <w:sz w:val="28"/>
          <w:szCs w:val="28"/>
        </w:rPr>
        <w:t xml:space="preserve">-ФЗ </w:t>
      </w:r>
      <w:r w:rsidRPr="00BC3D9A">
        <w:rPr>
          <w:rFonts w:ascii="Arial" w:hAnsi="Arial" w:cs="Arial"/>
          <w:color w:val="000000"/>
          <w:sz w:val="28"/>
          <w:szCs w:val="28"/>
        </w:rPr>
        <w:t>и не отнесенны</w:t>
      </w:r>
      <w:r w:rsidR="009F71F2" w:rsidRPr="00BC3D9A">
        <w:rPr>
          <w:rFonts w:ascii="Arial" w:hAnsi="Arial" w:cs="Arial"/>
          <w:color w:val="000000"/>
          <w:sz w:val="28"/>
          <w:szCs w:val="28"/>
        </w:rPr>
        <w:t>х</w:t>
      </w:r>
      <w:r w:rsidRPr="00BC3D9A">
        <w:rPr>
          <w:rFonts w:ascii="Arial" w:hAnsi="Arial" w:cs="Arial"/>
          <w:color w:val="000000"/>
          <w:sz w:val="28"/>
          <w:szCs w:val="28"/>
        </w:rPr>
        <w:t xml:space="preserve"> к вопросам местного значения сельского поселения:</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участие в предупреждении и ликвидации последствий чрезвычайных ситуаций в границах поселения;</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организация ритуальных услуг и содержание мест захоронения;</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7F5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lastRenderedPageBreak/>
        <w:t xml:space="preserve">- осуществление мер по противодействию коррупции в границах поселения. </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Переданные вопросы адекватны финансовым возможностям и эффективности их решения именно сельскими поселениями. </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Следует отметить, что </w:t>
      </w:r>
      <w:r w:rsidR="009F71F2" w:rsidRPr="00BC3D9A">
        <w:rPr>
          <w:rFonts w:ascii="Arial" w:hAnsi="Arial" w:cs="Arial"/>
          <w:color w:val="000000"/>
          <w:sz w:val="28"/>
          <w:szCs w:val="28"/>
        </w:rPr>
        <w:t xml:space="preserve">до 1 января 2015 года </w:t>
      </w:r>
      <w:r w:rsidRPr="00BC3D9A">
        <w:rPr>
          <w:rFonts w:ascii="Arial" w:hAnsi="Arial" w:cs="Arial"/>
          <w:color w:val="000000"/>
          <w:sz w:val="28"/>
          <w:szCs w:val="28"/>
        </w:rPr>
        <w:t xml:space="preserve">в Республике был закреплен перечень вопросов местного </w:t>
      </w:r>
      <w:r w:rsidR="006073BD" w:rsidRPr="00BC3D9A">
        <w:rPr>
          <w:rFonts w:ascii="Arial" w:hAnsi="Arial" w:cs="Arial"/>
          <w:color w:val="000000"/>
          <w:sz w:val="28"/>
          <w:szCs w:val="28"/>
        </w:rPr>
        <w:t>значения,</w:t>
      </w:r>
      <w:r w:rsidRPr="00BC3D9A">
        <w:rPr>
          <w:rFonts w:ascii="Arial" w:hAnsi="Arial" w:cs="Arial"/>
          <w:color w:val="000000"/>
          <w:sz w:val="28"/>
          <w:szCs w:val="28"/>
        </w:rPr>
        <w:t xml:space="preserve"> включавший 27 вопросов</w:t>
      </w:r>
      <w:r w:rsidRPr="00BC3D9A">
        <w:rPr>
          <w:rStyle w:val="a9"/>
          <w:rFonts w:ascii="Arial" w:hAnsi="Arial" w:cs="Arial"/>
          <w:color w:val="000000"/>
          <w:sz w:val="28"/>
          <w:szCs w:val="28"/>
        </w:rPr>
        <w:footnoteReference w:id="13"/>
      </w:r>
      <w:r w:rsidRPr="00BC3D9A">
        <w:rPr>
          <w:rFonts w:ascii="Arial" w:hAnsi="Arial" w:cs="Arial"/>
          <w:color w:val="000000"/>
          <w:sz w:val="28"/>
          <w:szCs w:val="28"/>
        </w:rPr>
        <w:t>. Следовательно, прослеживается отсутствие временной регламентации по установлению дополнительных вопросов местного значения сельских поселений.</w:t>
      </w:r>
    </w:p>
    <w:p w:rsidR="00D942FD" w:rsidRPr="00BC3D9A" w:rsidRDefault="00176A97"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13</w:t>
      </w:r>
      <w:r w:rsidR="00D942FD" w:rsidRPr="00BC3D9A">
        <w:rPr>
          <w:rFonts w:ascii="Arial" w:hAnsi="Arial" w:cs="Arial"/>
          <w:color w:val="000000"/>
          <w:sz w:val="28"/>
          <w:szCs w:val="28"/>
        </w:rPr>
        <w:t xml:space="preserve">) </w:t>
      </w:r>
      <w:r w:rsidR="00D942FD" w:rsidRPr="00BC3D9A">
        <w:rPr>
          <w:rFonts w:ascii="Arial" w:hAnsi="Arial" w:cs="Arial"/>
          <w:i/>
          <w:color w:val="000000"/>
          <w:sz w:val="28"/>
          <w:szCs w:val="28"/>
        </w:rPr>
        <w:t>Ст</w:t>
      </w:r>
      <w:r w:rsidR="009F71F2" w:rsidRPr="00BC3D9A">
        <w:rPr>
          <w:rFonts w:ascii="Arial" w:hAnsi="Arial" w:cs="Arial"/>
          <w:i/>
          <w:color w:val="000000"/>
          <w:sz w:val="28"/>
          <w:szCs w:val="28"/>
        </w:rPr>
        <w:t>атьей</w:t>
      </w:r>
      <w:r w:rsidR="00D942FD" w:rsidRPr="00BC3D9A">
        <w:rPr>
          <w:rFonts w:ascii="Arial" w:hAnsi="Arial" w:cs="Arial"/>
          <w:i/>
          <w:color w:val="000000"/>
          <w:sz w:val="28"/>
          <w:szCs w:val="28"/>
        </w:rPr>
        <w:t xml:space="preserve"> 1 Закона Республики Саха</w:t>
      </w:r>
      <w:r w:rsidR="005204FC">
        <w:rPr>
          <w:rFonts w:ascii="Arial" w:hAnsi="Arial" w:cs="Arial"/>
          <w:i/>
          <w:color w:val="000000"/>
          <w:sz w:val="28"/>
          <w:szCs w:val="28"/>
        </w:rPr>
        <w:t xml:space="preserve"> </w:t>
      </w:r>
      <w:r w:rsidR="00D942FD" w:rsidRPr="00BC3D9A">
        <w:rPr>
          <w:rFonts w:ascii="Arial" w:hAnsi="Arial" w:cs="Arial"/>
          <w:i/>
          <w:color w:val="000000"/>
          <w:sz w:val="28"/>
          <w:szCs w:val="28"/>
        </w:rPr>
        <w:t xml:space="preserve">(Якутия) от 26.11.2014 </w:t>
      </w:r>
      <w:r w:rsidR="00861637" w:rsidRPr="00BC3D9A">
        <w:rPr>
          <w:rFonts w:ascii="Arial" w:hAnsi="Arial" w:cs="Arial"/>
          <w:i/>
          <w:color w:val="000000"/>
          <w:sz w:val="28"/>
          <w:szCs w:val="28"/>
        </w:rPr>
        <w:t>г</w:t>
      </w:r>
      <w:r w:rsidR="005204FC">
        <w:rPr>
          <w:rFonts w:ascii="Arial" w:hAnsi="Arial" w:cs="Arial"/>
          <w:i/>
          <w:color w:val="000000"/>
          <w:sz w:val="28"/>
          <w:szCs w:val="28"/>
        </w:rPr>
        <w:t>.</w:t>
      </w:r>
      <w:r w:rsidR="00861637" w:rsidRPr="00BC3D9A">
        <w:rPr>
          <w:rFonts w:ascii="Arial" w:hAnsi="Arial" w:cs="Arial"/>
          <w:i/>
          <w:color w:val="000000"/>
          <w:sz w:val="28"/>
          <w:szCs w:val="28"/>
        </w:rPr>
        <w:t xml:space="preserve"> </w:t>
      </w:r>
      <w:r w:rsidR="00D942FD" w:rsidRPr="00BC3D9A">
        <w:rPr>
          <w:rFonts w:ascii="Arial" w:hAnsi="Arial" w:cs="Arial"/>
          <w:i/>
          <w:color w:val="000000"/>
          <w:sz w:val="28"/>
          <w:szCs w:val="28"/>
        </w:rPr>
        <w:t>1367-З</w:t>
      </w:r>
      <w:r w:rsidR="001D0C0E">
        <w:rPr>
          <w:rFonts w:ascii="Arial" w:hAnsi="Arial" w:cs="Arial"/>
          <w:i/>
          <w:color w:val="000000"/>
          <w:sz w:val="28"/>
          <w:szCs w:val="28"/>
        </w:rPr>
        <w:t> № </w:t>
      </w:r>
      <w:r w:rsidR="00D942FD" w:rsidRPr="00BC3D9A">
        <w:rPr>
          <w:rFonts w:ascii="Arial" w:hAnsi="Arial" w:cs="Arial"/>
          <w:i/>
          <w:color w:val="000000"/>
          <w:sz w:val="28"/>
          <w:szCs w:val="28"/>
        </w:rPr>
        <w:t>291-</w:t>
      </w:r>
      <w:r w:rsidR="00D942FD" w:rsidRPr="00BC3D9A">
        <w:rPr>
          <w:rFonts w:ascii="Arial" w:hAnsi="Arial" w:cs="Arial"/>
          <w:i/>
          <w:color w:val="000000"/>
          <w:sz w:val="28"/>
          <w:szCs w:val="28"/>
          <w:lang w:val="en-US"/>
        </w:rPr>
        <w:t>V</w:t>
      </w:r>
      <w:r w:rsidR="00D942FD" w:rsidRPr="00BC3D9A">
        <w:rPr>
          <w:rFonts w:ascii="Arial" w:hAnsi="Arial" w:cs="Arial"/>
          <w:i/>
          <w:color w:val="000000"/>
          <w:sz w:val="28"/>
          <w:szCs w:val="28"/>
        </w:rPr>
        <w:t xml:space="preserve"> «О закреплении за сельскими поселениями Республики Саха (Якутия) вопросов местного значения»</w:t>
      </w:r>
      <w:r w:rsidR="00D942FD" w:rsidRPr="00BC3D9A">
        <w:rPr>
          <w:rStyle w:val="a9"/>
          <w:rFonts w:ascii="Arial" w:hAnsi="Arial" w:cs="Arial"/>
          <w:color w:val="000000"/>
          <w:sz w:val="28"/>
          <w:szCs w:val="28"/>
        </w:rPr>
        <w:footnoteReference w:id="14"/>
      </w:r>
      <w:r w:rsidR="00D942FD" w:rsidRPr="00BC3D9A">
        <w:rPr>
          <w:rFonts w:ascii="Arial" w:hAnsi="Arial" w:cs="Arial"/>
          <w:color w:val="000000"/>
          <w:sz w:val="28"/>
          <w:szCs w:val="28"/>
        </w:rPr>
        <w:t xml:space="preserve"> закреплено 22 вопроса местного значения сельского поселения.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color w:val="000000"/>
          <w:sz w:val="28"/>
          <w:szCs w:val="28"/>
        </w:rPr>
        <w:t>1</w:t>
      </w:r>
      <w:r w:rsidR="00176A97" w:rsidRPr="00BC3D9A">
        <w:rPr>
          <w:rFonts w:ascii="Arial" w:hAnsi="Arial" w:cs="Arial"/>
          <w:color w:val="000000"/>
          <w:sz w:val="28"/>
          <w:szCs w:val="28"/>
        </w:rPr>
        <w:t>4</w:t>
      </w:r>
      <w:r w:rsidRPr="00BC3D9A">
        <w:rPr>
          <w:rFonts w:ascii="Arial" w:hAnsi="Arial" w:cs="Arial"/>
          <w:color w:val="000000"/>
          <w:sz w:val="28"/>
          <w:szCs w:val="28"/>
        </w:rPr>
        <w:t xml:space="preserve">) </w:t>
      </w:r>
      <w:r w:rsidRPr="00BC3D9A">
        <w:rPr>
          <w:rFonts w:ascii="Arial" w:hAnsi="Arial" w:cs="Arial"/>
          <w:i/>
          <w:color w:val="000000"/>
          <w:sz w:val="28"/>
          <w:szCs w:val="28"/>
        </w:rPr>
        <w:t>В Республике Северная Осетия-Алания</w:t>
      </w:r>
      <w:r w:rsidRPr="00BC3D9A">
        <w:rPr>
          <w:rFonts w:ascii="Arial" w:hAnsi="Arial" w:cs="Arial"/>
          <w:color w:val="000000"/>
          <w:sz w:val="28"/>
          <w:szCs w:val="28"/>
        </w:rPr>
        <w:t xml:space="preserve"> установлен порядок закрепления вопросов местного значения сельского поселения</w:t>
      </w:r>
      <w:r w:rsidR="00FA7F5A">
        <w:rPr>
          <w:rFonts w:ascii="Arial" w:hAnsi="Arial" w:cs="Arial"/>
          <w:color w:val="000000"/>
          <w:sz w:val="28"/>
          <w:szCs w:val="28"/>
        </w:rPr>
        <w:t>,</w:t>
      </w:r>
      <w:r w:rsidRPr="00BC3D9A">
        <w:rPr>
          <w:rFonts w:ascii="Arial" w:hAnsi="Arial" w:cs="Arial"/>
          <w:color w:val="000000"/>
          <w:sz w:val="28"/>
          <w:szCs w:val="28"/>
        </w:rPr>
        <w:t xml:space="preserve"> </w:t>
      </w:r>
      <w:r w:rsidR="009F71F2" w:rsidRPr="00BC3D9A">
        <w:rPr>
          <w:rFonts w:ascii="Arial" w:hAnsi="Arial" w:cs="Arial"/>
          <w:color w:val="000000"/>
          <w:sz w:val="28"/>
          <w:szCs w:val="28"/>
        </w:rPr>
        <w:t>аналогичный порядку в</w:t>
      </w:r>
      <w:r w:rsidRPr="00BC3D9A">
        <w:rPr>
          <w:rFonts w:ascii="Arial" w:hAnsi="Arial" w:cs="Arial"/>
          <w:color w:val="000000"/>
          <w:sz w:val="28"/>
          <w:szCs w:val="28"/>
        </w:rPr>
        <w:t xml:space="preserve"> Карачаево-Черкесской Республике</w:t>
      </w:r>
      <w:r w:rsidRPr="00BC3D9A">
        <w:rPr>
          <w:rStyle w:val="a9"/>
          <w:rFonts w:ascii="Arial" w:hAnsi="Arial" w:cs="Arial"/>
          <w:color w:val="000000"/>
          <w:sz w:val="28"/>
          <w:szCs w:val="28"/>
        </w:rPr>
        <w:footnoteReference w:id="15"/>
      </w:r>
      <w:r w:rsidR="009F71F2" w:rsidRPr="00BC3D9A">
        <w:rPr>
          <w:rFonts w:ascii="Arial" w:hAnsi="Arial" w:cs="Arial"/>
          <w:color w:val="000000"/>
          <w:sz w:val="28"/>
          <w:szCs w:val="28"/>
        </w:rPr>
        <w:t>. П</w:t>
      </w:r>
      <w:r w:rsidRPr="00BC3D9A">
        <w:rPr>
          <w:rFonts w:ascii="Arial" w:hAnsi="Arial" w:cs="Arial"/>
          <w:color w:val="000000"/>
          <w:sz w:val="28"/>
          <w:szCs w:val="28"/>
        </w:rPr>
        <w:t xml:space="preserve">омимо гарантированных вопросов местного значения за сельскими поселениями дополнительно не </w:t>
      </w:r>
      <w:r w:rsidR="009F71F2" w:rsidRPr="00BC3D9A">
        <w:rPr>
          <w:rFonts w:ascii="Arial" w:hAnsi="Arial" w:cs="Arial"/>
          <w:color w:val="000000"/>
          <w:sz w:val="28"/>
          <w:szCs w:val="28"/>
        </w:rPr>
        <w:t>закреплено</w:t>
      </w:r>
      <w:r w:rsidRPr="00BC3D9A">
        <w:rPr>
          <w:rFonts w:ascii="Arial" w:hAnsi="Arial" w:cs="Arial"/>
          <w:color w:val="000000"/>
          <w:sz w:val="28"/>
          <w:szCs w:val="28"/>
        </w:rPr>
        <w:t xml:space="preserve"> вопросов с оговоркой о возможности </w:t>
      </w:r>
      <w:r w:rsidR="009F71F2" w:rsidRPr="00BC3D9A">
        <w:rPr>
          <w:rFonts w:ascii="Arial" w:hAnsi="Arial" w:cs="Arial"/>
          <w:color w:val="000000"/>
          <w:sz w:val="28"/>
          <w:szCs w:val="28"/>
        </w:rPr>
        <w:t xml:space="preserve">такого </w:t>
      </w:r>
      <w:r w:rsidRPr="00BC3D9A">
        <w:rPr>
          <w:rFonts w:ascii="Arial" w:hAnsi="Arial" w:cs="Arial"/>
          <w:color w:val="000000"/>
          <w:sz w:val="28"/>
          <w:szCs w:val="28"/>
        </w:rPr>
        <w:t xml:space="preserve">закрепления </w:t>
      </w:r>
      <w:r w:rsidRPr="00BC3D9A">
        <w:rPr>
          <w:rFonts w:ascii="Arial" w:eastAsia="Times New Roman" w:hAnsi="Arial" w:cs="Arial"/>
          <w:sz w:val="28"/>
          <w:szCs w:val="28"/>
        </w:rPr>
        <w:t>законом Республики Северная Осетия-Алания и принятыми в соответствии с ним устав</w:t>
      </w:r>
      <w:r w:rsidR="009F71F2" w:rsidRPr="00BC3D9A">
        <w:rPr>
          <w:rFonts w:ascii="Arial" w:eastAsia="Times New Roman" w:hAnsi="Arial" w:cs="Arial"/>
          <w:sz w:val="28"/>
          <w:szCs w:val="28"/>
        </w:rPr>
        <w:t>ами</w:t>
      </w:r>
      <w:r w:rsidRPr="00BC3D9A">
        <w:rPr>
          <w:rFonts w:ascii="Arial" w:eastAsia="Times New Roman" w:hAnsi="Arial" w:cs="Arial"/>
          <w:sz w:val="28"/>
          <w:szCs w:val="28"/>
        </w:rPr>
        <w:t xml:space="preserve"> муниципального района и сельского поселения.</w:t>
      </w:r>
    </w:p>
    <w:p w:rsidR="00D942FD" w:rsidRPr="00004F59" w:rsidRDefault="00176A97" w:rsidP="00BC3D9A">
      <w:pPr>
        <w:spacing w:after="0" w:line="360" w:lineRule="auto"/>
        <w:ind w:firstLine="567"/>
        <w:jc w:val="both"/>
        <w:rPr>
          <w:rFonts w:ascii="Arial" w:eastAsia="Times New Roman" w:hAnsi="Arial" w:cs="Arial"/>
          <w:sz w:val="28"/>
          <w:szCs w:val="28"/>
        </w:rPr>
      </w:pPr>
      <w:r w:rsidRPr="00004F59">
        <w:rPr>
          <w:rFonts w:ascii="Arial" w:eastAsia="Times New Roman" w:hAnsi="Arial" w:cs="Arial"/>
          <w:sz w:val="28"/>
          <w:szCs w:val="28"/>
        </w:rPr>
        <w:t>15</w:t>
      </w:r>
      <w:r w:rsidR="00D942FD" w:rsidRPr="00004F59">
        <w:rPr>
          <w:rFonts w:ascii="Arial" w:eastAsia="Times New Roman" w:hAnsi="Arial" w:cs="Arial"/>
          <w:sz w:val="28"/>
          <w:szCs w:val="28"/>
        </w:rPr>
        <w:t xml:space="preserve">) </w:t>
      </w:r>
      <w:r w:rsidR="00D942FD" w:rsidRPr="00004F59">
        <w:rPr>
          <w:rFonts w:ascii="Arial" w:eastAsia="Times New Roman" w:hAnsi="Arial" w:cs="Arial"/>
          <w:i/>
          <w:sz w:val="28"/>
          <w:szCs w:val="28"/>
        </w:rPr>
        <w:t xml:space="preserve">Частью 3 ст. 15 Закона Республики Татарстан от 28.07.2004 </w:t>
      </w:r>
      <w:r w:rsidR="00753571">
        <w:rPr>
          <w:rFonts w:ascii="Arial" w:eastAsia="Times New Roman" w:hAnsi="Arial" w:cs="Arial"/>
          <w:i/>
          <w:sz w:val="28"/>
          <w:szCs w:val="28"/>
        </w:rPr>
        <w:t>г</w:t>
      </w:r>
      <w:r w:rsidR="005204FC">
        <w:rPr>
          <w:rFonts w:ascii="Arial" w:eastAsia="Times New Roman" w:hAnsi="Arial" w:cs="Arial"/>
          <w:i/>
          <w:sz w:val="28"/>
          <w:szCs w:val="28"/>
        </w:rPr>
        <w:t>.</w:t>
      </w:r>
      <w:r w:rsidR="00753571">
        <w:rPr>
          <w:rFonts w:ascii="Arial" w:eastAsia="Times New Roman" w:hAnsi="Arial" w:cs="Arial"/>
          <w:i/>
          <w:sz w:val="28"/>
          <w:szCs w:val="28"/>
        </w:rPr>
        <w:t xml:space="preserve"> </w:t>
      </w:r>
      <w:r w:rsidR="001D0C0E">
        <w:rPr>
          <w:rFonts w:ascii="Arial" w:eastAsia="Times New Roman" w:hAnsi="Arial" w:cs="Arial"/>
          <w:i/>
          <w:sz w:val="28"/>
          <w:szCs w:val="28"/>
        </w:rPr>
        <w:t>№ </w:t>
      </w:r>
      <w:r w:rsidR="00D942FD" w:rsidRPr="00004F59">
        <w:rPr>
          <w:rFonts w:ascii="Arial" w:eastAsia="Times New Roman" w:hAnsi="Arial" w:cs="Arial"/>
          <w:i/>
          <w:sz w:val="28"/>
          <w:szCs w:val="28"/>
        </w:rPr>
        <w:t>45-ЗРТ «О местном самоуправлении в Республике Татарстан»</w:t>
      </w:r>
      <w:r w:rsidR="00D942FD" w:rsidRPr="00004F59">
        <w:rPr>
          <w:rStyle w:val="a9"/>
          <w:rFonts w:ascii="Arial" w:eastAsia="Times New Roman" w:hAnsi="Arial" w:cs="Arial"/>
          <w:i/>
          <w:sz w:val="28"/>
          <w:szCs w:val="28"/>
        </w:rPr>
        <w:footnoteReference w:id="16"/>
      </w:r>
      <w:r w:rsidR="00004F59">
        <w:rPr>
          <w:rFonts w:ascii="Arial" w:eastAsia="Times New Roman" w:hAnsi="Arial" w:cs="Arial"/>
          <w:i/>
          <w:sz w:val="28"/>
          <w:szCs w:val="28"/>
        </w:rPr>
        <w:t xml:space="preserve"> </w:t>
      </w:r>
      <w:r w:rsidR="000871F6" w:rsidRPr="00004F59">
        <w:rPr>
          <w:rFonts w:ascii="Arial" w:eastAsia="Times New Roman" w:hAnsi="Arial" w:cs="Arial"/>
          <w:sz w:val="28"/>
          <w:szCs w:val="28"/>
        </w:rPr>
        <w:t xml:space="preserve">на период 2015 года был </w:t>
      </w:r>
      <w:r w:rsidR="00D942FD" w:rsidRPr="00004F59">
        <w:rPr>
          <w:rFonts w:ascii="Arial" w:eastAsia="Times New Roman" w:hAnsi="Arial" w:cs="Arial"/>
          <w:sz w:val="28"/>
          <w:szCs w:val="28"/>
        </w:rPr>
        <w:t>установлен закрытый перечень вопросов местн</w:t>
      </w:r>
      <w:r w:rsidR="009F71F2" w:rsidRPr="00004F59">
        <w:rPr>
          <w:rFonts w:ascii="Arial" w:eastAsia="Times New Roman" w:hAnsi="Arial" w:cs="Arial"/>
          <w:sz w:val="28"/>
          <w:szCs w:val="28"/>
        </w:rPr>
        <w:t>ого значения сельских поселений. П</w:t>
      </w:r>
      <w:r w:rsidR="00D942FD" w:rsidRPr="00004F59">
        <w:rPr>
          <w:rFonts w:ascii="Arial" w:eastAsia="Times New Roman" w:hAnsi="Arial" w:cs="Arial"/>
          <w:sz w:val="28"/>
          <w:szCs w:val="28"/>
        </w:rPr>
        <w:t xml:space="preserve">ри этом </w:t>
      </w:r>
      <w:r w:rsidR="00D942FD" w:rsidRPr="00004F59">
        <w:rPr>
          <w:rFonts w:ascii="Arial" w:eastAsia="Times New Roman" w:hAnsi="Arial" w:cs="Arial"/>
          <w:sz w:val="28"/>
          <w:szCs w:val="28"/>
        </w:rPr>
        <w:lastRenderedPageBreak/>
        <w:t>ч</w:t>
      </w:r>
      <w:r w:rsidR="00753571">
        <w:rPr>
          <w:rFonts w:ascii="Arial" w:eastAsia="Times New Roman" w:hAnsi="Arial" w:cs="Arial"/>
          <w:sz w:val="28"/>
          <w:szCs w:val="28"/>
        </w:rPr>
        <w:t>астью</w:t>
      </w:r>
      <w:r w:rsidR="00D942FD" w:rsidRPr="00004F59">
        <w:rPr>
          <w:rFonts w:ascii="Arial" w:eastAsia="Times New Roman" w:hAnsi="Arial" w:cs="Arial"/>
          <w:sz w:val="28"/>
          <w:szCs w:val="28"/>
        </w:rPr>
        <w:t xml:space="preserve"> 4 указанной статьи предусмотрено, что Законом Республики Татарстан и принятыми в соответствии с ним уставом муниципального района и уставами сельских поселений за сельскими поселениями </w:t>
      </w:r>
      <w:r w:rsidR="00A5343F" w:rsidRPr="00004F59">
        <w:rPr>
          <w:rFonts w:ascii="Arial" w:eastAsia="Times New Roman" w:hAnsi="Arial" w:cs="Arial"/>
          <w:sz w:val="28"/>
          <w:szCs w:val="28"/>
        </w:rPr>
        <w:t>могли</w:t>
      </w:r>
      <w:r w:rsidR="00004F59">
        <w:rPr>
          <w:rFonts w:ascii="Arial" w:eastAsia="Times New Roman" w:hAnsi="Arial" w:cs="Arial"/>
          <w:sz w:val="28"/>
          <w:szCs w:val="28"/>
        </w:rPr>
        <w:t xml:space="preserve"> </w:t>
      </w:r>
      <w:r w:rsidR="00D942FD" w:rsidRPr="00004F59">
        <w:rPr>
          <w:rFonts w:ascii="Arial" w:eastAsia="Times New Roman" w:hAnsi="Arial" w:cs="Arial"/>
          <w:sz w:val="28"/>
          <w:szCs w:val="28"/>
        </w:rPr>
        <w:t>закрепляться также другие вопросы из числа вопросов местного значения городских поселений в соответствии с ч</w:t>
      </w:r>
      <w:r w:rsidR="00753571">
        <w:rPr>
          <w:rFonts w:ascii="Arial" w:eastAsia="Times New Roman" w:hAnsi="Arial" w:cs="Arial"/>
          <w:sz w:val="28"/>
          <w:szCs w:val="28"/>
        </w:rPr>
        <w:t>астью</w:t>
      </w:r>
      <w:r w:rsidR="00D942FD" w:rsidRPr="00004F59">
        <w:rPr>
          <w:rFonts w:ascii="Arial" w:eastAsia="Times New Roman" w:hAnsi="Arial" w:cs="Arial"/>
          <w:sz w:val="28"/>
          <w:szCs w:val="28"/>
        </w:rPr>
        <w:t xml:space="preserve"> 1 ст</w:t>
      </w:r>
      <w:r w:rsidR="00753571">
        <w:rPr>
          <w:rFonts w:ascii="Arial" w:eastAsia="Times New Roman" w:hAnsi="Arial" w:cs="Arial"/>
          <w:sz w:val="28"/>
          <w:szCs w:val="28"/>
        </w:rPr>
        <w:t>атьи</w:t>
      </w:r>
      <w:r w:rsidR="00D942FD" w:rsidRPr="00004F59">
        <w:rPr>
          <w:rFonts w:ascii="Arial" w:eastAsia="Times New Roman" w:hAnsi="Arial" w:cs="Arial"/>
          <w:sz w:val="28"/>
          <w:szCs w:val="28"/>
        </w:rPr>
        <w:t xml:space="preserve"> 15 названного закона Республики Татарстан.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Подобный </w:t>
      </w:r>
      <w:r w:rsidR="009F71F2" w:rsidRPr="00BC3D9A">
        <w:rPr>
          <w:rFonts w:ascii="Arial" w:eastAsia="Times New Roman" w:hAnsi="Arial" w:cs="Arial"/>
          <w:sz w:val="28"/>
          <w:szCs w:val="28"/>
        </w:rPr>
        <w:t>подход законодателя является не</w:t>
      </w:r>
      <w:r w:rsidRPr="00BC3D9A">
        <w:rPr>
          <w:rFonts w:ascii="Arial" w:eastAsia="Times New Roman" w:hAnsi="Arial" w:cs="Arial"/>
          <w:sz w:val="28"/>
          <w:szCs w:val="28"/>
        </w:rPr>
        <w:t xml:space="preserve">обоснованным и не соответствует федеральному законодательству.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1</w:t>
      </w:r>
      <w:r w:rsidR="00176A97" w:rsidRPr="00BC3D9A">
        <w:rPr>
          <w:rFonts w:ascii="Arial" w:eastAsia="Times New Roman" w:hAnsi="Arial" w:cs="Arial"/>
          <w:sz w:val="28"/>
          <w:szCs w:val="28"/>
        </w:rPr>
        <w:t>6</w:t>
      </w:r>
      <w:r w:rsidRPr="00BC3D9A">
        <w:rPr>
          <w:rFonts w:ascii="Arial" w:eastAsia="Times New Roman" w:hAnsi="Arial" w:cs="Arial"/>
          <w:sz w:val="28"/>
          <w:szCs w:val="28"/>
        </w:rPr>
        <w:t xml:space="preserve">) </w:t>
      </w:r>
      <w:r w:rsidRPr="00BC3D9A">
        <w:rPr>
          <w:rFonts w:ascii="Arial" w:eastAsia="Times New Roman" w:hAnsi="Arial" w:cs="Arial"/>
          <w:i/>
          <w:sz w:val="28"/>
          <w:szCs w:val="28"/>
        </w:rPr>
        <w:t>В Республике Тыва</w:t>
      </w:r>
      <w:r w:rsidRPr="00BC3D9A">
        <w:rPr>
          <w:rFonts w:ascii="Arial" w:eastAsia="Times New Roman" w:hAnsi="Arial" w:cs="Arial"/>
          <w:sz w:val="28"/>
          <w:szCs w:val="28"/>
        </w:rPr>
        <w:t xml:space="preserve"> не выявлен нормативно-правовой акт</w:t>
      </w:r>
      <w:r w:rsidR="009F71F2" w:rsidRPr="00BC3D9A">
        <w:rPr>
          <w:rFonts w:ascii="Arial" w:eastAsia="Times New Roman" w:hAnsi="Arial" w:cs="Arial"/>
          <w:sz w:val="28"/>
          <w:szCs w:val="28"/>
        </w:rPr>
        <w:t>,</w:t>
      </w:r>
      <w:r w:rsidRPr="00BC3D9A">
        <w:rPr>
          <w:rFonts w:ascii="Arial" w:eastAsia="Times New Roman" w:hAnsi="Arial" w:cs="Arial"/>
          <w:sz w:val="28"/>
          <w:szCs w:val="28"/>
        </w:rPr>
        <w:t xml:space="preserve"> закрепляющей перечень вопросов местного значения сельских поселений. Вместе с этим, в </w:t>
      </w:r>
      <w:r w:rsidR="00861637" w:rsidRPr="00BC3D9A">
        <w:rPr>
          <w:rFonts w:ascii="Arial" w:eastAsia="Times New Roman" w:hAnsi="Arial" w:cs="Arial"/>
          <w:sz w:val="28"/>
          <w:szCs w:val="28"/>
        </w:rPr>
        <w:t>статье</w:t>
      </w:r>
      <w:r w:rsidR="009F71F2" w:rsidRPr="00BC3D9A">
        <w:rPr>
          <w:rFonts w:ascii="Arial" w:eastAsia="Times New Roman" w:hAnsi="Arial" w:cs="Arial"/>
          <w:sz w:val="28"/>
          <w:szCs w:val="28"/>
        </w:rPr>
        <w:t xml:space="preserve"> 6 Закона</w:t>
      </w:r>
      <w:r w:rsidRPr="00BC3D9A">
        <w:rPr>
          <w:rFonts w:ascii="Arial" w:eastAsia="Times New Roman" w:hAnsi="Arial" w:cs="Arial"/>
          <w:sz w:val="28"/>
          <w:szCs w:val="28"/>
        </w:rPr>
        <w:t xml:space="preserve"> Республики Тыва от 2</w:t>
      </w:r>
      <w:r w:rsidR="00FA7F5A">
        <w:rPr>
          <w:rFonts w:ascii="Arial" w:eastAsia="Times New Roman" w:hAnsi="Arial" w:cs="Arial"/>
          <w:sz w:val="28"/>
          <w:szCs w:val="28"/>
        </w:rPr>
        <w:t>7.11.</w:t>
      </w:r>
      <w:r w:rsidRPr="00BC3D9A">
        <w:rPr>
          <w:rFonts w:ascii="Arial" w:eastAsia="Times New Roman" w:hAnsi="Arial" w:cs="Arial"/>
          <w:sz w:val="28"/>
          <w:szCs w:val="28"/>
        </w:rPr>
        <w:t xml:space="preserve">2003 </w:t>
      </w:r>
      <w:r w:rsidR="00861637" w:rsidRPr="00BC3D9A">
        <w:rPr>
          <w:rFonts w:ascii="Arial" w:eastAsia="Times New Roman" w:hAnsi="Arial" w:cs="Arial"/>
          <w:sz w:val="28"/>
          <w:szCs w:val="28"/>
        </w:rPr>
        <w:t>г</w:t>
      </w:r>
      <w:r w:rsidR="005204FC">
        <w:rPr>
          <w:rFonts w:ascii="Arial" w:eastAsia="Times New Roman" w:hAnsi="Arial" w:cs="Arial"/>
          <w:sz w:val="28"/>
          <w:szCs w:val="28"/>
        </w:rPr>
        <w:t>.</w:t>
      </w:r>
      <w:r w:rsidR="00861637" w:rsidRPr="00BC3D9A">
        <w:rPr>
          <w:rFonts w:ascii="Arial" w:eastAsia="Times New Roman" w:hAnsi="Arial" w:cs="Arial"/>
          <w:sz w:val="28"/>
          <w:szCs w:val="28"/>
        </w:rPr>
        <w:t xml:space="preserve"> </w:t>
      </w:r>
      <w:r w:rsidR="001D0C0E">
        <w:rPr>
          <w:rFonts w:ascii="Arial" w:eastAsia="Times New Roman" w:hAnsi="Arial" w:cs="Arial"/>
          <w:sz w:val="28"/>
          <w:szCs w:val="28"/>
        </w:rPr>
        <w:t>№ </w:t>
      </w:r>
      <w:r w:rsidRPr="00BC3D9A">
        <w:rPr>
          <w:rFonts w:ascii="Arial" w:eastAsia="Times New Roman" w:hAnsi="Arial" w:cs="Arial"/>
          <w:sz w:val="28"/>
          <w:szCs w:val="28"/>
        </w:rPr>
        <w:t>417-</w:t>
      </w:r>
      <w:r w:rsidRPr="00BC3D9A">
        <w:rPr>
          <w:rFonts w:ascii="Arial" w:eastAsia="Times New Roman" w:hAnsi="Arial" w:cs="Arial"/>
          <w:sz w:val="28"/>
          <w:szCs w:val="28"/>
          <w:lang w:val="en-US"/>
        </w:rPr>
        <w:t>BX</w:t>
      </w:r>
      <w:r w:rsidRPr="00BC3D9A">
        <w:rPr>
          <w:rFonts w:ascii="Arial" w:eastAsia="Times New Roman" w:hAnsi="Arial" w:cs="Arial"/>
          <w:sz w:val="28"/>
          <w:szCs w:val="28"/>
        </w:rPr>
        <w:t>-1 «Об охране окружающей среды»</w:t>
      </w:r>
      <w:r w:rsidRPr="00BC3D9A">
        <w:rPr>
          <w:rStyle w:val="a9"/>
          <w:rFonts w:ascii="Arial" w:eastAsia="Times New Roman" w:hAnsi="Arial" w:cs="Arial"/>
          <w:sz w:val="28"/>
          <w:szCs w:val="28"/>
        </w:rPr>
        <w:footnoteReference w:id="17"/>
      </w:r>
      <w:r w:rsidRPr="00BC3D9A">
        <w:rPr>
          <w:rFonts w:ascii="Arial" w:eastAsia="Times New Roman" w:hAnsi="Arial" w:cs="Arial"/>
          <w:sz w:val="28"/>
          <w:szCs w:val="28"/>
        </w:rPr>
        <w:t xml:space="preserve"> «Полномочия органов местного самоуправления в сфере отношений, связанных с охраной окружающей среды» содержатся вопросы местного значения городских, сельских поселений</w:t>
      </w:r>
      <w:r w:rsidR="009F71F2" w:rsidRPr="00BC3D9A">
        <w:rPr>
          <w:rFonts w:ascii="Arial" w:eastAsia="Times New Roman" w:hAnsi="Arial" w:cs="Arial"/>
          <w:sz w:val="28"/>
          <w:szCs w:val="28"/>
        </w:rPr>
        <w:t>,</w:t>
      </w:r>
      <w:r w:rsidRPr="00BC3D9A">
        <w:rPr>
          <w:rFonts w:ascii="Arial" w:eastAsia="Times New Roman" w:hAnsi="Arial" w:cs="Arial"/>
          <w:sz w:val="28"/>
          <w:szCs w:val="28"/>
        </w:rPr>
        <w:t xml:space="preserve"> к которым относится организация сбора и вывоза бытовых отходов и мусора. Подобное регулирование вопросов местного значения муниципальных образований не соответствует федеральному законодательству.</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1</w:t>
      </w:r>
      <w:r w:rsidR="00176A97" w:rsidRPr="00BC3D9A">
        <w:rPr>
          <w:rFonts w:ascii="Arial" w:eastAsia="Times New Roman" w:hAnsi="Arial" w:cs="Arial"/>
          <w:sz w:val="28"/>
          <w:szCs w:val="28"/>
        </w:rPr>
        <w:t>7</w:t>
      </w:r>
      <w:r w:rsidRPr="00BC3D9A">
        <w:rPr>
          <w:rFonts w:ascii="Arial" w:eastAsia="Times New Roman" w:hAnsi="Arial" w:cs="Arial"/>
          <w:sz w:val="28"/>
          <w:szCs w:val="28"/>
        </w:rPr>
        <w:t xml:space="preserve">) </w:t>
      </w:r>
      <w:r w:rsidRPr="00BC3D9A">
        <w:rPr>
          <w:rFonts w:ascii="Arial" w:eastAsia="Times New Roman" w:hAnsi="Arial" w:cs="Arial"/>
          <w:i/>
          <w:sz w:val="28"/>
          <w:szCs w:val="28"/>
        </w:rPr>
        <w:t xml:space="preserve">В соответствии со ст. 7.4 Закона </w:t>
      </w:r>
      <w:r w:rsidR="009F71F2" w:rsidRPr="00BC3D9A">
        <w:rPr>
          <w:rFonts w:ascii="Arial" w:eastAsia="Times New Roman" w:hAnsi="Arial" w:cs="Arial"/>
          <w:i/>
          <w:sz w:val="28"/>
          <w:szCs w:val="28"/>
        </w:rPr>
        <w:t>Республики Удмуртия</w:t>
      </w:r>
      <w:r w:rsidRPr="00BC3D9A">
        <w:rPr>
          <w:rFonts w:ascii="Arial" w:eastAsia="Times New Roman" w:hAnsi="Arial" w:cs="Arial"/>
          <w:i/>
          <w:sz w:val="28"/>
          <w:szCs w:val="28"/>
        </w:rPr>
        <w:t xml:space="preserve"> от</w:t>
      </w:r>
      <w:r w:rsidR="00FA7F5A">
        <w:rPr>
          <w:rFonts w:ascii="Arial" w:eastAsia="Times New Roman" w:hAnsi="Arial" w:cs="Arial"/>
          <w:i/>
          <w:sz w:val="28"/>
          <w:szCs w:val="28"/>
        </w:rPr>
        <w:t xml:space="preserve"> </w:t>
      </w:r>
      <w:r w:rsidRPr="00BC3D9A">
        <w:rPr>
          <w:rFonts w:ascii="Arial" w:eastAsia="Times New Roman" w:hAnsi="Arial" w:cs="Arial"/>
          <w:i/>
          <w:sz w:val="28"/>
          <w:szCs w:val="28"/>
        </w:rPr>
        <w:t>13.07.2005</w:t>
      </w:r>
      <w:r w:rsidR="00861637" w:rsidRPr="00BC3D9A">
        <w:rPr>
          <w:rFonts w:ascii="Arial" w:eastAsia="Times New Roman" w:hAnsi="Arial" w:cs="Arial"/>
          <w:i/>
          <w:sz w:val="28"/>
          <w:szCs w:val="28"/>
        </w:rPr>
        <w:t xml:space="preserve"> г</w:t>
      </w:r>
      <w:r w:rsidR="005204FC">
        <w:rPr>
          <w:rFonts w:ascii="Arial" w:eastAsia="Times New Roman" w:hAnsi="Arial" w:cs="Arial"/>
          <w:i/>
          <w:sz w:val="28"/>
          <w:szCs w:val="28"/>
        </w:rPr>
        <w:t>.</w:t>
      </w:r>
      <w:r w:rsidR="00861637"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42-РЗ «О местном самоуправлении в Удмуртской Республике</w:t>
      </w:r>
      <w:r w:rsidRPr="00BC3D9A">
        <w:rPr>
          <w:rFonts w:ascii="Arial" w:eastAsia="Times New Roman" w:hAnsi="Arial" w:cs="Arial"/>
          <w:sz w:val="28"/>
          <w:szCs w:val="28"/>
        </w:rPr>
        <w:t>»</w:t>
      </w:r>
      <w:r w:rsidRPr="00BC3D9A">
        <w:rPr>
          <w:rStyle w:val="a9"/>
          <w:rFonts w:ascii="Arial" w:eastAsia="Times New Roman" w:hAnsi="Arial" w:cs="Arial"/>
          <w:sz w:val="28"/>
          <w:szCs w:val="28"/>
        </w:rPr>
        <w:footnoteReference w:id="18"/>
      </w:r>
      <w:r w:rsidRPr="00BC3D9A">
        <w:rPr>
          <w:rFonts w:ascii="Arial" w:eastAsia="Times New Roman" w:hAnsi="Arial" w:cs="Arial"/>
          <w:sz w:val="28"/>
          <w:szCs w:val="28"/>
        </w:rPr>
        <w:t xml:space="preserve"> помимо вопросов местного значения</w:t>
      </w:r>
      <w:r w:rsidR="00A9577F" w:rsidRPr="00BC3D9A">
        <w:rPr>
          <w:rFonts w:ascii="Arial" w:eastAsia="Times New Roman" w:hAnsi="Arial" w:cs="Arial"/>
          <w:sz w:val="28"/>
          <w:szCs w:val="28"/>
        </w:rPr>
        <w:t>,</w:t>
      </w:r>
      <w:r w:rsidR="00FA7F5A">
        <w:rPr>
          <w:rFonts w:ascii="Arial" w:eastAsia="Times New Roman" w:hAnsi="Arial" w:cs="Arial"/>
          <w:sz w:val="28"/>
          <w:szCs w:val="28"/>
        </w:rPr>
        <w:t xml:space="preserve"> закрепленных пунктом </w:t>
      </w:r>
      <w:r w:rsidRPr="00BC3D9A">
        <w:rPr>
          <w:rFonts w:ascii="Arial" w:eastAsia="Times New Roman" w:hAnsi="Arial" w:cs="Arial"/>
          <w:sz w:val="28"/>
          <w:szCs w:val="28"/>
        </w:rPr>
        <w:t>3 ст</w:t>
      </w:r>
      <w:r w:rsidR="00FA7F5A">
        <w:rPr>
          <w:rFonts w:ascii="Arial" w:eastAsia="Times New Roman" w:hAnsi="Arial" w:cs="Arial"/>
          <w:sz w:val="28"/>
          <w:szCs w:val="28"/>
        </w:rPr>
        <w:t xml:space="preserve">атьи </w:t>
      </w:r>
      <w:r w:rsidRPr="00BC3D9A">
        <w:rPr>
          <w:rFonts w:ascii="Arial" w:eastAsia="Times New Roman" w:hAnsi="Arial" w:cs="Arial"/>
          <w:sz w:val="28"/>
          <w:szCs w:val="28"/>
        </w:rPr>
        <w:t xml:space="preserve">14 </w:t>
      </w:r>
      <w:r w:rsidR="00FA7F5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5D69A0" w:rsidRPr="00BC3D9A">
        <w:rPr>
          <w:rFonts w:ascii="Arial" w:eastAsia="Times New Roman" w:hAnsi="Arial" w:cs="Arial"/>
          <w:sz w:val="28"/>
          <w:szCs w:val="28"/>
        </w:rPr>
        <w:t>131-ФЗ</w:t>
      </w:r>
      <w:r w:rsidR="00A9577F" w:rsidRPr="00BC3D9A">
        <w:rPr>
          <w:rFonts w:ascii="Arial" w:eastAsia="Times New Roman" w:hAnsi="Arial" w:cs="Arial"/>
          <w:sz w:val="28"/>
          <w:szCs w:val="28"/>
        </w:rPr>
        <w:t>,</w:t>
      </w:r>
      <w:r w:rsidR="005204FC">
        <w:rPr>
          <w:rFonts w:ascii="Arial" w:eastAsia="Times New Roman" w:hAnsi="Arial" w:cs="Arial"/>
          <w:sz w:val="28"/>
          <w:szCs w:val="28"/>
        </w:rPr>
        <w:t xml:space="preserve"> </w:t>
      </w:r>
      <w:r w:rsidRPr="00BC3D9A">
        <w:rPr>
          <w:rFonts w:ascii="Arial" w:eastAsia="Times New Roman" w:hAnsi="Arial" w:cs="Arial"/>
          <w:sz w:val="28"/>
          <w:szCs w:val="28"/>
        </w:rPr>
        <w:t>установлен дополнительный перечень из числа вопросов местного значения го</w:t>
      </w:r>
      <w:r w:rsidR="00A9577F" w:rsidRPr="00BC3D9A">
        <w:rPr>
          <w:rFonts w:ascii="Arial" w:eastAsia="Times New Roman" w:hAnsi="Arial" w:cs="Arial"/>
          <w:sz w:val="28"/>
          <w:szCs w:val="28"/>
        </w:rPr>
        <w:t>родских поселений (26 вопросов). В</w:t>
      </w:r>
      <w:r w:rsidRPr="00BC3D9A">
        <w:rPr>
          <w:rFonts w:ascii="Arial" w:eastAsia="Times New Roman" w:hAnsi="Arial" w:cs="Arial"/>
          <w:sz w:val="28"/>
          <w:szCs w:val="28"/>
        </w:rPr>
        <w:t xml:space="preserve"> том числе и участие в соответствии с Федеральным законом от 24 июля 2007 года </w:t>
      </w:r>
      <w:r w:rsidR="001D0C0E">
        <w:rPr>
          <w:rFonts w:ascii="Arial" w:eastAsia="Times New Roman" w:hAnsi="Arial" w:cs="Arial"/>
          <w:sz w:val="28"/>
          <w:szCs w:val="28"/>
        </w:rPr>
        <w:t>№ </w:t>
      </w:r>
      <w:r w:rsidRPr="00BC3D9A">
        <w:rPr>
          <w:rFonts w:ascii="Arial" w:eastAsia="Times New Roman" w:hAnsi="Arial" w:cs="Arial"/>
          <w:sz w:val="28"/>
          <w:szCs w:val="28"/>
        </w:rPr>
        <w:t>221-ФЗ «О государственном кадастре недвижимости» в выполнении комплексных кадастровых работ.</w:t>
      </w:r>
    </w:p>
    <w:p w:rsidR="00D942FD" w:rsidRPr="00BC3D9A" w:rsidRDefault="00176A97"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lastRenderedPageBreak/>
        <w:t>18)</w:t>
      </w:r>
      <w:r w:rsidR="00004F59">
        <w:rPr>
          <w:rFonts w:ascii="Arial" w:eastAsia="Times New Roman" w:hAnsi="Arial" w:cs="Arial"/>
          <w:sz w:val="28"/>
          <w:szCs w:val="28"/>
        </w:rPr>
        <w:t xml:space="preserve"> </w:t>
      </w:r>
      <w:r w:rsidR="00D942FD" w:rsidRPr="00BC3D9A">
        <w:rPr>
          <w:rFonts w:ascii="Arial" w:eastAsia="Times New Roman" w:hAnsi="Arial" w:cs="Arial"/>
          <w:i/>
          <w:sz w:val="28"/>
          <w:szCs w:val="28"/>
        </w:rPr>
        <w:t>Отдельным актом Республики Хакасия</w:t>
      </w:r>
      <w:r w:rsidR="00004F59">
        <w:rPr>
          <w:rFonts w:ascii="Arial" w:eastAsia="Times New Roman" w:hAnsi="Arial" w:cs="Arial"/>
          <w:i/>
          <w:sz w:val="28"/>
          <w:szCs w:val="28"/>
        </w:rPr>
        <w:t xml:space="preserve"> </w:t>
      </w:r>
      <w:r w:rsidR="008342AA" w:rsidRPr="00BC3D9A">
        <w:rPr>
          <w:rFonts w:ascii="Arial" w:eastAsia="Times New Roman" w:hAnsi="Arial" w:cs="Arial"/>
          <w:sz w:val="28"/>
          <w:szCs w:val="28"/>
        </w:rPr>
        <w:t>в соотв</w:t>
      </w:r>
      <w:r w:rsidR="00234A0C" w:rsidRPr="00BC3D9A">
        <w:rPr>
          <w:rFonts w:ascii="Arial" w:eastAsia="Times New Roman" w:hAnsi="Arial" w:cs="Arial"/>
          <w:sz w:val="28"/>
          <w:szCs w:val="28"/>
        </w:rPr>
        <w:t xml:space="preserve">етствии с Федеральным законом </w:t>
      </w:r>
      <w:r w:rsidR="001D0C0E">
        <w:rPr>
          <w:rFonts w:ascii="Arial" w:eastAsia="Times New Roman" w:hAnsi="Arial" w:cs="Arial"/>
          <w:sz w:val="28"/>
          <w:szCs w:val="28"/>
        </w:rPr>
        <w:t>№ </w:t>
      </w:r>
      <w:r w:rsidR="008342AA" w:rsidRPr="00BC3D9A">
        <w:rPr>
          <w:rFonts w:ascii="Arial" w:eastAsia="Times New Roman" w:hAnsi="Arial" w:cs="Arial"/>
          <w:sz w:val="28"/>
          <w:szCs w:val="28"/>
        </w:rPr>
        <w:t xml:space="preserve">131-ФЗ </w:t>
      </w:r>
      <w:r w:rsidR="00D942FD" w:rsidRPr="00BC3D9A">
        <w:rPr>
          <w:rFonts w:ascii="Arial" w:eastAsia="Times New Roman" w:hAnsi="Arial" w:cs="Arial"/>
          <w:sz w:val="28"/>
          <w:szCs w:val="28"/>
        </w:rPr>
        <w:t>закреплен перечень вопросов местного значения сельского поселения</w:t>
      </w:r>
      <w:r w:rsidR="00FA7F5A">
        <w:rPr>
          <w:rFonts w:ascii="Arial" w:eastAsia="Times New Roman" w:hAnsi="Arial" w:cs="Arial"/>
          <w:sz w:val="28"/>
          <w:szCs w:val="28"/>
        </w:rPr>
        <w:t>,</w:t>
      </w:r>
      <w:r w:rsidR="00D942FD" w:rsidRPr="00BC3D9A">
        <w:rPr>
          <w:rStyle w:val="a9"/>
          <w:rFonts w:ascii="Arial" w:eastAsia="Times New Roman" w:hAnsi="Arial" w:cs="Arial"/>
          <w:sz w:val="28"/>
          <w:szCs w:val="28"/>
        </w:rPr>
        <w:footnoteReference w:id="19"/>
      </w:r>
      <w:r w:rsidR="00A9577F" w:rsidRPr="00BC3D9A">
        <w:rPr>
          <w:rFonts w:ascii="Arial" w:eastAsia="Times New Roman" w:hAnsi="Arial" w:cs="Arial"/>
          <w:sz w:val="28"/>
          <w:szCs w:val="28"/>
        </w:rPr>
        <w:t>включающий</w:t>
      </w:r>
      <w:r w:rsidR="00D942FD" w:rsidRPr="00BC3D9A">
        <w:rPr>
          <w:rFonts w:ascii="Arial" w:eastAsia="Times New Roman" w:hAnsi="Arial" w:cs="Arial"/>
          <w:sz w:val="28"/>
          <w:szCs w:val="28"/>
        </w:rPr>
        <w:t xml:space="preserve"> 22 вопроса.</w:t>
      </w:r>
    </w:p>
    <w:p w:rsidR="00FA7F5A" w:rsidRDefault="00176A97"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19</w:t>
      </w:r>
      <w:r w:rsidR="00D942FD" w:rsidRPr="00BC3D9A">
        <w:rPr>
          <w:rFonts w:ascii="Arial" w:eastAsia="Times New Roman" w:hAnsi="Arial" w:cs="Arial"/>
          <w:sz w:val="28"/>
          <w:szCs w:val="28"/>
        </w:rPr>
        <w:t xml:space="preserve">) </w:t>
      </w:r>
      <w:r w:rsidR="00D942FD" w:rsidRPr="00BC3D9A">
        <w:rPr>
          <w:rFonts w:ascii="Arial" w:eastAsia="Times New Roman" w:hAnsi="Arial" w:cs="Arial"/>
          <w:i/>
          <w:sz w:val="28"/>
          <w:szCs w:val="28"/>
        </w:rPr>
        <w:t>Согласно п</w:t>
      </w:r>
      <w:r w:rsidR="00234A0C" w:rsidRPr="00BC3D9A">
        <w:rPr>
          <w:rFonts w:ascii="Arial" w:eastAsia="Times New Roman" w:hAnsi="Arial" w:cs="Arial"/>
          <w:i/>
          <w:sz w:val="28"/>
          <w:szCs w:val="28"/>
        </w:rPr>
        <w:t>ункт</w:t>
      </w:r>
      <w:r w:rsidR="001D0C0E">
        <w:rPr>
          <w:rFonts w:ascii="Arial" w:eastAsia="Times New Roman" w:hAnsi="Arial" w:cs="Arial"/>
          <w:i/>
          <w:sz w:val="28"/>
          <w:szCs w:val="28"/>
        </w:rPr>
        <w:t>у</w:t>
      </w:r>
      <w:r w:rsidR="00234A0C" w:rsidRPr="00BC3D9A">
        <w:rPr>
          <w:rFonts w:ascii="Arial" w:eastAsia="Times New Roman" w:hAnsi="Arial" w:cs="Arial"/>
          <w:i/>
          <w:sz w:val="28"/>
          <w:szCs w:val="28"/>
        </w:rPr>
        <w:t xml:space="preserve"> 1 статьи</w:t>
      </w:r>
      <w:r w:rsidR="00D942FD" w:rsidRPr="00BC3D9A">
        <w:rPr>
          <w:rFonts w:ascii="Arial" w:eastAsia="Times New Roman" w:hAnsi="Arial" w:cs="Arial"/>
          <w:i/>
          <w:sz w:val="28"/>
          <w:szCs w:val="28"/>
        </w:rPr>
        <w:t xml:space="preserve"> 8 Закона </w:t>
      </w:r>
      <w:r w:rsidR="008342AA" w:rsidRPr="00BC3D9A">
        <w:rPr>
          <w:rFonts w:ascii="Arial" w:eastAsia="Times New Roman" w:hAnsi="Arial" w:cs="Arial"/>
          <w:i/>
          <w:sz w:val="28"/>
          <w:szCs w:val="28"/>
        </w:rPr>
        <w:t>Республики Чувашия от 18.10.2004</w:t>
      </w:r>
      <w:r w:rsidR="00234A0C" w:rsidRPr="00BC3D9A">
        <w:rPr>
          <w:rFonts w:ascii="Arial" w:eastAsia="Times New Roman" w:hAnsi="Arial" w:cs="Arial"/>
          <w:i/>
          <w:sz w:val="28"/>
          <w:szCs w:val="28"/>
        </w:rPr>
        <w:t xml:space="preserve"> г</w:t>
      </w:r>
      <w:r w:rsidR="005204FC">
        <w:rPr>
          <w:rFonts w:ascii="Arial" w:eastAsia="Times New Roman" w:hAnsi="Arial" w:cs="Arial"/>
          <w:i/>
          <w:sz w:val="28"/>
          <w:szCs w:val="28"/>
        </w:rPr>
        <w:t>.</w:t>
      </w:r>
      <w:r w:rsidR="008342AA"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00D942FD" w:rsidRPr="00BC3D9A">
        <w:rPr>
          <w:rFonts w:ascii="Arial" w:eastAsia="Times New Roman" w:hAnsi="Arial" w:cs="Arial"/>
          <w:i/>
          <w:sz w:val="28"/>
          <w:szCs w:val="28"/>
        </w:rPr>
        <w:t>19 «Об организации местного самоуправления в Чувашской Республике»</w:t>
      </w:r>
      <w:r w:rsidR="00D942FD" w:rsidRPr="00BC3D9A">
        <w:rPr>
          <w:rStyle w:val="a9"/>
          <w:rFonts w:ascii="Arial" w:eastAsia="Times New Roman" w:hAnsi="Arial" w:cs="Arial"/>
          <w:sz w:val="28"/>
          <w:szCs w:val="28"/>
        </w:rPr>
        <w:footnoteReference w:id="20"/>
      </w:r>
      <w:r w:rsidR="00D942FD" w:rsidRPr="00BC3D9A">
        <w:rPr>
          <w:rFonts w:ascii="Arial" w:eastAsia="Times New Roman" w:hAnsi="Arial" w:cs="Arial"/>
          <w:sz w:val="28"/>
          <w:szCs w:val="28"/>
        </w:rPr>
        <w:t xml:space="preserve"> установлен открытый перечень вопросов местного значения городского поселения. </w:t>
      </w:r>
      <w:r w:rsidR="00D942FD" w:rsidRPr="00004F59">
        <w:rPr>
          <w:rFonts w:ascii="Arial" w:eastAsia="Times New Roman" w:hAnsi="Arial" w:cs="Arial"/>
          <w:sz w:val="28"/>
          <w:szCs w:val="28"/>
        </w:rPr>
        <w:t>В соответствии с ним закреплены вопросы местного значения для сельского</w:t>
      </w:r>
      <w:r w:rsidR="00D942FD" w:rsidRPr="00BC3D9A">
        <w:rPr>
          <w:rFonts w:ascii="Arial" w:eastAsia="Times New Roman" w:hAnsi="Arial" w:cs="Arial"/>
          <w:sz w:val="28"/>
          <w:szCs w:val="28"/>
        </w:rPr>
        <w:t xml:space="preserve"> поселения в объеме 22 вопросов, включая </w:t>
      </w:r>
      <w:r w:rsidR="008342AA" w:rsidRPr="00BC3D9A">
        <w:rPr>
          <w:rFonts w:ascii="Arial" w:eastAsia="Times New Roman" w:hAnsi="Arial" w:cs="Arial"/>
          <w:sz w:val="28"/>
          <w:szCs w:val="28"/>
        </w:rPr>
        <w:t>указанные</w:t>
      </w:r>
      <w:r w:rsidR="00D942FD" w:rsidRPr="00BC3D9A">
        <w:rPr>
          <w:rFonts w:ascii="Arial" w:eastAsia="Times New Roman" w:hAnsi="Arial" w:cs="Arial"/>
          <w:sz w:val="28"/>
          <w:szCs w:val="28"/>
        </w:rPr>
        <w:t xml:space="preserve"> федеральным законодательством. </w:t>
      </w:r>
    </w:p>
    <w:p w:rsidR="00BC3D9A" w:rsidRDefault="00176A97" w:rsidP="00BC3D9A">
      <w:pPr>
        <w:spacing w:after="0" w:line="360" w:lineRule="auto"/>
        <w:ind w:firstLine="567"/>
        <w:jc w:val="both"/>
        <w:rPr>
          <w:rFonts w:ascii="Arial" w:hAnsi="Arial" w:cs="Arial"/>
          <w:sz w:val="28"/>
          <w:szCs w:val="28"/>
        </w:rPr>
      </w:pPr>
      <w:r w:rsidRPr="00BC3D9A">
        <w:rPr>
          <w:rFonts w:ascii="Arial" w:hAnsi="Arial" w:cs="Arial"/>
          <w:sz w:val="28"/>
          <w:szCs w:val="28"/>
        </w:rPr>
        <w:t>20</w:t>
      </w:r>
      <w:r w:rsidR="00D942FD" w:rsidRPr="00BC3D9A">
        <w:rPr>
          <w:rFonts w:ascii="Arial" w:hAnsi="Arial" w:cs="Arial"/>
          <w:sz w:val="28"/>
          <w:szCs w:val="28"/>
        </w:rPr>
        <w:t xml:space="preserve">) </w:t>
      </w:r>
      <w:r w:rsidR="00D942FD" w:rsidRPr="00BC3D9A">
        <w:rPr>
          <w:rFonts w:ascii="Arial" w:hAnsi="Arial" w:cs="Arial"/>
          <w:i/>
          <w:sz w:val="28"/>
          <w:szCs w:val="28"/>
        </w:rPr>
        <w:t>В Республике Крым</w:t>
      </w:r>
      <w:r w:rsidR="00D942FD" w:rsidRPr="00BC3D9A">
        <w:rPr>
          <w:rFonts w:ascii="Arial" w:hAnsi="Arial" w:cs="Arial"/>
          <w:sz w:val="28"/>
          <w:szCs w:val="28"/>
        </w:rPr>
        <w:t xml:space="preserve"> за сельскими поселениями закрепля</w:t>
      </w:r>
      <w:r w:rsidR="008342AA" w:rsidRPr="00BC3D9A">
        <w:rPr>
          <w:rFonts w:ascii="Arial" w:hAnsi="Arial" w:cs="Arial"/>
          <w:sz w:val="28"/>
          <w:szCs w:val="28"/>
        </w:rPr>
        <w:t>е</w:t>
      </w:r>
      <w:r w:rsidR="00D942FD" w:rsidRPr="00BC3D9A">
        <w:rPr>
          <w:rFonts w:ascii="Arial" w:hAnsi="Arial" w:cs="Arial"/>
          <w:sz w:val="28"/>
          <w:szCs w:val="28"/>
        </w:rPr>
        <w:t xml:space="preserve">тся </w:t>
      </w:r>
      <w:r w:rsidR="008342AA" w:rsidRPr="00BC3D9A">
        <w:rPr>
          <w:rFonts w:ascii="Arial" w:hAnsi="Arial" w:cs="Arial"/>
          <w:sz w:val="28"/>
          <w:szCs w:val="28"/>
        </w:rPr>
        <w:t>21 вопрос</w:t>
      </w:r>
      <w:r w:rsidR="00D942FD" w:rsidRPr="00BC3D9A">
        <w:rPr>
          <w:rFonts w:ascii="Arial" w:hAnsi="Arial" w:cs="Arial"/>
          <w:sz w:val="28"/>
          <w:szCs w:val="28"/>
        </w:rPr>
        <w:t xml:space="preserve"> местного значения, предусмотренные </w:t>
      </w:r>
      <w:hyperlink r:id="rId13" w:history="1">
        <w:r w:rsidR="00D942FD" w:rsidRPr="00BC3D9A">
          <w:rPr>
            <w:rFonts w:ascii="Arial" w:hAnsi="Arial" w:cs="Arial"/>
            <w:sz w:val="28"/>
            <w:szCs w:val="28"/>
          </w:rPr>
          <w:t>пунктами 4</w:t>
        </w:r>
      </w:hyperlink>
      <w:r w:rsidR="00D942FD" w:rsidRPr="00BC3D9A">
        <w:rPr>
          <w:rFonts w:ascii="Arial" w:hAnsi="Arial" w:cs="Arial"/>
          <w:sz w:val="28"/>
          <w:szCs w:val="28"/>
        </w:rPr>
        <w:t>-</w:t>
      </w:r>
      <w:hyperlink r:id="rId14" w:history="1">
        <w:r w:rsidR="00D942FD" w:rsidRPr="00BC3D9A">
          <w:rPr>
            <w:rFonts w:ascii="Arial" w:hAnsi="Arial" w:cs="Arial"/>
            <w:sz w:val="28"/>
            <w:szCs w:val="28"/>
          </w:rPr>
          <w:t>6</w:t>
        </w:r>
      </w:hyperlink>
      <w:r w:rsidR="00D942FD" w:rsidRPr="00BC3D9A">
        <w:rPr>
          <w:rFonts w:ascii="Arial" w:hAnsi="Arial" w:cs="Arial"/>
          <w:sz w:val="28"/>
          <w:szCs w:val="28"/>
        </w:rPr>
        <w:t xml:space="preserve">, </w:t>
      </w:r>
      <w:hyperlink r:id="rId15" w:history="1">
        <w:r w:rsidR="00D942FD" w:rsidRPr="00BC3D9A">
          <w:rPr>
            <w:rFonts w:ascii="Arial" w:hAnsi="Arial" w:cs="Arial"/>
            <w:sz w:val="28"/>
            <w:szCs w:val="28"/>
          </w:rPr>
          <w:t>7.1</w:t>
        </w:r>
      </w:hyperlink>
      <w:r w:rsidR="00D942FD" w:rsidRPr="00BC3D9A">
        <w:rPr>
          <w:rFonts w:ascii="Arial" w:hAnsi="Arial" w:cs="Arial"/>
          <w:sz w:val="28"/>
          <w:szCs w:val="28"/>
        </w:rPr>
        <w:t xml:space="preserve">, </w:t>
      </w:r>
      <w:hyperlink r:id="rId16" w:history="1">
        <w:r w:rsidR="00D942FD" w:rsidRPr="00BC3D9A">
          <w:rPr>
            <w:rFonts w:ascii="Arial" w:hAnsi="Arial" w:cs="Arial"/>
            <w:sz w:val="28"/>
            <w:szCs w:val="28"/>
          </w:rPr>
          <w:t>7.2</w:t>
        </w:r>
      </w:hyperlink>
      <w:r w:rsidR="00D942FD" w:rsidRPr="00BC3D9A">
        <w:rPr>
          <w:rFonts w:ascii="Arial" w:hAnsi="Arial" w:cs="Arial"/>
          <w:sz w:val="28"/>
          <w:szCs w:val="28"/>
        </w:rPr>
        <w:t xml:space="preserve">, </w:t>
      </w:r>
      <w:hyperlink r:id="rId17" w:history="1">
        <w:r w:rsidR="00D942FD" w:rsidRPr="00BC3D9A">
          <w:rPr>
            <w:rFonts w:ascii="Arial" w:hAnsi="Arial" w:cs="Arial"/>
            <w:sz w:val="28"/>
            <w:szCs w:val="28"/>
          </w:rPr>
          <w:t>8</w:t>
        </w:r>
      </w:hyperlink>
      <w:r w:rsidR="00D942FD" w:rsidRPr="00BC3D9A">
        <w:rPr>
          <w:rFonts w:ascii="Arial" w:hAnsi="Arial" w:cs="Arial"/>
          <w:sz w:val="28"/>
          <w:szCs w:val="28"/>
        </w:rPr>
        <w:t xml:space="preserve">, </w:t>
      </w:r>
      <w:hyperlink r:id="rId18" w:history="1">
        <w:r w:rsidR="00D942FD" w:rsidRPr="00BC3D9A">
          <w:rPr>
            <w:rFonts w:ascii="Arial" w:hAnsi="Arial" w:cs="Arial"/>
            <w:sz w:val="28"/>
            <w:szCs w:val="28"/>
          </w:rPr>
          <w:t>11</w:t>
        </w:r>
      </w:hyperlink>
      <w:r w:rsidR="00D942FD" w:rsidRPr="00BC3D9A">
        <w:rPr>
          <w:rFonts w:ascii="Arial" w:hAnsi="Arial" w:cs="Arial"/>
          <w:sz w:val="28"/>
          <w:szCs w:val="28"/>
        </w:rPr>
        <w:t xml:space="preserve">, </w:t>
      </w:r>
      <w:hyperlink r:id="rId19" w:history="1">
        <w:r w:rsidR="00D942FD" w:rsidRPr="00BC3D9A">
          <w:rPr>
            <w:rFonts w:ascii="Arial" w:hAnsi="Arial" w:cs="Arial"/>
            <w:sz w:val="28"/>
            <w:szCs w:val="28"/>
          </w:rPr>
          <w:t>13</w:t>
        </w:r>
      </w:hyperlink>
      <w:r w:rsidR="00D942FD" w:rsidRPr="00BC3D9A">
        <w:rPr>
          <w:rFonts w:ascii="Arial" w:hAnsi="Arial" w:cs="Arial"/>
          <w:sz w:val="28"/>
          <w:szCs w:val="28"/>
        </w:rPr>
        <w:t xml:space="preserve">, </w:t>
      </w:r>
      <w:hyperlink r:id="rId20" w:history="1">
        <w:r w:rsidR="00D942FD" w:rsidRPr="00BC3D9A">
          <w:rPr>
            <w:rFonts w:ascii="Arial" w:hAnsi="Arial" w:cs="Arial"/>
            <w:sz w:val="28"/>
            <w:szCs w:val="28"/>
          </w:rPr>
          <w:t>13.1</w:t>
        </w:r>
      </w:hyperlink>
      <w:r w:rsidR="00D942FD" w:rsidRPr="00BC3D9A">
        <w:rPr>
          <w:rFonts w:ascii="Arial" w:hAnsi="Arial" w:cs="Arial"/>
          <w:sz w:val="28"/>
          <w:szCs w:val="28"/>
        </w:rPr>
        <w:t xml:space="preserve">, </w:t>
      </w:r>
      <w:hyperlink r:id="rId21" w:history="1">
        <w:r w:rsidR="00D942FD" w:rsidRPr="00BC3D9A">
          <w:rPr>
            <w:rFonts w:ascii="Arial" w:hAnsi="Arial" w:cs="Arial"/>
            <w:sz w:val="28"/>
            <w:szCs w:val="28"/>
          </w:rPr>
          <w:t>15</w:t>
        </w:r>
      </w:hyperlink>
      <w:r w:rsidR="00D942FD" w:rsidRPr="00BC3D9A">
        <w:rPr>
          <w:rFonts w:ascii="Arial" w:hAnsi="Arial" w:cs="Arial"/>
          <w:sz w:val="28"/>
          <w:szCs w:val="28"/>
        </w:rPr>
        <w:t xml:space="preserve">, </w:t>
      </w:r>
      <w:hyperlink r:id="rId22" w:history="1">
        <w:r w:rsidR="00D942FD" w:rsidRPr="00BC3D9A">
          <w:rPr>
            <w:rFonts w:ascii="Arial" w:hAnsi="Arial" w:cs="Arial"/>
            <w:sz w:val="28"/>
            <w:szCs w:val="28"/>
          </w:rPr>
          <w:t>18</w:t>
        </w:r>
      </w:hyperlink>
      <w:r w:rsidR="00D942FD" w:rsidRPr="00BC3D9A">
        <w:rPr>
          <w:rFonts w:ascii="Arial" w:hAnsi="Arial" w:cs="Arial"/>
          <w:sz w:val="28"/>
          <w:szCs w:val="28"/>
        </w:rPr>
        <w:t xml:space="preserve">, </w:t>
      </w:r>
      <w:hyperlink r:id="rId23" w:history="1">
        <w:r w:rsidR="00D942FD" w:rsidRPr="00BC3D9A">
          <w:rPr>
            <w:rFonts w:ascii="Arial" w:hAnsi="Arial" w:cs="Arial"/>
            <w:sz w:val="28"/>
            <w:szCs w:val="28"/>
          </w:rPr>
          <w:t>19</w:t>
        </w:r>
      </w:hyperlink>
      <w:r w:rsidR="00D942FD" w:rsidRPr="00BC3D9A">
        <w:rPr>
          <w:rFonts w:ascii="Arial" w:hAnsi="Arial" w:cs="Arial"/>
          <w:sz w:val="28"/>
          <w:szCs w:val="28"/>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FA7F5A">
        <w:rPr>
          <w:rFonts w:ascii="Arial" w:hAnsi="Arial" w:cs="Arial"/>
          <w:sz w:val="28"/>
          <w:szCs w:val="28"/>
        </w:rPr>
        <w:t xml:space="preserve"> </w:t>
      </w:r>
      <w:hyperlink r:id="rId24" w:history="1">
        <w:r w:rsidR="00D942FD" w:rsidRPr="00BC3D9A">
          <w:rPr>
            <w:rFonts w:ascii="Arial" w:hAnsi="Arial" w:cs="Arial"/>
            <w:sz w:val="28"/>
            <w:szCs w:val="28"/>
          </w:rPr>
          <w:t>22</w:t>
        </w:r>
      </w:hyperlink>
      <w:r w:rsidR="00D942FD" w:rsidRPr="00BC3D9A">
        <w:rPr>
          <w:rFonts w:ascii="Arial" w:hAnsi="Arial" w:cs="Arial"/>
          <w:sz w:val="28"/>
          <w:szCs w:val="28"/>
        </w:rPr>
        <w:t>-</w:t>
      </w:r>
      <w:hyperlink r:id="rId25" w:history="1">
        <w:r w:rsidR="00D942FD" w:rsidRPr="00BC3D9A">
          <w:rPr>
            <w:rFonts w:ascii="Arial" w:hAnsi="Arial" w:cs="Arial"/>
            <w:sz w:val="28"/>
            <w:szCs w:val="28"/>
          </w:rPr>
          <w:t>24</w:t>
        </w:r>
      </w:hyperlink>
      <w:r w:rsidR="00D942FD" w:rsidRPr="00BC3D9A">
        <w:rPr>
          <w:rFonts w:ascii="Arial" w:hAnsi="Arial" w:cs="Arial"/>
          <w:sz w:val="28"/>
          <w:szCs w:val="28"/>
        </w:rPr>
        <w:t xml:space="preserve">, </w:t>
      </w:r>
      <w:hyperlink r:id="rId26" w:history="1">
        <w:r w:rsidR="00D942FD" w:rsidRPr="00BC3D9A">
          <w:rPr>
            <w:rFonts w:ascii="Arial" w:hAnsi="Arial" w:cs="Arial"/>
            <w:sz w:val="28"/>
            <w:szCs w:val="28"/>
          </w:rPr>
          <w:t>26</w:t>
        </w:r>
      </w:hyperlink>
      <w:r w:rsidR="00D942FD" w:rsidRPr="00BC3D9A">
        <w:rPr>
          <w:rFonts w:ascii="Arial" w:hAnsi="Arial" w:cs="Arial"/>
          <w:sz w:val="28"/>
          <w:szCs w:val="28"/>
        </w:rPr>
        <w:t xml:space="preserve">, </w:t>
      </w:r>
      <w:hyperlink r:id="rId27" w:history="1">
        <w:r w:rsidR="00D942FD" w:rsidRPr="00BC3D9A">
          <w:rPr>
            <w:rFonts w:ascii="Arial" w:hAnsi="Arial" w:cs="Arial"/>
            <w:sz w:val="28"/>
            <w:szCs w:val="28"/>
          </w:rPr>
          <w:t>32</w:t>
        </w:r>
      </w:hyperlink>
      <w:r w:rsidR="00D942FD" w:rsidRPr="00BC3D9A">
        <w:rPr>
          <w:rFonts w:ascii="Arial" w:hAnsi="Arial" w:cs="Arial"/>
          <w:sz w:val="28"/>
          <w:szCs w:val="28"/>
        </w:rPr>
        <w:t xml:space="preserve">, </w:t>
      </w:r>
      <w:hyperlink r:id="rId28" w:history="1">
        <w:r w:rsidR="00D942FD" w:rsidRPr="00BC3D9A">
          <w:rPr>
            <w:rFonts w:ascii="Arial" w:hAnsi="Arial" w:cs="Arial"/>
            <w:sz w:val="28"/>
            <w:szCs w:val="28"/>
          </w:rPr>
          <w:t>33.1</w:t>
        </w:r>
      </w:hyperlink>
      <w:r w:rsidR="00D942FD" w:rsidRPr="00BC3D9A">
        <w:rPr>
          <w:rFonts w:ascii="Arial" w:hAnsi="Arial" w:cs="Arial"/>
          <w:sz w:val="28"/>
          <w:szCs w:val="28"/>
        </w:rPr>
        <w:t xml:space="preserve">, </w:t>
      </w:r>
      <w:hyperlink r:id="rId29" w:history="1">
        <w:r w:rsidR="00D942FD" w:rsidRPr="00BC3D9A">
          <w:rPr>
            <w:rFonts w:ascii="Arial" w:hAnsi="Arial" w:cs="Arial"/>
            <w:sz w:val="28"/>
            <w:szCs w:val="28"/>
          </w:rPr>
          <w:t>33.2</w:t>
        </w:r>
      </w:hyperlink>
      <w:r w:rsidR="00D942FD" w:rsidRPr="00BC3D9A">
        <w:rPr>
          <w:rFonts w:ascii="Arial" w:hAnsi="Arial" w:cs="Arial"/>
          <w:sz w:val="28"/>
          <w:szCs w:val="28"/>
        </w:rPr>
        <w:t xml:space="preserve">, </w:t>
      </w:r>
      <w:hyperlink r:id="rId30" w:history="1">
        <w:r w:rsidR="00D942FD" w:rsidRPr="00BC3D9A">
          <w:rPr>
            <w:rFonts w:ascii="Arial" w:hAnsi="Arial" w:cs="Arial"/>
            <w:sz w:val="28"/>
            <w:szCs w:val="28"/>
          </w:rPr>
          <w:t>34</w:t>
        </w:r>
      </w:hyperlink>
      <w:r w:rsidR="00D942FD" w:rsidRPr="00BC3D9A">
        <w:rPr>
          <w:rFonts w:ascii="Arial" w:hAnsi="Arial" w:cs="Arial"/>
          <w:sz w:val="28"/>
          <w:szCs w:val="28"/>
        </w:rPr>
        <w:t xml:space="preserve">, </w:t>
      </w:r>
      <w:hyperlink r:id="rId31" w:history="1">
        <w:r w:rsidR="00D942FD" w:rsidRPr="00BC3D9A">
          <w:rPr>
            <w:rFonts w:ascii="Arial" w:hAnsi="Arial" w:cs="Arial"/>
            <w:sz w:val="28"/>
            <w:szCs w:val="28"/>
          </w:rPr>
          <w:t>38 части 1 статьи 14</w:t>
        </w:r>
      </w:hyperlink>
      <w:r w:rsidR="005204FC">
        <w:t xml:space="preserve"> </w:t>
      </w:r>
      <w:r w:rsidR="003E6170"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3E6170" w:rsidRPr="00BC3D9A">
        <w:rPr>
          <w:rFonts w:ascii="Arial" w:eastAsia="Times New Roman" w:hAnsi="Arial" w:cs="Arial"/>
          <w:sz w:val="28"/>
          <w:szCs w:val="28"/>
        </w:rPr>
        <w:t>131-ФЗ</w:t>
      </w:r>
      <w:r w:rsidR="008342AA" w:rsidRPr="00BC3D9A">
        <w:rPr>
          <w:rFonts w:ascii="Arial" w:eastAsia="Times New Roman" w:hAnsi="Arial" w:cs="Arial"/>
          <w:sz w:val="28"/>
          <w:szCs w:val="28"/>
        </w:rPr>
        <w:t>.</w:t>
      </w:r>
      <w:r w:rsidR="00D942FD" w:rsidRPr="00BC3D9A">
        <w:rPr>
          <w:rStyle w:val="a9"/>
          <w:rFonts w:ascii="Arial" w:hAnsi="Arial" w:cs="Arial"/>
          <w:sz w:val="28"/>
          <w:szCs w:val="28"/>
        </w:rPr>
        <w:footnoteReference w:id="21"/>
      </w:r>
    </w:p>
    <w:p w:rsidR="00D942FD" w:rsidRPr="00BC3D9A" w:rsidRDefault="00D942FD" w:rsidP="00BC3D9A">
      <w:pPr>
        <w:spacing w:after="0" w:line="360" w:lineRule="auto"/>
        <w:ind w:firstLine="567"/>
        <w:jc w:val="both"/>
        <w:rPr>
          <w:rFonts w:ascii="Arial" w:hAnsi="Arial" w:cs="Arial"/>
        </w:rPr>
      </w:pPr>
      <w:r w:rsidRPr="00BC3D9A">
        <w:rPr>
          <w:rFonts w:ascii="Arial" w:eastAsia="Times New Roman" w:hAnsi="Arial" w:cs="Arial"/>
          <w:sz w:val="28"/>
          <w:szCs w:val="28"/>
        </w:rPr>
        <w:t xml:space="preserve">Таким образом, анализ нормативно-правовых актов Республик позволил выявить отличие </w:t>
      </w:r>
      <w:r w:rsidR="00AF38A8" w:rsidRPr="00BC3D9A">
        <w:rPr>
          <w:rFonts w:ascii="Arial" w:eastAsia="Times New Roman" w:hAnsi="Arial" w:cs="Arial"/>
          <w:sz w:val="28"/>
          <w:szCs w:val="28"/>
        </w:rPr>
        <w:t xml:space="preserve">от федеральной </w:t>
      </w:r>
      <w:r w:rsidRPr="00BC3D9A">
        <w:rPr>
          <w:rFonts w:ascii="Arial" w:eastAsia="Times New Roman" w:hAnsi="Arial" w:cs="Arial"/>
          <w:sz w:val="28"/>
          <w:szCs w:val="28"/>
        </w:rPr>
        <w:t>нумерации вопросов местного значения в ряде законов.  Количественная характеристика передаваемых вопросов разнится от 26 до 3 вопросов. В таких республиках</w:t>
      </w:r>
      <w:r w:rsidR="00AF38A8" w:rsidRPr="00BC3D9A">
        <w:rPr>
          <w:rFonts w:ascii="Arial" w:eastAsia="Times New Roman" w:hAnsi="Arial" w:cs="Arial"/>
          <w:sz w:val="28"/>
          <w:szCs w:val="28"/>
        </w:rPr>
        <w:t>,</w:t>
      </w:r>
      <w:r w:rsidRPr="00BC3D9A">
        <w:rPr>
          <w:rFonts w:ascii="Arial" w:eastAsia="Times New Roman" w:hAnsi="Arial" w:cs="Arial"/>
          <w:sz w:val="28"/>
          <w:szCs w:val="28"/>
        </w:rPr>
        <w:t xml:space="preserve"> как </w:t>
      </w:r>
      <w:r w:rsidRPr="00BC3D9A">
        <w:rPr>
          <w:rFonts w:ascii="Arial" w:eastAsia="Times New Roman" w:hAnsi="Arial" w:cs="Arial"/>
          <w:i/>
          <w:sz w:val="28"/>
          <w:szCs w:val="28"/>
        </w:rPr>
        <w:t>Чеченская, Калмыкия, Ингушетия, Республика Тыва</w:t>
      </w:r>
      <w:r w:rsidR="00AF38A8" w:rsidRPr="00BC3D9A">
        <w:rPr>
          <w:rFonts w:ascii="Arial" w:eastAsia="Times New Roman" w:hAnsi="Arial" w:cs="Arial"/>
          <w:sz w:val="28"/>
          <w:szCs w:val="28"/>
        </w:rPr>
        <w:t xml:space="preserve">, </w:t>
      </w:r>
      <w:r w:rsidR="00E43170" w:rsidRPr="00BC3D9A">
        <w:rPr>
          <w:rFonts w:ascii="Arial" w:eastAsia="Times New Roman" w:hAnsi="Arial" w:cs="Arial"/>
          <w:i/>
          <w:sz w:val="28"/>
          <w:szCs w:val="28"/>
        </w:rPr>
        <w:t>Дагестан</w:t>
      </w:r>
      <w:r w:rsidR="00424A2F">
        <w:rPr>
          <w:rFonts w:ascii="Arial" w:eastAsia="Times New Roman" w:hAnsi="Arial" w:cs="Arial"/>
          <w:i/>
          <w:sz w:val="28"/>
          <w:szCs w:val="28"/>
        </w:rPr>
        <w:t>,</w:t>
      </w:r>
      <w:r w:rsidR="00E118BF">
        <w:rPr>
          <w:rFonts w:ascii="Arial" w:eastAsia="Times New Roman" w:hAnsi="Arial" w:cs="Arial"/>
          <w:i/>
          <w:sz w:val="28"/>
          <w:szCs w:val="28"/>
        </w:rPr>
        <w:t xml:space="preserve"> </w:t>
      </w:r>
      <w:r w:rsidRPr="00BC3D9A">
        <w:rPr>
          <w:rFonts w:ascii="Arial" w:eastAsia="Times New Roman" w:hAnsi="Arial" w:cs="Arial"/>
          <w:sz w:val="28"/>
          <w:szCs w:val="28"/>
        </w:rPr>
        <w:t>дополнительные вопросы за сельс</w:t>
      </w:r>
      <w:r w:rsidR="00E43170" w:rsidRPr="00BC3D9A">
        <w:rPr>
          <w:rFonts w:ascii="Arial" w:eastAsia="Times New Roman" w:hAnsi="Arial" w:cs="Arial"/>
          <w:sz w:val="28"/>
          <w:szCs w:val="28"/>
        </w:rPr>
        <w:t>кими поселениями не закреплены.</w:t>
      </w:r>
      <w:r w:rsidR="00131CC4">
        <w:rPr>
          <w:rFonts w:ascii="Arial" w:eastAsia="Times New Roman" w:hAnsi="Arial" w:cs="Arial"/>
          <w:sz w:val="28"/>
          <w:szCs w:val="28"/>
        </w:rPr>
        <w:t xml:space="preserve"> В Республике Дагестан в 2015 году не были разграничены вопросы местного значения городских и сельских поселений, во исполнение Федерального закона </w:t>
      </w:r>
      <w:r w:rsidR="001D0C0E">
        <w:rPr>
          <w:rFonts w:ascii="Arial" w:eastAsia="Times New Roman" w:hAnsi="Arial" w:cs="Arial"/>
          <w:sz w:val="28"/>
          <w:szCs w:val="28"/>
        </w:rPr>
        <w:t>№ </w:t>
      </w:r>
      <w:r w:rsidR="00131CC4">
        <w:rPr>
          <w:rFonts w:ascii="Arial" w:eastAsia="Times New Roman" w:hAnsi="Arial" w:cs="Arial"/>
          <w:sz w:val="28"/>
          <w:szCs w:val="28"/>
        </w:rPr>
        <w:t>136</w:t>
      </w:r>
      <w:r w:rsidR="001D0C0E">
        <w:rPr>
          <w:rFonts w:ascii="Arial" w:eastAsia="Times New Roman" w:hAnsi="Arial" w:cs="Arial"/>
          <w:sz w:val="28"/>
          <w:szCs w:val="28"/>
        </w:rPr>
        <w:t>-ФЗ</w:t>
      </w:r>
      <w:r w:rsidR="00131CC4">
        <w:rPr>
          <w:rFonts w:ascii="Arial" w:eastAsia="Times New Roman" w:hAnsi="Arial" w:cs="Arial"/>
          <w:sz w:val="28"/>
          <w:szCs w:val="28"/>
        </w:rPr>
        <w:t xml:space="preserve"> в статье 13 </w:t>
      </w:r>
      <w:r w:rsidR="00131CC4">
        <w:rPr>
          <w:rFonts w:ascii="Arial" w:eastAsia="Times New Roman" w:hAnsi="Arial" w:cs="Arial"/>
          <w:sz w:val="28"/>
          <w:szCs w:val="28"/>
        </w:rPr>
        <w:lastRenderedPageBreak/>
        <w:t>закона Республики Дагестан от 29.12.2004 г</w:t>
      </w:r>
      <w:r w:rsidR="004B2967">
        <w:rPr>
          <w:rFonts w:ascii="Arial" w:eastAsia="Times New Roman" w:hAnsi="Arial" w:cs="Arial"/>
          <w:sz w:val="28"/>
          <w:szCs w:val="28"/>
        </w:rPr>
        <w:t>.</w:t>
      </w:r>
      <w:r w:rsidR="00131CC4">
        <w:rPr>
          <w:rFonts w:ascii="Arial" w:eastAsia="Times New Roman" w:hAnsi="Arial" w:cs="Arial"/>
          <w:sz w:val="28"/>
          <w:szCs w:val="28"/>
        </w:rPr>
        <w:t xml:space="preserve"> </w:t>
      </w:r>
      <w:r w:rsidR="001D0C0E">
        <w:rPr>
          <w:rFonts w:ascii="Arial" w:eastAsia="Times New Roman" w:hAnsi="Arial" w:cs="Arial"/>
          <w:sz w:val="28"/>
          <w:szCs w:val="28"/>
        </w:rPr>
        <w:t>№ </w:t>
      </w:r>
      <w:r w:rsidR="00131CC4">
        <w:rPr>
          <w:rFonts w:ascii="Arial" w:eastAsia="Times New Roman" w:hAnsi="Arial" w:cs="Arial"/>
          <w:sz w:val="28"/>
          <w:szCs w:val="28"/>
        </w:rPr>
        <w:t xml:space="preserve">43 «О местном самоуправлении в Республике Дагестан» вопросы местного значения по типам поселений </w:t>
      </w:r>
      <w:r w:rsidR="001D0C0E">
        <w:rPr>
          <w:rFonts w:ascii="Arial" w:eastAsia="Times New Roman" w:hAnsi="Arial" w:cs="Arial"/>
          <w:sz w:val="28"/>
          <w:szCs w:val="28"/>
        </w:rPr>
        <w:t xml:space="preserve">не </w:t>
      </w:r>
      <w:r w:rsidR="005A4633">
        <w:rPr>
          <w:rFonts w:ascii="Arial" w:eastAsia="Times New Roman" w:hAnsi="Arial" w:cs="Arial"/>
          <w:sz w:val="28"/>
          <w:szCs w:val="28"/>
        </w:rPr>
        <w:t>дифференцирован</w:t>
      </w:r>
      <w:r w:rsidR="009F2BB9">
        <w:rPr>
          <w:rFonts w:ascii="Arial" w:eastAsia="Times New Roman" w:hAnsi="Arial" w:cs="Arial"/>
          <w:sz w:val="28"/>
          <w:szCs w:val="28"/>
        </w:rPr>
        <w:t>ы</w:t>
      </w:r>
      <w:r w:rsidR="00131CC4">
        <w:rPr>
          <w:rFonts w:ascii="Arial" w:eastAsia="Times New Roman" w:hAnsi="Arial" w:cs="Arial"/>
          <w:sz w:val="28"/>
          <w:szCs w:val="28"/>
        </w:rPr>
        <w:t xml:space="preserve">.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За исключением </w:t>
      </w:r>
      <w:r w:rsidRPr="00BC3D9A">
        <w:rPr>
          <w:rFonts w:ascii="Arial" w:hAnsi="Arial" w:cs="Arial"/>
          <w:sz w:val="28"/>
          <w:szCs w:val="28"/>
        </w:rPr>
        <w:t>Республики Карелия</w:t>
      </w:r>
      <w:r w:rsidR="00AF38A8" w:rsidRPr="00BC3D9A">
        <w:rPr>
          <w:rFonts w:ascii="Arial" w:eastAsia="Times New Roman" w:hAnsi="Arial" w:cs="Arial"/>
          <w:sz w:val="28"/>
          <w:szCs w:val="28"/>
        </w:rPr>
        <w:t xml:space="preserve"> основными вопросами, </w:t>
      </w:r>
      <w:r w:rsidRPr="00BC3D9A">
        <w:rPr>
          <w:rFonts w:ascii="Arial" w:eastAsia="Times New Roman" w:hAnsi="Arial" w:cs="Arial"/>
          <w:sz w:val="28"/>
          <w:szCs w:val="28"/>
        </w:rPr>
        <w:t>дополнительно переданными сельским поселения</w:t>
      </w:r>
      <w:r w:rsidR="00AF38A8" w:rsidRPr="00BC3D9A">
        <w:rPr>
          <w:rFonts w:ascii="Arial" w:eastAsia="Times New Roman" w:hAnsi="Arial" w:cs="Arial"/>
          <w:sz w:val="28"/>
          <w:szCs w:val="28"/>
        </w:rPr>
        <w:t xml:space="preserve">м, являются: </w:t>
      </w:r>
      <w:r w:rsidRPr="00BC3D9A">
        <w:rPr>
          <w:rFonts w:ascii="Arial" w:eastAsia="Times New Roman" w:hAnsi="Arial" w:cs="Arial"/>
          <w:sz w:val="28"/>
          <w:szCs w:val="28"/>
        </w:rPr>
        <w:t>организация ритуальных услуг и содержание мест захоронения; осуществление мер по противодействию коррупции в границах поселения;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участие в предупреждении и ликвидации последствий чрезвычайных ситуаций в границах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AF38A8" w:rsidRPr="00BC3D9A">
        <w:rPr>
          <w:rFonts w:ascii="Arial" w:eastAsia="Times New Roman" w:hAnsi="Arial" w:cs="Arial"/>
          <w:sz w:val="28"/>
          <w:szCs w:val="28"/>
        </w:rPr>
        <w:t>.</w:t>
      </w:r>
    </w:p>
    <w:p w:rsidR="00D942FD" w:rsidRPr="00BC3D9A" w:rsidRDefault="0031075C" w:rsidP="00BC3D9A">
      <w:pPr>
        <w:spacing w:after="0" w:line="360" w:lineRule="auto"/>
        <w:ind w:firstLine="567"/>
        <w:jc w:val="both"/>
        <w:rPr>
          <w:rFonts w:ascii="Arial" w:eastAsia="Times New Roman" w:hAnsi="Arial" w:cs="Arial"/>
          <w:i/>
          <w:sz w:val="28"/>
          <w:szCs w:val="28"/>
          <w:u w:val="single"/>
        </w:rPr>
      </w:pPr>
      <w:r w:rsidRPr="00BC3D9A">
        <w:rPr>
          <w:rFonts w:ascii="Arial" w:hAnsi="Arial" w:cs="Arial"/>
          <w:b/>
          <w:color w:val="000000"/>
          <w:sz w:val="28"/>
          <w:szCs w:val="28"/>
        </w:rPr>
        <w:t>1.2.2.</w:t>
      </w:r>
      <w:r w:rsidR="005A4633">
        <w:rPr>
          <w:rFonts w:ascii="Arial" w:hAnsi="Arial" w:cs="Arial"/>
          <w:b/>
          <w:color w:val="000000"/>
          <w:sz w:val="28"/>
          <w:szCs w:val="28"/>
        </w:rPr>
        <w:t xml:space="preserve"> </w:t>
      </w:r>
      <w:r w:rsidR="00D942FD" w:rsidRPr="00BC3D9A">
        <w:rPr>
          <w:rFonts w:ascii="Arial" w:eastAsia="Times New Roman" w:hAnsi="Arial" w:cs="Arial"/>
          <w:i/>
          <w:sz w:val="28"/>
          <w:szCs w:val="28"/>
          <w:u w:val="single"/>
        </w:rPr>
        <w:t xml:space="preserve">Нормативно-правовые акты краев.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1) </w:t>
      </w:r>
      <w:r w:rsidRPr="00BC3D9A">
        <w:rPr>
          <w:rFonts w:ascii="Arial" w:eastAsia="Times New Roman" w:hAnsi="Arial" w:cs="Arial"/>
          <w:i/>
          <w:sz w:val="28"/>
          <w:szCs w:val="28"/>
        </w:rPr>
        <w:t>Законом Камчатского края от 01.07.2014</w:t>
      </w:r>
      <w:r w:rsidR="00F45D97" w:rsidRPr="00BC3D9A">
        <w:rPr>
          <w:rFonts w:ascii="Arial" w:eastAsia="Times New Roman" w:hAnsi="Arial" w:cs="Arial"/>
          <w:i/>
          <w:sz w:val="28"/>
          <w:szCs w:val="28"/>
        </w:rPr>
        <w:t xml:space="preserve"> г</w:t>
      </w:r>
      <w:r w:rsidR="004B2967">
        <w:rPr>
          <w:rFonts w:ascii="Arial" w:eastAsia="Times New Roman" w:hAnsi="Arial" w:cs="Arial"/>
          <w:i/>
          <w:sz w:val="28"/>
          <w:szCs w:val="28"/>
        </w:rPr>
        <w:t>.</w:t>
      </w:r>
      <w:r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472 «О закреплении отдельных вопросов местного значения городского поселения за сельскими поселениями в Камчатском крае»</w:t>
      </w:r>
      <w:r w:rsidRPr="00BC3D9A">
        <w:rPr>
          <w:rStyle w:val="a9"/>
          <w:rFonts w:ascii="Arial" w:eastAsia="Times New Roman" w:hAnsi="Arial" w:cs="Arial"/>
          <w:sz w:val="28"/>
          <w:szCs w:val="28"/>
        </w:rPr>
        <w:footnoteReference w:id="22"/>
      </w:r>
      <w:r w:rsidR="00AF38A8" w:rsidRPr="00BC3D9A">
        <w:rPr>
          <w:rFonts w:ascii="Arial" w:eastAsia="Times New Roman" w:hAnsi="Arial" w:cs="Arial"/>
          <w:sz w:val="28"/>
          <w:szCs w:val="28"/>
        </w:rPr>
        <w:t xml:space="preserve"> за сельскими поселениями </w:t>
      </w:r>
      <w:r w:rsidRPr="00BC3D9A">
        <w:rPr>
          <w:rFonts w:ascii="Arial" w:eastAsia="Times New Roman" w:hAnsi="Arial" w:cs="Arial"/>
          <w:sz w:val="28"/>
          <w:szCs w:val="28"/>
        </w:rPr>
        <w:t>закреплено 26 вопросов местного значения городского округа</w:t>
      </w:r>
      <w:r w:rsidR="00AF38A8" w:rsidRPr="00BC3D9A">
        <w:rPr>
          <w:rFonts w:ascii="Arial" w:eastAsia="Times New Roman" w:hAnsi="Arial" w:cs="Arial"/>
          <w:sz w:val="28"/>
          <w:szCs w:val="28"/>
        </w:rPr>
        <w:t>. С</w:t>
      </w:r>
      <w:r w:rsidRPr="00BC3D9A">
        <w:rPr>
          <w:rFonts w:ascii="Arial" w:eastAsia="Times New Roman" w:hAnsi="Arial" w:cs="Arial"/>
          <w:sz w:val="28"/>
          <w:szCs w:val="28"/>
        </w:rPr>
        <w:t>реди них</w:t>
      </w:r>
      <w:r w:rsidR="00343F63">
        <w:rPr>
          <w:rFonts w:ascii="Arial" w:eastAsia="Times New Roman" w:hAnsi="Arial" w:cs="Arial"/>
          <w:sz w:val="28"/>
          <w:szCs w:val="28"/>
        </w:rPr>
        <w:t>:</w:t>
      </w:r>
      <w:r w:rsidRPr="00BC3D9A">
        <w:rPr>
          <w:rFonts w:ascii="Arial" w:eastAsia="Times New Roman" w:hAnsi="Arial" w:cs="Arial"/>
          <w:sz w:val="28"/>
          <w:szCs w:val="28"/>
        </w:rPr>
        <w:t xml:space="preserve"> участие в соответствии с Федеральным законом от 24.07.2007 </w:t>
      </w:r>
      <w:r w:rsidR="00474FCB" w:rsidRPr="00BC3D9A">
        <w:rPr>
          <w:rFonts w:ascii="Arial" w:eastAsia="Times New Roman" w:hAnsi="Arial" w:cs="Arial"/>
          <w:sz w:val="28"/>
          <w:szCs w:val="28"/>
        </w:rPr>
        <w:t xml:space="preserve">года </w:t>
      </w:r>
      <w:r w:rsidR="001D0C0E">
        <w:rPr>
          <w:rFonts w:ascii="Arial" w:eastAsia="Times New Roman" w:hAnsi="Arial" w:cs="Arial"/>
          <w:sz w:val="28"/>
          <w:szCs w:val="28"/>
        </w:rPr>
        <w:t>№ </w:t>
      </w:r>
      <w:r w:rsidRPr="00BC3D9A">
        <w:rPr>
          <w:rFonts w:ascii="Arial" w:eastAsia="Times New Roman" w:hAnsi="Arial" w:cs="Arial"/>
          <w:sz w:val="28"/>
          <w:szCs w:val="28"/>
        </w:rPr>
        <w:t xml:space="preserve">221-ФЗ «О государственном кадастре недвижимости» в выполнении комплексных кадастровых работ; </w:t>
      </w:r>
      <w:r w:rsidRPr="00BC3D9A">
        <w:rPr>
          <w:rFonts w:ascii="Arial" w:eastAsia="Times New Roman" w:hAnsi="Arial" w:cs="Arial"/>
          <w:sz w:val="28"/>
          <w:szCs w:val="28"/>
        </w:rP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 участие в профилактике терроризма и экстремизма, а также в минимизации и (или)</w:t>
      </w:r>
      <w:r w:rsidR="00343F63">
        <w:rPr>
          <w:rFonts w:ascii="Arial" w:eastAsia="Times New Roman" w:hAnsi="Arial" w:cs="Arial"/>
          <w:sz w:val="28"/>
          <w:szCs w:val="28"/>
        </w:rPr>
        <w:t xml:space="preserve"> </w:t>
      </w:r>
      <w:r w:rsidRPr="00BC3D9A">
        <w:rPr>
          <w:rFonts w:ascii="Arial" w:eastAsia="Times New Roman" w:hAnsi="Arial" w:cs="Arial"/>
          <w:sz w:val="28"/>
          <w:szCs w:val="28"/>
        </w:rPr>
        <w:t>ликвидации последствий проявлений терроризма и экстремизма в границах поселения и др.</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2) </w:t>
      </w:r>
      <w:r w:rsidRPr="00BC3D9A">
        <w:rPr>
          <w:rFonts w:ascii="Arial" w:eastAsia="Times New Roman" w:hAnsi="Arial" w:cs="Arial"/>
          <w:i/>
          <w:sz w:val="28"/>
          <w:szCs w:val="28"/>
        </w:rPr>
        <w:t>Ст</w:t>
      </w:r>
      <w:r w:rsidR="004D19F8" w:rsidRPr="00BC3D9A">
        <w:rPr>
          <w:rFonts w:ascii="Arial" w:eastAsia="Times New Roman" w:hAnsi="Arial" w:cs="Arial"/>
          <w:i/>
          <w:sz w:val="28"/>
          <w:szCs w:val="28"/>
        </w:rPr>
        <w:t>атье</w:t>
      </w:r>
      <w:r w:rsidR="00474FCB" w:rsidRPr="00BC3D9A">
        <w:rPr>
          <w:rFonts w:ascii="Arial" w:eastAsia="Times New Roman" w:hAnsi="Arial" w:cs="Arial"/>
          <w:i/>
          <w:sz w:val="28"/>
          <w:szCs w:val="28"/>
        </w:rPr>
        <w:t>й</w:t>
      </w:r>
      <w:r w:rsidRPr="00BC3D9A">
        <w:rPr>
          <w:rFonts w:ascii="Arial" w:eastAsia="Times New Roman" w:hAnsi="Arial" w:cs="Arial"/>
          <w:i/>
          <w:sz w:val="28"/>
          <w:szCs w:val="28"/>
        </w:rPr>
        <w:t xml:space="preserve"> 12.1 Закона Краснодарского края от 07.06.2004</w:t>
      </w:r>
      <w:r w:rsidR="004B2967">
        <w:rPr>
          <w:rFonts w:ascii="Arial" w:eastAsia="Times New Roman" w:hAnsi="Arial" w:cs="Arial"/>
          <w:i/>
          <w:sz w:val="28"/>
          <w:szCs w:val="28"/>
        </w:rPr>
        <w:t xml:space="preserve"> </w:t>
      </w:r>
      <w:r w:rsidR="00474FCB" w:rsidRPr="00BC3D9A">
        <w:rPr>
          <w:rFonts w:ascii="Arial" w:eastAsia="Times New Roman" w:hAnsi="Arial" w:cs="Arial"/>
          <w:i/>
          <w:sz w:val="28"/>
          <w:szCs w:val="28"/>
        </w:rPr>
        <w:t>г</w:t>
      </w:r>
      <w:r w:rsidR="004B2967">
        <w:rPr>
          <w:rFonts w:ascii="Arial" w:eastAsia="Times New Roman" w:hAnsi="Arial" w:cs="Arial"/>
          <w:i/>
          <w:sz w:val="28"/>
          <w:szCs w:val="28"/>
        </w:rPr>
        <w:t>.</w:t>
      </w:r>
      <w:r w:rsidR="005A4633">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717-КЗ «О местном самоуправлении в Краснодарском крае»</w:t>
      </w:r>
      <w:r w:rsidRPr="00BC3D9A">
        <w:rPr>
          <w:rStyle w:val="a9"/>
          <w:rFonts w:ascii="Arial" w:eastAsia="Times New Roman" w:hAnsi="Arial" w:cs="Arial"/>
          <w:sz w:val="28"/>
          <w:szCs w:val="28"/>
        </w:rPr>
        <w:footnoteReference w:id="23"/>
      </w:r>
      <w:r w:rsidRPr="00BC3D9A">
        <w:rPr>
          <w:rFonts w:ascii="Arial" w:eastAsia="Times New Roman" w:hAnsi="Arial" w:cs="Arial"/>
          <w:sz w:val="28"/>
          <w:szCs w:val="28"/>
        </w:rPr>
        <w:t xml:space="preserve"> закреплено, что помимо вопросов местного значения сельского поселения, определенных Федеральным законом </w:t>
      </w:r>
      <w:r w:rsidR="001D0C0E">
        <w:rPr>
          <w:rFonts w:ascii="Arial" w:eastAsia="Times New Roman" w:hAnsi="Arial" w:cs="Arial"/>
          <w:sz w:val="28"/>
          <w:szCs w:val="28"/>
        </w:rPr>
        <w:t>№ </w:t>
      </w:r>
      <w:r w:rsidR="00343F63">
        <w:rPr>
          <w:rFonts w:ascii="Arial" w:eastAsia="Times New Roman" w:hAnsi="Arial" w:cs="Arial"/>
          <w:sz w:val="28"/>
          <w:szCs w:val="28"/>
        </w:rPr>
        <w:t>131</w:t>
      </w:r>
      <w:r w:rsidR="005A4633">
        <w:rPr>
          <w:rFonts w:ascii="Arial" w:eastAsia="Times New Roman" w:hAnsi="Arial" w:cs="Arial"/>
          <w:sz w:val="28"/>
          <w:szCs w:val="28"/>
        </w:rPr>
        <w:t>-</w:t>
      </w:r>
      <w:r w:rsidR="00343F63">
        <w:rPr>
          <w:rFonts w:ascii="Arial" w:eastAsia="Times New Roman" w:hAnsi="Arial" w:cs="Arial"/>
          <w:sz w:val="28"/>
          <w:szCs w:val="28"/>
        </w:rPr>
        <w:t>ФЗ</w:t>
      </w:r>
      <w:r w:rsidRPr="00BC3D9A">
        <w:rPr>
          <w:rFonts w:ascii="Arial" w:eastAsia="Times New Roman" w:hAnsi="Arial" w:cs="Arial"/>
          <w:sz w:val="28"/>
          <w:szCs w:val="28"/>
        </w:rPr>
        <w:t xml:space="preserve">, законом края и принятыми в соответствии с ним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w:t>
      </w:r>
      <w:r w:rsidR="00AF38A8"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AF38A8" w:rsidRPr="00BC3D9A">
        <w:rPr>
          <w:rFonts w:ascii="Arial" w:eastAsia="Times New Roman" w:hAnsi="Arial" w:cs="Arial"/>
          <w:sz w:val="28"/>
          <w:szCs w:val="28"/>
        </w:rPr>
        <w:t>131</w:t>
      </w:r>
      <w:r w:rsidR="005A4633">
        <w:rPr>
          <w:rFonts w:ascii="Arial" w:eastAsia="Times New Roman" w:hAnsi="Arial" w:cs="Arial"/>
          <w:sz w:val="28"/>
          <w:szCs w:val="28"/>
        </w:rPr>
        <w:t>-</w:t>
      </w:r>
      <w:r w:rsidR="00AF38A8" w:rsidRPr="00BC3D9A">
        <w:rPr>
          <w:rFonts w:ascii="Arial" w:eastAsia="Times New Roman" w:hAnsi="Arial" w:cs="Arial"/>
          <w:sz w:val="28"/>
          <w:szCs w:val="28"/>
        </w:rPr>
        <w:t>ФЗ</w:t>
      </w:r>
      <w:r w:rsidRPr="00BC3D9A">
        <w:rPr>
          <w:rFonts w:ascii="Arial" w:eastAsia="Times New Roman" w:hAnsi="Arial" w:cs="Arial"/>
          <w:sz w:val="28"/>
          <w:szCs w:val="28"/>
        </w:rPr>
        <w:t xml:space="preserve">. Так, </w:t>
      </w:r>
      <w:r w:rsidR="00AF38A8" w:rsidRPr="00BC3D9A">
        <w:rPr>
          <w:rFonts w:ascii="Arial" w:eastAsia="Times New Roman" w:hAnsi="Arial" w:cs="Arial"/>
          <w:sz w:val="28"/>
          <w:szCs w:val="28"/>
        </w:rPr>
        <w:t>краевым законом</w:t>
      </w:r>
      <w:r w:rsidR="00365600">
        <w:rPr>
          <w:rFonts w:ascii="Arial" w:eastAsia="Times New Roman" w:hAnsi="Arial" w:cs="Arial"/>
          <w:sz w:val="28"/>
          <w:szCs w:val="28"/>
        </w:rPr>
        <w:t xml:space="preserve"> </w:t>
      </w:r>
      <w:r w:rsidRPr="00BC3D9A">
        <w:rPr>
          <w:rFonts w:ascii="Arial" w:eastAsia="Times New Roman" w:hAnsi="Arial" w:cs="Arial"/>
          <w:i/>
          <w:sz w:val="28"/>
          <w:szCs w:val="28"/>
        </w:rPr>
        <w:t>от 05.11.2014</w:t>
      </w:r>
      <w:r w:rsidR="006772C3" w:rsidRPr="00BC3D9A">
        <w:rPr>
          <w:rFonts w:ascii="Arial" w:eastAsia="Times New Roman" w:hAnsi="Arial" w:cs="Arial"/>
          <w:i/>
          <w:sz w:val="28"/>
          <w:szCs w:val="28"/>
        </w:rPr>
        <w:t xml:space="preserve"> г</w:t>
      </w:r>
      <w:r w:rsidR="004B2967">
        <w:rPr>
          <w:rFonts w:ascii="Arial" w:eastAsia="Times New Roman" w:hAnsi="Arial" w:cs="Arial"/>
          <w:i/>
          <w:sz w:val="28"/>
          <w:szCs w:val="28"/>
        </w:rPr>
        <w:t>.</w:t>
      </w:r>
      <w:r w:rsidR="006772C3"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3039-КЗ «О закреплении за сельскими поселениями Краснодарского края вопросов местного значения»</w:t>
      </w:r>
      <w:r w:rsidRPr="00BC3D9A">
        <w:rPr>
          <w:rStyle w:val="a9"/>
          <w:rFonts w:ascii="Arial" w:eastAsia="Times New Roman" w:hAnsi="Arial" w:cs="Arial"/>
          <w:sz w:val="28"/>
          <w:szCs w:val="28"/>
        </w:rPr>
        <w:footnoteReference w:id="24"/>
      </w:r>
      <w:r w:rsidRPr="00BC3D9A">
        <w:rPr>
          <w:rFonts w:ascii="Arial" w:eastAsia="Times New Roman" w:hAnsi="Arial" w:cs="Arial"/>
          <w:sz w:val="28"/>
          <w:szCs w:val="28"/>
        </w:rPr>
        <w:t xml:space="preserve"> за сельскими поселениями закрепляются вопросы местного значения городского поселения, предусмотренные пунктами 4</w:t>
      </w:r>
      <w:r w:rsidR="005A4633">
        <w:rPr>
          <w:rFonts w:ascii="Arial" w:eastAsia="Times New Roman" w:hAnsi="Arial" w:cs="Arial"/>
          <w:sz w:val="28"/>
          <w:szCs w:val="28"/>
        </w:rPr>
        <w:t>-</w:t>
      </w:r>
      <w:r w:rsidRPr="00BC3D9A">
        <w:rPr>
          <w:rFonts w:ascii="Arial" w:eastAsia="Times New Roman" w:hAnsi="Arial" w:cs="Arial"/>
          <w:sz w:val="28"/>
          <w:szCs w:val="28"/>
        </w:rPr>
        <w:t>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22</w:t>
      </w:r>
      <w:r w:rsidR="005A4633">
        <w:rPr>
          <w:rFonts w:ascii="Arial" w:eastAsia="Times New Roman" w:hAnsi="Arial" w:cs="Arial"/>
          <w:sz w:val="28"/>
          <w:szCs w:val="28"/>
        </w:rPr>
        <w:t>-</w:t>
      </w:r>
      <w:r w:rsidRPr="00BC3D9A">
        <w:rPr>
          <w:rFonts w:ascii="Arial" w:eastAsia="Times New Roman" w:hAnsi="Arial" w:cs="Arial"/>
          <w:sz w:val="28"/>
          <w:szCs w:val="28"/>
        </w:rPr>
        <w:t>24, 26, 27, 31, 32, 33.1</w:t>
      </w:r>
      <w:r w:rsidR="005A4633">
        <w:rPr>
          <w:rFonts w:ascii="Arial" w:eastAsia="Times New Roman" w:hAnsi="Arial" w:cs="Arial"/>
          <w:sz w:val="28"/>
          <w:szCs w:val="28"/>
        </w:rPr>
        <w:t>-</w:t>
      </w:r>
      <w:r w:rsidRPr="00BC3D9A">
        <w:rPr>
          <w:rFonts w:ascii="Arial" w:eastAsia="Times New Roman" w:hAnsi="Arial" w:cs="Arial"/>
          <w:sz w:val="28"/>
          <w:szCs w:val="28"/>
        </w:rPr>
        <w:t>34, 36</w:t>
      </w:r>
      <w:r w:rsidR="005A4633">
        <w:rPr>
          <w:rFonts w:ascii="Arial" w:eastAsia="Times New Roman" w:hAnsi="Arial" w:cs="Arial"/>
          <w:sz w:val="28"/>
          <w:szCs w:val="28"/>
        </w:rPr>
        <w:t>-</w:t>
      </w:r>
      <w:r w:rsidRPr="00BC3D9A">
        <w:rPr>
          <w:rFonts w:ascii="Arial" w:eastAsia="Times New Roman" w:hAnsi="Arial" w:cs="Arial"/>
          <w:sz w:val="28"/>
          <w:szCs w:val="28"/>
        </w:rPr>
        <w:t xml:space="preserve">38 части 1 статьи 14 </w:t>
      </w:r>
      <w:r w:rsidR="003E6170"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3E6170" w:rsidRPr="00BC3D9A">
        <w:rPr>
          <w:rFonts w:ascii="Arial" w:eastAsia="Times New Roman" w:hAnsi="Arial" w:cs="Arial"/>
          <w:sz w:val="28"/>
          <w:szCs w:val="28"/>
        </w:rPr>
        <w:t>131-ФЗ</w:t>
      </w:r>
      <w:r w:rsidR="00AF38A8" w:rsidRPr="00BC3D9A">
        <w:rPr>
          <w:rFonts w:ascii="Arial" w:eastAsia="Times New Roman" w:hAnsi="Arial" w:cs="Arial"/>
          <w:sz w:val="28"/>
          <w:szCs w:val="28"/>
        </w:rPr>
        <w:t>. В</w:t>
      </w:r>
      <w:r w:rsidRPr="00BC3D9A">
        <w:rPr>
          <w:rFonts w:ascii="Arial" w:eastAsia="Times New Roman" w:hAnsi="Arial" w:cs="Arial"/>
          <w:sz w:val="28"/>
          <w:szCs w:val="28"/>
        </w:rPr>
        <w:t xml:space="preserve">сего передано 29 вопросов. </w:t>
      </w:r>
      <w:r w:rsidR="005A4633">
        <w:rPr>
          <w:rFonts w:ascii="Arial" w:eastAsia="Times New Roman" w:hAnsi="Arial" w:cs="Arial"/>
          <w:sz w:val="28"/>
          <w:szCs w:val="28"/>
        </w:rPr>
        <w:t>В</w:t>
      </w:r>
      <w:r w:rsidRPr="00BC3D9A">
        <w:rPr>
          <w:rFonts w:ascii="Arial" w:eastAsia="Times New Roman" w:hAnsi="Arial" w:cs="Arial"/>
          <w:sz w:val="28"/>
          <w:szCs w:val="28"/>
        </w:rPr>
        <w:t>опрос осуществлени</w:t>
      </w:r>
      <w:r w:rsidR="005A4633">
        <w:rPr>
          <w:rFonts w:ascii="Arial" w:eastAsia="Times New Roman" w:hAnsi="Arial" w:cs="Arial"/>
          <w:sz w:val="28"/>
          <w:szCs w:val="28"/>
        </w:rPr>
        <w:t>я</w:t>
      </w:r>
      <w:r w:rsidRPr="00BC3D9A">
        <w:rPr>
          <w:rFonts w:ascii="Arial" w:eastAsia="Times New Roman" w:hAnsi="Arial" w:cs="Arial"/>
          <w:sz w:val="28"/>
          <w:szCs w:val="28"/>
        </w:rPr>
        <w:t xml:space="preserve"> муниципального контроля на территории особой экономической зоны (36) утратил силу.</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3) В Красноярском крае до 1 января 2016 года </w:t>
      </w:r>
      <w:r w:rsidR="00620152" w:rsidRPr="00BC3D9A">
        <w:rPr>
          <w:rFonts w:ascii="Arial" w:eastAsia="Times New Roman" w:hAnsi="Arial" w:cs="Arial"/>
          <w:sz w:val="28"/>
          <w:szCs w:val="28"/>
        </w:rPr>
        <w:t>з</w:t>
      </w:r>
      <w:r w:rsidRPr="00BC3D9A">
        <w:rPr>
          <w:rFonts w:ascii="Arial" w:eastAsia="Times New Roman" w:hAnsi="Arial" w:cs="Arial"/>
          <w:i/>
          <w:sz w:val="28"/>
          <w:szCs w:val="28"/>
        </w:rPr>
        <w:t>аконом края от 01.12.2014</w:t>
      </w:r>
      <w:r w:rsidR="006772C3" w:rsidRPr="00BC3D9A">
        <w:rPr>
          <w:rFonts w:ascii="Arial" w:eastAsia="Times New Roman" w:hAnsi="Arial" w:cs="Arial"/>
          <w:i/>
          <w:sz w:val="28"/>
          <w:szCs w:val="28"/>
        </w:rPr>
        <w:t xml:space="preserve"> г</w:t>
      </w:r>
      <w:r w:rsidR="004B2967">
        <w:rPr>
          <w:rFonts w:ascii="Arial" w:eastAsia="Times New Roman" w:hAnsi="Arial" w:cs="Arial"/>
          <w:i/>
          <w:sz w:val="28"/>
          <w:szCs w:val="28"/>
        </w:rPr>
        <w:t>.</w:t>
      </w:r>
      <w:r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7-2880 «О закреплении вопросов местного значения за сельскими поселениями Красноярского края»</w:t>
      </w:r>
      <w:r w:rsidRPr="00BC3D9A">
        <w:rPr>
          <w:rStyle w:val="a9"/>
          <w:rFonts w:ascii="Arial" w:eastAsia="Times New Roman" w:hAnsi="Arial" w:cs="Arial"/>
          <w:sz w:val="28"/>
          <w:szCs w:val="28"/>
        </w:rPr>
        <w:footnoteReference w:id="25"/>
      </w:r>
      <w:r w:rsidRPr="00BC3D9A">
        <w:rPr>
          <w:rFonts w:ascii="Arial" w:eastAsia="Times New Roman" w:hAnsi="Arial" w:cs="Arial"/>
          <w:sz w:val="28"/>
          <w:szCs w:val="28"/>
        </w:rPr>
        <w:t xml:space="preserve"> за сельскими </w:t>
      </w:r>
      <w:r w:rsidRPr="00BC3D9A">
        <w:rPr>
          <w:rFonts w:ascii="Arial" w:eastAsia="Times New Roman" w:hAnsi="Arial" w:cs="Arial"/>
          <w:sz w:val="28"/>
          <w:szCs w:val="28"/>
        </w:rPr>
        <w:lastRenderedPageBreak/>
        <w:t>поселениями закреплено 26 вопросов местного значения городского поселения. С 1 января 2016 года вступ</w:t>
      </w:r>
      <w:r w:rsidR="00620152" w:rsidRPr="00BC3D9A">
        <w:rPr>
          <w:rFonts w:ascii="Arial" w:eastAsia="Times New Roman" w:hAnsi="Arial" w:cs="Arial"/>
          <w:sz w:val="28"/>
          <w:szCs w:val="28"/>
        </w:rPr>
        <w:t>ил</w:t>
      </w:r>
      <w:r w:rsidRPr="00BC3D9A">
        <w:rPr>
          <w:rFonts w:ascii="Arial" w:eastAsia="Times New Roman" w:hAnsi="Arial" w:cs="Arial"/>
          <w:sz w:val="28"/>
          <w:szCs w:val="28"/>
        </w:rPr>
        <w:t xml:space="preserve"> в силу </w:t>
      </w:r>
      <w:r w:rsidRPr="00BC3D9A">
        <w:rPr>
          <w:rFonts w:ascii="Arial" w:eastAsia="Times New Roman" w:hAnsi="Arial" w:cs="Arial"/>
          <w:i/>
          <w:sz w:val="28"/>
          <w:szCs w:val="28"/>
        </w:rPr>
        <w:t xml:space="preserve">Закон Красноярского края от 15.10.2015 </w:t>
      </w:r>
      <w:r w:rsidR="001D0C0E">
        <w:rPr>
          <w:rFonts w:ascii="Arial" w:eastAsia="Times New Roman" w:hAnsi="Arial" w:cs="Arial"/>
          <w:i/>
          <w:sz w:val="28"/>
          <w:szCs w:val="28"/>
        </w:rPr>
        <w:t>№ </w:t>
      </w:r>
      <w:r w:rsidRPr="00BC3D9A">
        <w:rPr>
          <w:rFonts w:ascii="Arial" w:eastAsia="Times New Roman" w:hAnsi="Arial" w:cs="Arial"/>
          <w:i/>
          <w:sz w:val="28"/>
          <w:szCs w:val="28"/>
        </w:rPr>
        <w:t>9-3724 «О закреплении вопросов местного значения за сельскими поселениями Красноярского края»</w:t>
      </w:r>
      <w:r w:rsidR="00620152" w:rsidRPr="00BC3D9A">
        <w:rPr>
          <w:rFonts w:ascii="Arial" w:eastAsia="Times New Roman" w:hAnsi="Arial" w:cs="Arial"/>
          <w:i/>
          <w:sz w:val="28"/>
          <w:szCs w:val="28"/>
        </w:rPr>
        <w:t>,</w:t>
      </w:r>
      <w:r w:rsidRPr="00BC3D9A">
        <w:rPr>
          <w:rStyle w:val="a9"/>
          <w:rFonts w:ascii="Arial" w:eastAsia="Times New Roman" w:hAnsi="Arial" w:cs="Arial"/>
          <w:sz w:val="28"/>
          <w:szCs w:val="28"/>
        </w:rPr>
        <w:footnoteReference w:id="26"/>
      </w:r>
      <w:r w:rsidRPr="00BC3D9A">
        <w:rPr>
          <w:rFonts w:ascii="Arial" w:eastAsia="Times New Roman" w:hAnsi="Arial" w:cs="Arial"/>
          <w:sz w:val="28"/>
          <w:szCs w:val="28"/>
        </w:rPr>
        <w:t xml:space="preserve"> в соответствии с которым перечень вопросов местного значения сельского поселения сокращается до 21 вопроса. К </w:t>
      </w:r>
      <w:r w:rsidR="00EA3D54">
        <w:rPr>
          <w:rFonts w:ascii="Arial" w:eastAsia="Times New Roman" w:hAnsi="Arial" w:cs="Arial"/>
          <w:sz w:val="28"/>
          <w:szCs w:val="28"/>
        </w:rPr>
        <w:t xml:space="preserve">ним в </w:t>
      </w:r>
      <w:r w:rsidRPr="00BC3D9A">
        <w:rPr>
          <w:rFonts w:ascii="Arial" w:eastAsia="Times New Roman" w:hAnsi="Arial" w:cs="Arial"/>
          <w:sz w:val="28"/>
          <w:szCs w:val="28"/>
        </w:rPr>
        <w:t>числ</w:t>
      </w:r>
      <w:r w:rsidR="00EA3D54">
        <w:rPr>
          <w:rFonts w:ascii="Arial" w:eastAsia="Times New Roman" w:hAnsi="Arial" w:cs="Arial"/>
          <w:sz w:val="28"/>
          <w:szCs w:val="28"/>
        </w:rPr>
        <w:t>е</w:t>
      </w:r>
      <w:r w:rsidRPr="00BC3D9A">
        <w:rPr>
          <w:rFonts w:ascii="Arial" w:eastAsia="Times New Roman" w:hAnsi="Arial" w:cs="Arial"/>
          <w:sz w:val="28"/>
          <w:szCs w:val="28"/>
        </w:rPr>
        <w:t xml:space="preserve"> прочих относ</w:t>
      </w:r>
      <w:r w:rsidR="00EA3D54">
        <w:rPr>
          <w:rFonts w:ascii="Arial" w:eastAsia="Times New Roman" w:hAnsi="Arial" w:cs="Arial"/>
          <w:sz w:val="28"/>
          <w:szCs w:val="28"/>
        </w:rPr>
        <w:t>и</w:t>
      </w:r>
      <w:r w:rsidRPr="00BC3D9A">
        <w:rPr>
          <w:rFonts w:ascii="Arial" w:eastAsia="Times New Roman" w:hAnsi="Arial" w:cs="Arial"/>
          <w:sz w:val="28"/>
          <w:szCs w:val="28"/>
        </w:rPr>
        <w:t>тся участие в соответствии с Федеральным законом от 24</w:t>
      </w:r>
      <w:r w:rsidR="006772C3" w:rsidRPr="00BC3D9A">
        <w:rPr>
          <w:rFonts w:ascii="Arial" w:eastAsia="Times New Roman" w:hAnsi="Arial" w:cs="Arial"/>
          <w:sz w:val="28"/>
          <w:szCs w:val="28"/>
        </w:rPr>
        <w:t>.07.</w:t>
      </w:r>
      <w:r w:rsidRPr="00BC3D9A">
        <w:rPr>
          <w:rFonts w:ascii="Arial" w:eastAsia="Times New Roman" w:hAnsi="Arial" w:cs="Arial"/>
          <w:sz w:val="28"/>
          <w:szCs w:val="28"/>
        </w:rPr>
        <w:t>2007 г</w:t>
      </w:r>
      <w:r w:rsidR="004B2967">
        <w:rPr>
          <w:rFonts w:ascii="Arial" w:eastAsia="Times New Roman" w:hAnsi="Arial" w:cs="Arial"/>
          <w:sz w:val="28"/>
          <w:szCs w:val="28"/>
        </w:rPr>
        <w:t>.</w:t>
      </w:r>
      <w:r w:rsidRPr="00BC3D9A">
        <w:rPr>
          <w:rFonts w:ascii="Arial" w:eastAsia="Times New Roman" w:hAnsi="Arial" w:cs="Arial"/>
          <w:sz w:val="28"/>
          <w:szCs w:val="28"/>
        </w:rPr>
        <w:t xml:space="preserve"> </w:t>
      </w:r>
      <w:r w:rsidR="001D0C0E">
        <w:rPr>
          <w:rFonts w:ascii="Arial" w:eastAsia="Times New Roman" w:hAnsi="Arial" w:cs="Arial"/>
          <w:sz w:val="28"/>
          <w:szCs w:val="28"/>
        </w:rPr>
        <w:t>№ </w:t>
      </w:r>
      <w:r w:rsidRPr="00BC3D9A">
        <w:rPr>
          <w:rFonts w:ascii="Arial" w:eastAsia="Times New Roman" w:hAnsi="Arial" w:cs="Arial"/>
          <w:sz w:val="28"/>
          <w:szCs w:val="28"/>
        </w:rPr>
        <w:t>221-ФЗ «О государственном кадастре недвижимости» в выполнении комплексных кадастровых работ и др.</w:t>
      </w:r>
    </w:p>
    <w:p w:rsidR="00D942FD" w:rsidRPr="00BC3D9A" w:rsidRDefault="00176A97"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4</w:t>
      </w:r>
      <w:r w:rsidR="00D942FD" w:rsidRPr="00BC3D9A">
        <w:rPr>
          <w:rFonts w:ascii="Arial" w:eastAsia="Times New Roman" w:hAnsi="Arial" w:cs="Arial"/>
          <w:sz w:val="28"/>
          <w:szCs w:val="28"/>
        </w:rPr>
        <w:t xml:space="preserve">) </w:t>
      </w:r>
      <w:r w:rsidR="00D942FD" w:rsidRPr="00BC3D9A">
        <w:rPr>
          <w:rFonts w:ascii="Arial" w:eastAsia="Times New Roman" w:hAnsi="Arial" w:cs="Arial"/>
          <w:i/>
          <w:sz w:val="28"/>
          <w:szCs w:val="28"/>
        </w:rPr>
        <w:t>Законом Пермского края от 22.12.2014</w:t>
      </w:r>
      <w:r w:rsidR="004B2967">
        <w:rPr>
          <w:rFonts w:ascii="Arial" w:eastAsia="Times New Roman" w:hAnsi="Arial" w:cs="Arial"/>
          <w:i/>
          <w:sz w:val="28"/>
          <w:szCs w:val="28"/>
        </w:rPr>
        <w:t xml:space="preserve"> г. </w:t>
      </w:r>
      <w:r w:rsidR="001D0C0E">
        <w:rPr>
          <w:rFonts w:ascii="Arial" w:eastAsia="Times New Roman" w:hAnsi="Arial" w:cs="Arial"/>
          <w:i/>
          <w:sz w:val="28"/>
          <w:szCs w:val="28"/>
        </w:rPr>
        <w:t>№ </w:t>
      </w:r>
      <w:r w:rsidR="00D942FD" w:rsidRPr="00BC3D9A">
        <w:rPr>
          <w:rFonts w:ascii="Arial" w:eastAsia="Times New Roman" w:hAnsi="Arial" w:cs="Arial"/>
          <w:i/>
          <w:sz w:val="28"/>
          <w:szCs w:val="28"/>
        </w:rPr>
        <w:t>416-ПК «О закреплении дополнительных вопросов местного значения за сельскими поселениями Пермского края и о внесении изменения в Закон Пермского края «О бюджетном процессе в Пермском крае»</w:t>
      </w:r>
      <w:r w:rsidR="00D942FD" w:rsidRPr="00BC3D9A">
        <w:rPr>
          <w:rStyle w:val="a9"/>
          <w:rFonts w:ascii="Arial" w:eastAsia="Times New Roman" w:hAnsi="Arial" w:cs="Arial"/>
          <w:sz w:val="28"/>
          <w:szCs w:val="28"/>
        </w:rPr>
        <w:footnoteReference w:id="27"/>
      </w:r>
      <w:r w:rsidR="00D942FD" w:rsidRPr="00BC3D9A">
        <w:rPr>
          <w:rFonts w:ascii="Arial" w:eastAsia="Times New Roman" w:hAnsi="Arial" w:cs="Arial"/>
          <w:sz w:val="28"/>
          <w:szCs w:val="28"/>
        </w:rPr>
        <w:t xml:space="preserve"> закреплено в соответствии с федеральным законодательством 19 дополнительных вопросов местного значения сельских поселений</w:t>
      </w:r>
      <w:r w:rsidR="00620152" w:rsidRPr="00BC3D9A">
        <w:rPr>
          <w:rFonts w:ascii="Arial" w:eastAsia="Times New Roman" w:hAnsi="Arial" w:cs="Arial"/>
          <w:sz w:val="28"/>
          <w:szCs w:val="28"/>
        </w:rPr>
        <w:t xml:space="preserve">. </w:t>
      </w:r>
      <w:r w:rsidR="005637CC" w:rsidRPr="00BC3D9A">
        <w:rPr>
          <w:rFonts w:ascii="Arial" w:eastAsia="Times New Roman" w:hAnsi="Arial" w:cs="Arial"/>
          <w:sz w:val="28"/>
          <w:szCs w:val="28"/>
        </w:rPr>
        <w:t>К</w:t>
      </w:r>
      <w:r w:rsidR="00365600">
        <w:rPr>
          <w:rFonts w:ascii="Arial" w:eastAsia="Times New Roman" w:hAnsi="Arial" w:cs="Arial"/>
          <w:sz w:val="28"/>
          <w:szCs w:val="28"/>
        </w:rPr>
        <w:t xml:space="preserve"> </w:t>
      </w:r>
      <w:r w:rsidR="00620152" w:rsidRPr="00BC3D9A">
        <w:rPr>
          <w:rFonts w:ascii="Arial" w:eastAsia="Times New Roman" w:hAnsi="Arial" w:cs="Arial"/>
          <w:sz w:val="28"/>
          <w:szCs w:val="28"/>
        </w:rPr>
        <w:t>ним</w:t>
      </w:r>
      <w:r w:rsidR="005637CC" w:rsidRPr="00BC3D9A">
        <w:rPr>
          <w:rFonts w:ascii="Arial" w:eastAsia="Times New Roman" w:hAnsi="Arial" w:cs="Arial"/>
          <w:sz w:val="28"/>
          <w:szCs w:val="28"/>
        </w:rPr>
        <w:t>, в частности,</w:t>
      </w:r>
      <w:r w:rsidR="00D942FD" w:rsidRPr="00BC3D9A">
        <w:rPr>
          <w:rFonts w:ascii="Arial" w:eastAsia="Times New Roman" w:hAnsi="Arial" w:cs="Arial"/>
          <w:sz w:val="28"/>
          <w:szCs w:val="28"/>
        </w:rPr>
        <w:t xml:space="preserve"> относятся: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осуществление мер по противодействию коррупции в границах поселения и др.</w:t>
      </w:r>
    </w:p>
    <w:p w:rsidR="00D942FD" w:rsidRPr="00BC3D9A" w:rsidRDefault="00100ED4"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5</w:t>
      </w:r>
      <w:r w:rsidR="00D942FD" w:rsidRPr="00BC3D9A">
        <w:rPr>
          <w:rFonts w:ascii="Arial" w:eastAsia="Times New Roman" w:hAnsi="Arial" w:cs="Arial"/>
          <w:sz w:val="28"/>
          <w:szCs w:val="28"/>
        </w:rPr>
        <w:t xml:space="preserve">) </w:t>
      </w:r>
      <w:r w:rsidR="00D942FD" w:rsidRPr="00BC3D9A">
        <w:rPr>
          <w:rFonts w:ascii="Arial" w:eastAsia="Times New Roman" w:hAnsi="Arial" w:cs="Arial"/>
          <w:i/>
          <w:sz w:val="28"/>
          <w:szCs w:val="28"/>
        </w:rPr>
        <w:t>В Ставропольском крае</w:t>
      </w:r>
      <w:r w:rsidR="00D942FD" w:rsidRPr="00BC3D9A">
        <w:rPr>
          <w:rFonts w:ascii="Arial" w:eastAsia="Times New Roman" w:hAnsi="Arial" w:cs="Arial"/>
          <w:sz w:val="28"/>
          <w:szCs w:val="28"/>
        </w:rPr>
        <w:t xml:space="preserve"> к дополнительным вопросам местного значения</w:t>
      </w:r>
      <w:r w:rsidR="00620152" w:rsidRPr="00BC3D9A">
        <w:rPr>
          <w:rFonts w:ascii="Arial" w:eastAsia="Times New Roman" w:hAnsi="Arial" w:cs="Arial"/>
          <w:sz w:val="28"/>
          <w:szCs w:val="28"/>
        </w:rPr>
        <w:t>,</w:t>
      </w:r>
      <w:r w:rsidR="00D942FD" w:rsidRPr="00BC3D9A">
        <w:rPr>
          <w:rFonts w:ascii="Arial" w:eastAsia="Times New Roman" w:hAnsi="Arial" w:cs="Arial"/>
          <w:sz w:val="28"/>
          <w:szCs w:val="28"/>
        </w:rPr>
        <w:t xml:space="preserve"> помимо закрепленных п</w:t>
      </w:r>
      <w:r w:rsidR="006772C3" w:rsidRPr="00BC3D9A">
        <w:rPr>
          <w:rFonts w:ascii="Arial" w:eastAsia="Times New Roman" w:hAnsi="Arial" w:cs="Arial"/>
          <w:sz w:val="28"/>
          <w:szCs w:val="28"/>
        </w:rPr>
        <w:t>унктом</w:t>
      </w:r>
      <w:r w:rsidR="00D942FD" w:rsidRPr="00BC3D9A">
        <w:rPr>
          <w:rFonts w:ascii="Arial" w:eastAsia="Times New Roman" w:hAnsi="Arial" w:cs="Arial"/>
          <w:sz w:val="28"/>
          <w:szCs w:val="28"/>
        </w:rPr>
        <w:t xml:space="preserve"> 3 ст</w:t>
      </w:r>
      <w:r w:rsidR="006772C3" w:rsidRPr="00BC3D9A">
        <w:rPr>
          <w:rFonts w:ascii="Arial" w:eastAsia="Times New Roman" w:hAnsi="Arial" w:cs="Arial"/>
          <w:sz w:val="28"/>
          <w:szCs w:val="28"/>
        </w:rPr>
        <w:t>атьи</w:t>
      </w:r>
      <w:r w:rsidR="00D942FD" w:rsidRPr="00BC3D9A">
        <w:rPr>
          <w:rFonts w:ascii="Arial" w:eastAsia="Times New Roman" w:hAnsi="Arial" w:cs="Arial"/>
          <w:sz w:val="28"/>
          <w:szCs w:val="28"/>
        </w:rPr>
        <w:t xml:space="preserve"> 14 </w:t>
      </w:r>
      <w:r w:rsidR="002878F6" w:rsidRPr="00BC3D9A">
        <w:rPr>
          <w:rFonts w:ascii="Arial" w:eastAsia="Times New Roman" w:hAnsi="Arial" w:cs="Arial"/>
          <w:sz w:val="28"/>
          <w:szCs w:val="28"/>
        </w:rPr>
        <w:t>Федеральн</w:t>
      </w:r>
      <w:r w:rsidR="006772C3" w:rsidRPr="00BC3D9A">
        <w:rPr>
          <w:rFonts w:ascii="Arial" w:eastAsia="Times New Roman" w:hAnsi="Arial" w:cs="Arial"/>
          <w:sz w:val="28"/>
          <w:szCs w:val="28"/>
        </w:rPr>
        <w:t>ого закона</w:t>
      </w:r>
      <w:r w:rsidR="002878F6" w:rsidRPr="00BC3D9A">
        <w:rPr>
          <w:rFonts w:ascii="Arial" w:eastAsia="Times New Roman" w:hAnsi="Arial" w:cs="Arial"/>
          <w:sz w:val="28"/>
          <w:szCs w:val="28"/>
        </w:rPr>
        <w:t xml:space="preserve"> </w:t>
      </w:r>
      <w:r w:rsidR="001D0C0E">
        <w:rPr>
          <w:rFonts w:ascii="Arial" w:eastAsia="Times New Roman" w:hAnsi="Arial" w:cs="Arial"/>
          <w:sz w:val="28"/>
          <w:szCs w:val="28"/>
        </w:rPr>
        <w:t>№ </w:t>
      </w:r>
      <w:r w:rsidR="002878F6" w:rsidRPr="00BC3D9A">
        <w:rPr>
          <w:rFonts w:ascii="Arial" w:eastAsia="Times New Roman" w:hAnsi="Arial" w:cs="Arial"/>
          <w:sz w:val="28"/>
          <w:szCs w:val="28"/>
        </w:rPr>
        <w:t>131-ФЗ</w:t>
      </w:r>
      <w:r w:rsidR="00620152" w:rsidRPr="00BC3D9A">
        <w:rPr>
          <w:rFonts w:ascii="Arial" w:eastAsia="Times New Roman" w:hAnsi="Arial" w:cs="Arial"/>
          <w:sz w:val="28"/>
          <w:szCs w:val="28"/>
        </w:rPr>
        <w:t>,</w:t>
      </w:r>
      <w:r w:rsidR="004B2967">
        <w:rPr>
          <w:rFonts w:ascii="Arial" w:eastAsia="Times New Roman" w:hAnsi="Arial" w:cs="Arial"/>
          <w:sz w:val="28"/>
          <w:szCs w:val="28"/>
        </w:rPr>
        <w:t xml:space="preserve"> </w:t>
      </w:r>
      <w:r w:rsidR="00D942FD" w:rsidRPr="00BC3D9A">
        <w:rPr>
          <w:rFonts w:ascii="Arial" w:eastAsia="Times New Roman" w:hAnsi="Arial" w:cs="Arial"/>
          <w:sz w:val="28"/>
          <w:szCs w:val="28"/>
        </w:rPr>
        <w:t>относятся 16 дополнительных вопросов местного значения городского поселения</w:t>
      </w:r>
      <w:r w:rsidR="005637CC" w:rsidRPr="00BC3D9A">
        <w:rPr>
          <w:rFonts w:ascii="Arial" w:eastAsia="Times New Roman" w:hAnsi="Arial" w:cs="Arial"/>
          <w:sz w:val="28"/>
          <w:szCs w:val="28"/>
        </w:rPr>
        <w:t xml:space="preserve">, </w:t>
      </w:r>
      <w:r w:rsidR="00D942FD" w:rsidRPr="00BC3D9A">
        <w:rPr>
          <w:rFonts w:ascii="Arial" w:eastAsia="Times New Roman" w:hAnsi="Arial" w:cs="Arial"/>
          <w:sz w:val="28"/>
          <w:szCs w:val="28"/>
        </w:rPr>
        <w:t>таки</w:t>
      </w:r>
      <w:r w:rsidR="005A4633">
        <w:rPr>
          <w:rFonts w:ascii="Arial" w:eastAsia="Times New Roman" w:hAnsi="Arial" w:cs="Arial"/>
          <w:sz w:val="28"/>
          <w:szCs w:val="28"/>
        </w:rPr>
        <w:t>х</w:t>
      </w:r>
      <w:r w:rsidR="00D942FD" w:rsidRPr="00BC3D9A">
        <w:rPr>
          <w:rFonts w:ascii="Arial" w:eastAsia="Times New Roman" w:hAnsi="Arial" w:cs="Arial"/>
          <w:sz w:val="28"/>
          <w:szCs w:val="28"/>
        </w:rPr>
        <w:t xml:space="preserve"> как: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lastRenderedPageBreak/>
        <w:t>а)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б)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в)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г)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д) создание условий для массового отдыха жителей поселения и организация обустройства мест массового отдыха населения, включая </w:t>
      </w:r>
      <w:r w:rsidRPr="00BC3D9A">
        <w:rPr>
          <w:rFonts w:ascii="Arial" w:eastAsia="Times New Roman" w:hAnsi="Arial" w:cs="Arial"/>
          <w:sz w:val="28"/>
          <w:szCs w:val="28"/>
        </w:rPr>
        <w:lastRenderedPageBreak/>
        <w:t>обеспечение свободного доступа граждан к водным объектам общего пользования и их береговым полосам;</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е)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ж)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BC3D9A">
        <w:rPr>
          <w:rStyle w:val="a9"/>
          <w:rFonts w:ascii="Arial" w:eastAsia="Times New Roman" w:hAnsi="Arial" w:cs="Arial"/>
          <w:sz w:val="28"/>
          <w:szCs w:val="28"/>
        </w:rPr>
        <w:footnoteReference w:id="28"/>
      </w:r>
      <w:r w:rsidRPr="00BC3D9A">
        <w:rPr>
          <w:rFonts w:ascii="Arial" w:eastAsia="Times New Roman" w:hAnsi="Arial" w:cs="Arial"/>
          <w:sz w:val="28"/>
          <w:szCs w:val="28"/>
        </w:rPr>
        <w:t xml:space="preserve">.  </w:t>
      </w:r>
    </w:p>
    <w:p w:rsidR="00D942FD" w:rsidRPr="00BC3D9A" w:rsidRDefault="00100ED4"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6</w:t>
      </w:r>
      <w:r w:rsidR="00D942FD" w:rsidRPr="00BC3D9A">
        <w:rPr>
          <w:rFonts w:ascii="Arial" w:eastAsia="Times New Roman" w:hAnsi="Arial" w:cs="Arial"/>
          <w:sz w:val="28"/>
          <w:szCs w:val="28"/>
        </w:rPr>
        <w:t xml:space="preserve">) </w:t>
      </w:r>
      <w:r w:rsidR="00D942FD" w:rsidRPr="00BC3D9A">
        <w:rPr>
          <w:rFonts w:ascii="Arial" w:eastAsia="Times New Roman" w:hAnsi="Arial" w:cs="Arial"/>
          <w:i/>
          <w:sz w:val="28"/>
          <w:szCs w:val="28"/>
        </w:rPr>
        <w:t>Законом Хабаровского края от 26.11.2014</w:t>
      </w:r>
      <w:r w:rsidR="004433F2">
        <w:rPr>
          <w:rFonts w:ascii="Arial" w:eastAsia="Times New Roman" w:hAnsi="Arial" w:cs="Arial"/>
          <w:i/>
          <w:sz w:val="28"/>
          <w:szCs w:val="28"/>
        </w:rPr>
        <w:t xml:space="preserve"> </w:t>
      </w:r>
      <w:r w:rsidR="000557AC" w:rsidRPr="00BC3D9A">
        <w:rPr>
          <w:rFonts w:ascii="Arial" w:eastAsia="Times New Roman" w:hAnsi="Arial" w:cs="Arial"/>
          <w:i/>
          <w:sz w:val="28"/>
          <w:szCs w:val="28"/>
        </w:rPr>
        <w:t>г</w:t>
      </w:r>
      <w:r w:rsidR="004433F2">
        <w:rPr>
          <w:rFonts w:ascii="Arial" w:eastAsia="Times New Roman" w:hAnsi="Arial" w:cs="Arial"/>
          <w:i/>
          <w:sz w:val="28"/>
          <w:szCs w:val="28"/>
        </w:rPr>
        <w:t>.</w:t>
      </w:r>
      <w:r w:rsidR="00D942FD"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00D942FD" w:rsidRPr="00BC3D9A">
        <w:rPr>
          <w:rFonts w:ascii="Arial" w:eastAsia="Times New Roman" w:hAnsi="Arial" w:cs="Arial"/>
          <w:i/>
          <w:sz w:val="28"/>
          <w:szCs w:val="28"/>
        </w:rPr>
        <w:t>16 «О закреплении за сельскими поселениями Хабаровского края вопросов местного значения»</w:t>
      </w:r>
      <w:r w:rsidR="00D942FD" w:rsidRPr="00BC3D9A">
        <w:rPr>
          <w:rStyle w:val="a9"/>
          <w:rFonts w:ascii="Arial" w:eastAsia="Times New Roman" w:hAnsi="Arial" w:cs="Arial"/>
          <w:sz w:val="28"/>
          <w:szCs w:val="28"/>
        </w:rPr>
        <w:footnoteReference w:id="29"/>
      </w:r>
      <w:r w:rsidR="00D942FD" w:rsidRPr="00BC3D9A">
        <w:rPr>
          <w:rFonts w:ascii="Arial" w:eastAsia="Times New Roman" w:hAnsi="Arial" w:cs="Arial"/>
          <w:sz w:val="28"/>
          <w:szCs w:val="28"/>
        </w:rPr>
        <w:t xml:space="preserve"> за сельскими поселениями с 1 января 2015 года закреплено 12 дополнительных вопросов местного значения городского поселения.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В основной перечень вопрос</w:t>
      </w:r>
      <w:r w:rsidR="009744EB" w:rsidRPr="00BC3D9A">
        <w:rPr>
          <w:rFonts w:ascii="Arial" w:eastAsia="Times New Roman" w:hAnsi="Arial" w:cs="Arial"/>
          <w:sz w:val="28"/>
          <w:szCs w:val="28"/>
        </w:rPr>
        <w:t>ов местного значения городских поселений,</w:t>
      </w:r>
      <w:r w:rsidRPr="00BC3D9A">
        <w:rPr>
          <w:rFonts w:ascii="Arial" w:eastAsia="Times New Roman" w:hAnsi="Arial" w:cs="Arial"/>
          <w:sz w:val="28"/>
          <w:szCs w:val="28"/>
        </w:rPr>
        <w:t xml:space="preserve"> передаваемых сельским поселения</w:t>
      </w:r>
      <w:r w:rsidR="00620152" w:rsidRPr="00BC3D9A">
        <w:rPr>
          <w:rFonts w:ascii="Arial" w:eastAsia="Times New Roman" w:hAnsi="Arial" w:cs="Arial"/>
          <w:sz w:val="28"/>
          <w:szCs w:val="28"/>
        </w:rPr>
        <w:t>м</w:t>
      </w:r>
      <w:r w:rsidR="009744EB" w:rsidRPr="00BC3D9A">
        <w:rPr>
          <w:rFonts w:ascii="Arial" w:eastAsia="Times New Roman" w:hAnsi="Arial" w:cs="Arial"/>
          <w:sz w:val="28"/>
          <w:szCs w:val="28"/>
        </w:rPr>
        <w:t>,</w:t>
      </w:r>
      <w:r w:rsidR="00AC1F84">
        <w:rPr>
          <w:rFonts w:ascii="Arial" w:eastAsia="Times New Roman" w:hAnsi="Arial" w:cs="Arial"/>
          <w:sz w:val="28"/>
          <w:szCs w:val="28"/>
        </w:rPr>
        <w:t xml:space="preserve"> </w:t>
      </w:r>
      <w:r w:rsidR="00620152" w:rsidRPr="00BC3D9A">
        <w:rPr>
          <w:rFonts w:ascii="Arial" w:eastAsia="Times New Roman" w:hAnsi="Arial" w:cs="Arial"/>
          <w:sz w:val="28"/>
          <w:szCs w:val="28"/>
        </w:rPr>
        <w:t>включены</w:t>
      </w:r>
      <w:r w:rsidRPr="00BC3D9A">
        <w:rPr>
          <w:rFonts w:ascii="Arial" w:eastAsia="Times New Roman" w:hAnsi="Arial" w:cs="Arial"/>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участие в организации деятельности по сбору (в том числе раздельному сбору) и транспортированию твердых коммунальных отходов;</w:t>
      </w:r>
      <w:r w:rsidR="00072219">
        <w:rPr>
          <w:rFonts w:ascii="Arial" w:eastAsia="Times New Roman" w:hAnsi="Arial" w:cs="Arial"/>
          <w:sz w:val="28"/>
          <w:szCs w:val="28"/>
        </w:rPr>
        <w:t xml:space="preserve"> </w:t>
      </w:r>
      <w:r w:rsidRPr="00BC3D9A">
        <w:rPr>
          <w:rFonts w:ascii="Arial" w:eastAsia="Times New Roman" w:hAnsi="Arial" w:cs="Arial"/>
          <w:sz w:val="28"/>
          <w:szCs w:val="28"/>
        </w:rPr>
        <w:t xml:space="preserve">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 организация ритуальных услуг и содержание мест захоронения; организация и осуществление мероприятий по территориальной обороне и гражданской обороне, </w:t>
      </w:r>
      <w:r w:rsidRPr="00BC3D9A">
        <w:rPr>
          <w:rFonts w:ascii="Arial" w:eastAsia="Times New Roman" w:hAnsi="Arial" w:cs="Arial"/>
          <w:sz w:val="28"/>
          <w:szCs w:val="28"/>
        </w:rPr>
        <w:lastRenderedPageBreak/>
        <w:t>защите населения и территории поселения от чрезвычайных ситуаций природного и техногенного характера; осуществление мероприятий по обеспечению безопасности людей на водных объектах, охране их жизни и здоровья;</w:t>
      </w:r>
      <w:r w:rsidR="00AC1F84">
        <w:rPr>
          <w:rFonts w:ascii="Arial" w:eastAsia="Times New Roman" w:hAnsi="Arial" w:cs="Arial"/>
          <w:sz w:val="28"/>
          <w:szCs w:val="28"/>
        </w:rPr>
        <w:t xml:space="preserve"> </w:t>
      </w:r>
      <w:r w:rsidRPr="00BC3D9A">
        <w:rPr>
          <w:rFonts w:ascii="Arial" w:eastAsia="Times New Roman" w:hAnsi="Arial" w:cs="Arial"/>
          <w:sz w:val="28"/>
          <w:szCs w:val="28"/>
        </w:rPr>
        <w:t>осуществление муниципального лесного контроля;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осуществление мер по противодействию коррупции в границах поселения; участие в предупреждении и ликвидации последствий чрезвычайных ситуаций в границах поселения;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Нормативно-правовой акт (правовая норма)</w:t>
      </w:r>
      <w:r w:rsidR="00620152" w:rsidRPr="00BC3D9A">
        <w:rPr>
          <w:rFonts w:ascii="Arial" w:eastAsia="Times New Roman" w:hAnsi="Arial" w:cs="Arial"/>
          <w:sz w:val="28"/>
          <w:szCs w:val="28"/>
        </w:rPr>
        <w:t>,</w:t>
      </w:r>
      <w:r w:rsidRPr="00BC3D9A">
        <w:rPr>
          <w:rFonts w:ascii="Arial" w:eastAsia="Times New Roman" w:hAnsi="Arial" w:cs="Arial"/>
          <w:sz w:val="28"/>
          <w:szCs w:val="28"/>
        </w:rPr>
        <w:t xml:space="preserve"> закрепляющий вопросы местного значения городских </w:t>
      </w:r>
      <w:r w:rsidR="00BA0D57" w:rsidRPr="00AC1F84">
        <w:rPr>
          <w:rFonts w:ascii="Arial" w:eastAsia="Times New Roman" w:hAnsi="Arial" w:cs="Arial"/>
          <w:sz w:val="28"/>
          <w:szCs w:val="28"/>
        </w:rPr>
        <w:t>поселений</w:t>
      </w:r>
      <w:r w:rsidRPr="00AC1F84">
        <w:rPr>
          <w:rFonts w:ascii="Arial" w:eastAsia="Times New Roman" w:hAnsi="Arial" w:cs="Arial"/>
          <w:sz w:val="28"/>
          <w:szCs w:val="28"/>
        </w:rPr>
        <w:t xml:space="preserve"> </w:t>
      </w:r>
      <w:r w:rsidRPr="00BC3D9A">
        <w:rPr>
          <w:rFonts w:ascii="Arial" w:eastAsia="Times New Roman" w:hAnsi="Arial" w:cs="Arial"/>
          <w:sz w:val="28"/>
          <w:szCs w:val="28"/>
        </w:rPr>
        <w:t>за сельскими поселениями</w:t>
      </w:r>
      <w:r w:rsidR="00620152" w:rsidRPr="00BC3D9A">
        <w:rPr>
          <w:rFonts w:ascii="Arial" w:eastAsia="Times New Roman" w:hAnsi="Arial" w:cs="Arial"/>
          <w:sz w:val="28"/>
          <w:szCs w:val="28"/>
        </w:rPr>
        <w:t>,</w:t>
      </w:r>
      <w:r w:rsidRPr="00BC3D9A">
        <w:rPr>
          <w:rFonts w:ascii="Arial" w:eastAsia="Times New Roman" w:hAnsi="Arial" w:cs="Arial"/>
          <w:sz w:val="28"/>
          <w:szCs w:val="28"/>
        </w:rPr>
        <w:t xml:space="preserve"> не выявлен в </w:t>
      </w:r>
      <w:r w:rsidRPr="00BC3D9A">
        <w:rPr>
          <w:rFonts w:ascii="Arial" w:eastAsia="Times New Roman" w:hAnsi="Arial" w:cs="Arial"/>
          <w:i/>
          <w:sz w:val="28"/>
          <w:szCs w:val="28"/>
        </w:rPr>
        <w:t xml:space="preserve">Алтайском, Забайкальском </w:t>
      </w:r>
      <w:r w:rsidR="00620152" w:rsidRPr="00BC3D9A">
        <w:rPr>
          <w:rFonts w:ascii="Arial" w:eastAsia="Times New Roman" w:hAnsi="Arial" w:cs="Arial"/>
          <w:i/>
          <w:sz w:val="28"/>
          <w:szCs w:val="28"/>
        </w:rPr>
        <w:t>и</w:t>
      </w:r>
      <w:r w:rsidRPr="00BC3D9A">
        <w:rPr>
          <w:rFonts w:ascii="Arial" w:eastAsia="Times New Roman" w:hAnsi="Arial" w:cs="Arial"/>
          <w:i/>
          <w:sz w:val="28"/>
          <w:szCs w:val="28"/>
        </w:rPr>
        <w:t xml:space="preserve"> Приморском кра</w:t>
      </w:r>
      <w:r w:rsidR="00620152" w:rsidRPr="00BC3D9A">
        <w:rPr>
          <w:rFonts w:ascii="Arial" w:eastAsia="Times New Roman" w:hAnsi="Arial" w:cs="Arial"/>
          <w:i/>
          <w:sz w:val="28"/>
          <w:szCs w:val="28"/>
        </w:rPr>
        <w:t>ях</w:t>
      </w:r>
      <w:r w:rsidRPr="00BC3D9A">
        <w:rPr>
          <w:rFonts w:ascii="Arial" w:eastAsia="Times New Roman" w:hAnsi="Arial" w:cs="Arial"/>
          <w:i/>
          <w:sz w:val="28"/>
          <w:szCs w:val="28"/>
        </w:rPr>
        <w:t>.</w:t>
      </w:r>
    </w:p>
    <w:p w:rsidR="00D942FD" w:rsidRPr="00BC3D9A" w:rsidRDefault="007573E0" w:rsidP="00BC3D9A">
      <w:pPr>
        <w:spacing w:after="0" w:line="360" w:lineRule="auto"/>
        <w:ind w:firstLine="567"/>
        <w:jc w:val="both"/>
        <w:rPr>
          <w:rFonts w:ascii="Arial" w:eastAsia="Times New Roman" w:hAnsi="Arial" w:cs="Arial"/>
          <w:i/>
          <w:sz w:val="28"/>
          <w:szCs w:val="28"/>
          <w:u w:val="single"/>
        </w:rPr>
      </w:pPr>
      <w:r w:rsidRPr="00BC3D9A">
        <w:rPr>
          <w:rFonts w:ascii="Arial" w:hAnsi="Arial" w:cs="Arial"/>
          <w:b/>
          <w:color w:val="000000"/>
          <w:sz w:val="28"/>
          <w:szCs w:val="28"/>
        </w:rPr>
        <w:t xml:space="preserve">1.2.3. </w:t>
      </w:r>
      <w:r w:rsidR="00D942FD" w:rsidRPr="00BC3D9A">
        <w:rPr>
          <w:rFonts w:ascii="Arial" w:eastAsia="Times New Roman" w:hAnsi="Arial" w:cs="Arial"/>
          <w:i/>
          <w:sz w:val="28"/>
          <w:szCs w:val="28"/>
          <w:u w:val="single"/>
        </w:rPr>
        <w:t>Нормативно-правовые акты областей</w:t>
      </w:r>
      <w:r w:rsidR="00620152" w:rsidRPr="00BC3D9A">
        <w:rPr>
          <w:rFonts w:ascii="Arial" w:eastAsia="Times New Roman" w:hAnsi="Arial" w:cs="Arial"/>
          <w:i/>
          <w:sz w:val="28"/>
          <w:szCs w:val="28"/>
          <w:u w:val="single"/>
        </w:rPr>
        <w:t>,</w:t>
      </w:r>
      <w:r w:rsidR="00D942FD" w:rsidRPr="00BC3D9A">
        <w:rPr>
          <w:rFonts w:ascii="Arial" w:eastAsia="Times New Roman" w:hAnsi="Arial" w:cs="Arial"/>
          <w:i/>
          <w:sz w:val="28"/>
          <w:szCs w:val="28"/>
          <w:u w:val="single"/>
        </w:rPr>
        <w:t xml:space="preserve"> закрепляющие дополнительные полномочия за сельскими поселениями.</w:t>
      </w:r>
    </w:p>
    <w:p w:rsidR="00620152"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1) </w:t>
      </w:r>
      <w:r w:rsidRPr="00BC3D9A">
        <w:rPr>
          <w:rFonts w:ascii="Arial" w:eastAsia="Times New Roman" w:hAnsi="Arial" w:cs="Arial"/>
          <w:i/>
          <w:sz w:val="28"/>
          <w:szCs w:val="28"/>
        </w:rPr>
        <w:t xml:space="preserve">Законом Амурской области от 03.10.2014 </w:t>
      </w:r>
      <w:r w:rsidR="000557AC" w:rsidRPr="00BC3D9A">
        <w:rPr>
          <w:rFonts w:ascii="Arial" w:eastAsia="Times New Roman" w:hAnsi="Arial" w:cs="Arial"/>
          <w:i/>
          <w:sz w:val="28"/>
          <w:szCs w:val="28"/>
        </w:rPr>
        <w:t>г</w:t>
      </w:r>
      <w:r w:rsidR="004433F2">
        <w:rPr>
          <w:rFonts w:ascii="Arial" w:eastAsia="Times New Roman" w:hAnsi="Arial" w:cs="Arial"/>
          <w:i/>
          <w:sz w:val="28"/>
          <w:szCs w:val="28"/>
        </w:rPr>
        <w:t>.</w:t>
      </w:r>
      <w:r w:rsidR="000557AC"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431-ОЗ «О закреплении отдельных вопросов местного значения за сельскими поселениями области»</w:t>
      </w:r>
      <w:r w:rsidRPr="00BC3D9A">
        <w:rPr>
          <w:rStyle w:val="a9"/>
          <w:rFonts w:ascii="Arial" w:eastAsia="Times New Roman" w:hAnsi="Arial" w:cs="Arial"/>
          <w:i/>
          <w:sz w:val="28"/>
          <w:szCs w:val="28"/>
        </w:rPr>
        <w:footnoteReference w:id="30"/>
      </w:r>
      <w:r w:rsidR="00072219">
        <w:rPr>
          <w:rFonts w:ascii="Arial" w:eastAsia="Times New Roman" w:hAnsi="Arial" w:cs="Arial"/>
          <w:i/>
          <w:sz w:val="28"/>
          <w:szCs w:val="28"/>
        </w:rPr>
        <w:t xml:space="preserve"> </w:t>
      </w:r>
      <w:r w:rsidR="00620152" w:rsidRPr="00BC3D9A">
        <w:rPr>
          <w:rFonts w:ascii="Arial" w:eastAsia="Times New Roman" w:hAnsi="Arial" w:cs="Arial"/>
          <w:sz w:val="28"/>
          <w:szCs w:val="28"/>
        </w:rPr>
        <w:t xml:space="preserve">помимо вопросов местного значения, отнесенных частью 3 статьи 14 Федерального закона </w:t>
      </w:r>
      <w:r w:rsidR="001D0C0E">
        <w:rPr>
          <w:rFonts w:ascii="Arial" w:eastAsia="Times New Roman" w:hAnsi="Arial" w:cs="Arial"/>
          <w:sz w:val="28"/>
          <w:szCs w:val="28"/>
        </w:rPr>
        <w:t>№ </w:t>
      </w:r>
      <w:r w:rsidR="00620152" w:rsidRPr="00BC3D9A">
        <w:rPr>
          <w:rFonts w:ascii="Arial" w:eastAsia="Times New Roman" w:hAnsi="Arial" w:cs="Arial"/>
          <w:sz w:val="28"/>
          <w:szCs w:val="28"/>
        </w:rPr>
        <w:t xml:space="preserve">131-ФЗ к вопросам местного значения сельских поселений, за сельскими поселениями области </w:t>
      </w:r>
      <w:r w:rsidRPr="00BC3D9A">
        <w:rPr>
          <w:rFonts w:ascii="Arial" w:eastAsia="Times New Roman" w:hAnsi="Arial" w:cs="Arial"/>
          <w:sz w:val="28"/>
          <w:szCs w:val="28"/>
        </w:rPr>
        <w:t>закреплены</w:t>
      </w:r>
      <w:r w:rsidR="00072219">
        <w:rPr>
          <w:rFonts w:ascii="Arial" w:eastAsia="Times New Roman" w:hAnsi="Arial" w:cs="Arial"/>
          <w:sz w:val="28"/>
          <w:szCs w:val="28"/>
        </w:rPr>
        <w:t xml:space="preserve"> </w:t>
      </w:r>
      <w:r w:rsidRPr="00BC3D9A">
        <w:rPr>
          <w:rFonts w:ascii="Arial" w:eastAsia="Times New Roman" w:hAnsi="Arial" w:cs="Arial"/>
          <w:sz w:val="28"/>
          <w:szCs w:val="28"/>
        </w:rPr>
        <w:t xml:space="preserve">27 вопросов городских поселений. </w:t>
      </w:r>
    </w:p>
    <w:p w:rsidR="00D942FD" w:rsidRPr="00BC3D9A" w:rsidRDefault="00620152"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Н</w:t>
      </w:r>
      <w:r w:rsidR="00D942FD" w:rsidRPr="00BC3D9A">
        <w:rPr>
          <w:rFonts w:ascii="Arial" w:eastAsia="Times New Roman" w:hAnsi="Arial" w:cs="Arial"/>
          <w:sz w:val="28"/>
          <w:szCs w:val="28"/>
        </w:rPr>
        <w:t>еобходимо обратить внимание, что данным законом дополнительно закреплен вопрос по осуществлению муниципального контроля на терри</w:t>
      </w:r>
      <w:r w:rsidRPr="00BC3D9A">
        <w:rPr>
          <w:rFonts w:ascii="Arial" w:eastAsia="Times New Roman" w:hAnsi="Arial" w:cs="Arial"/>
          <w:sz w:val="28"/>
          <w:szCs w:val="28"/>
        </w:rPr>
        <w:t xml:space="preserve">тории особой экономической зоны. Принимая во внимание то, что </w:t>
      </w:r>
      <w:r w:rsidR="00D942FD" w:rsidRPr="00BC3D9A">
        <w:rPr>
          <w:rFonts w:ascii="Arial" w:eastAsia="Times New Roman" w:hAnsi="Arial" w:cs="Arial"/>
          <w:sz w:val="28"/>
          <w:szCs w:val="28"/>
        </w:rPr>
        <w:t xml:space="preserve">в </w:t>
      </w:r>
      <w:r w:rsidR="00072219">
        <w:rPr>
          <w:rFonts w:ascii="Arial" w:eastAsia="Times New Roman" w:hAnsi="Arial" w:cs="Arial"/>
          <w:sz w:val="28"/>
          <w:szCs w:val="28"/>
        </w:rPr>
        <w:t xml:space="preserve">Федеральный закон </w:t>
      </w:r>
      <w:r w:rsidR="001D0C0E">
        <w:rPr>
          <w:rFonts w:ascii="Arial" w:eastAsia="Times New Roman" w:hAnsi="Arial" w:cs="Arial"/>
          <w:sz w:val="28"/>
          <w:szCs w:val="28"/>
        </w:rPr>
        <w:t>№ </w:t>
      </w:r>
      <w:r w:rsidR="00432724" w:rsidRPr="00BC3D9A">
        <w:rPr>
          <w:rFonts w:ascii="Arial" w:eastAsia="Times New Roman" w:hAnsi="Arial" w:cs="Arial"/>
          <w:sz w:val="28"/>
          <w:szCs w:val="28"/>
        </w:rPr>
        <w:t xml:space="preserve">131-ФЗ </w:t>
      </w:r>
      <w:r w:rsidR="00D942FD" w:rsidRPr="00BC3D9A">
        <w:rPr>
          <w:rFonts w:ascii="Arial" w:eastAsia="Times New Roman" w:hAnsi="Arial" w:cs="Arial"/>
          <w:sz w:val="28"/>
          <w:szCs w:val="28"/>
        </w:rPr>
        <w:t xml:space="preserve">внесены изменения и данный вопрос не отнесен к вопросам городского поселения, </w:t>
      </w:r>
      <w:r w:rsidR="00D942FD" w:rsidRPr="00BC3D9A">
        <w:rPr>
          <w:rFonts w:ascii="Arial" w:eastAsia="Times New Roman" w:hAnsi="Arial" w:cs="Arial"/>
          <w:sz w:val="28"/>
          <w:szCs w:val="28"/>
        </w:rPr>
        <w:lastRenderedPageBreak/>
        <w:t xml:space="preserve">законами субъектов вопрос местного значения для сельского поселения </w:t>
      </w:r>
      <w:r w:rsidRPr="00BC3D9A">
        <w:rPr>
          <w:rFonts w:ascii="Arial" w:eastAsia="Times New Roman" w:hAnsi="Arial" w:cs="Arial"/>
          <w:sz w:val="28"/>
          <w:szCs w:val="28"/>
        </w:rPr>
        <w:t xml:space="preserve">установлен </w:t>
      </w:r>
      <w:r w:rsidR="00D942FD" w:rsidRPr="00BC3D9A">
        <w:rPr>
          <w:rFonts w:ascii="Arial" w:eastAsia="Times New Roman" w:hAnsi="Arial" w:cs="Arial"/>
          <w:sz w:val="28"/>
          <w:szCs w:val="28"/>
        </w:rPr>
        <w:t xml:space="preserve">не в соответствии с федеральным законодательством (подобная  ситуация прослеживается и в ряде ранее приведенных нормативно-правовых актов). </w:t>
      </w:r>
    </w:p>
    <w:p w:rsidR="00D942FD" w:rsidRPr="00BC3D9A" w:rsidRDefault="00D942FD" w:rsidP="00BC3D9A">
      <w:pPr>
        <w:spacing w:after="0" w:line="360" w:lineRule="auto"/>
        <w:ind w:firstLine="567"/>
        <w:jc w:val="both"/>
        <w:rPr>
          <w:rFonts w:ascii="Arial" w:eastAsia="Times New Roman" w:hAnsi="Arial" w:cs="Arial"/>
          <w:sz w:val="28"/>
          <w:szCs w:val="28"/>
        </w:rPr>
      </w:pPr>
      <w:r w:rsidRPr="00127D66">
        <w:rPr>
          <w:rFonts w:ascii="Arial" w:eastAsia="Times New Roman" w:hAnsi="Arial" w:cs="Arial"/>
          <w:sz w:val="28"/>
          <w:szCs w:val="28"/>
        </w:rPr>
        <w:t xml:space="preserve">2) </w:t>
      </w:r>
      <w:r w:rsidRPr="00127D66">
        <w:rPr>
          <w:rFonts w:ascii="Arial" w:eastAsia="Times New Roman" w:hAnsi="Arial" w:cs="Arial"/>
          <w:i/>
          <w:sz w:val="28"/>
          <w:szCs w:val="28"/>
        </w:rPr>
        <w:t>Закон</w:t>
      </w:r>
      <w:r w:rsidR="00FF1506" w:rsidRPr="00127D66">
        <w:rPr>
          <w:rFonts w:ascii="Arial" w:eastAsia="Times New Roman" w:hAnsi="Arial" w:cs="Arial"/>
          <w:i/>
          <w:sz w:val="28"/>
          <w:szCs w:val="28"/>
        </w:rPr>
        <w:t>ом</w:t>
      </w:r>
      <w:r w:rsidRPr="00127D66">
        <w:rPr>
          <w:rFonts w:ascii="Arial" w:eastAsia="Times New Roman" w:hAnsi="Arial" w:cs="Arial"/>
          <w:i/>
          <w:sz w:val="28"/>
          <w:szCs w:val="28"/>
        </w:rPr>
        <w:t xml:space="preserve"> Архангельской области от 23.09.2004</w:t>
      </w:r>
      <w:r w:rsidR="004433F2" w:rsidRPr="00127D66">
        <w:rPr>
          <w:rFonts w:ascii="Arial" w:eastAsia="Times New Roman" w:hAnsi="Arial" w:cs="Arial"/>
          <w:i/>
          <w:sz w:val="28"/>
          <w:szCs w:val="28"/>
        </w:rPr>
        <w:t xml:space="preserve"> </w:t>
      </w:r>
      <w:r w:rsidR="000557AC" w:rsidRPr="00127D66">
        <w:rPr>
          <w:rFonts w:ascii="Arial" w:eastAsia="Times New Roman" w:hAnsi="Arial" w:cs="Arial"/>
          <w:i/>
          <w:sz w:val="28"/>
          <w:szCs w:val="28"/>
        </w:rPr>
        <w:t>г</w:t>
      </w:r>
      <w:r w:rsidR="004433F2" w:rsidRPr="00127D66">
        <w:rPr>
          <w:rFonts w:ascii="Arial" w:eastAsia="Times New Roman" w:hAnsi="Arial" w:cs="Arial"/>
          <w:i/>
          <w:sz w:val="28"/>
          <w:szCs w:val="28"/>
        </w:rPr>
        <w:t>.</w:t>
      </w:r>
      <w:r w:rsidR="000557AC" w:rsidRPr="00127D66">
        <w:rPr>
          <w:rFonts w:ascii="Arial" w:eastAsia="Times New Roman" w:hAnsi="Arial" w:cs="Arial"/>
          <w:i/>
          <w:sz w:val="28"/>
          <w:szCs w:val="28"/>
        </w:rPr>
        <w:t xml:space="preserve"> </w:t>
      </w:r>
      <w:r w:rsidR="001D0C0E" w:rsidRPr="00127D66">
        <w:rPr>
          <w:rFonts w:ascii="Arial" w:eastAsia="Times New Roman" w:hAnsi="Arial" w:cs="Arial"/>
          <w:i/>
          <w:sz w:val="28"/>
          <w:szCs w:val="28"/>
        </w:rPr>
        <w:t>№ </w:t>
      </w:r>
      <w:r w:rsidRPr="00127D66">
        <w:rPr>
          <w:rFonts w:ascii="Arial" w:eastAsia="Times New Roman" w:hAnsi="Arial" w:cs="Arial"/>
          <w:i/>
          <w:sz w:val="28"/>
          <w:szCs w:val="28"/>
        </w:rPr>
        <w:t>259-ОЗ</w:t>
      </w:r>
      <w:r w:rsidRPr="00BC3D9A">
        <w:rPr>
          <w:rFonts w:ascii="Arial" w:eastAsia="Times New Roman" w:hAnsi="Arial" w:cs="Arial"/>
          <w:i/>
          <w:sz w:val="28"/>
          <w:szCs w:val="28"/>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BC3D9A">
        <w:rPr>
          <w:rStyle w:val="a9"/>
          <w:rFonts w:ascii="Arial" w:eastAsia="Times New Roman" w:hAnsi="Arial" w:cs="Arial"/>
          <w:i/>
          <w:sz w:val="28"/>
          <w:szCs w:val="28"/>
        </w:rPr>
        <w:footnoteReference w:id="31"/>
      </w:r>
      <w:r w:rsidRPr="00BC3D9A">
        <w:rPr>
          <w:rFonts w:ascii="Arial" w:eastAsia="Times New Roman" w:hAnsi="Arial" w:cs="Arial"/>
          <w:sz w:val="28"/>
          <w:szCs w:val="28"/>
        </w:rPr>
        <w:t xml:space="preserve"> внесена глава «Закрепление за сельскими поселениями Архангельской области вопросов местного значения»</w:t>
      </w:r>
      <w:r w:rsidR="00FF1506" w:rsidRPr="00BC3D9A">
        <w:rPr>
          <w:rFonts w:ascii="Arial" w:eastAsia="Times New Roman" w:hAnsi="Arial" w:cs="Arial"/>
          <w:sz w:val="28"/>
          <w:szCs w:val="28"/>
        </w:rPr>
        <w:t>,</w:t>
      </w:r>
      <w:r w:rsidRPr="00BC3D9A">
        <w:rPr>
          <w:rFonts w:ascii="Arial" w:eastAsia="Times New Roman" w:hAnsi="Arial" w:cs="Arial"/>
          <w:sz w:val="28"/>
          <w:szCs w:val="28"/>
        </w:rPr>
        <w:t xml:space="preserve"> устанавливающая аналог</w:t>
      </w:r>
      <w:r w:rsidR="00FF1506" w:rsidRPr="00BC3D9A">
        <w:rPr>
          <w:rFonts w:ascii="Arial" w:eastAsia="Times New Roman" w:hAnsi="Arial" w:cs="Arial"/>
          <w:sz w:val="28"/>
          <w:szCs w:val="28"/>
        </w:rPr>
        <w:t xml:space="preserve">ичные вопросы, </w:t>
      </w:r>
      <w:r w:rsidRPr="00BC3D9A">
        <w:rPr>
          <w:rFonts w:ascii="Arial" w:eastAsia="Times New Roman" w:hAnsi="Arial" w:cs="Arial"/>
          <w:sz w:val="28"/>
          <w:szCs w:val="28"/>
        </w:rPr>
        <w:t>закрепленные для сельских поселений в Амурской области</w:t>
      </w:r>
      <w:r w:rsidR="00FF1506" w:rsidRPr="00BC3D9A">
        <w:rPr>
          <w:rFonts w:ascii="Arial" w:eastAsia="Times New Roman" w:hAnsi="Arial" w:cs="Arial"/>
          <w:sz w:val="28"/>
          <w:szCs w:val="28"/>
        </w:rPr>
        <w:t>. На</w:t>
      </w:r>
      <w:r w:rsidRPr="00BC3D9A">
        <w:rPr>
          <w:rFonts w:ascii="Arial" w:eastAsia="Times New Roman" w:hAnsi="Arial" w:cs="Arial"/>
          <w:sz w:val="28"/>
          <w:szCs w:val="28"/>
        </w:rPr>
        <w:t xml:space="preserve">пример, такие как: организация ритуальных услуг и содержание мест захоронения;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осуществление мероприятий по обеспечению безопасности людей на водных объектах, охране их жизни и здоровья;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BC3D9A">
        <w:rPr>
          <w:rFonts w:ascii="Arial" w:eastAsia="Times New Roman" w:hAnsi="Arial" w:cs="Arial"/>
          <w:sz w:val="28"/>
          <w:szCs w:val="28"/>
        </w:rPr>
        <w:lastRenderedPageBreak/>
        <w:t>законом; осуществление мер по противодействию коррупции в границах поселения</w:t>
      </w:r>
      <w:r w:rsidR="00FF1506" w:rsidRPr="00BC3D9A">
        <w:rPr>
          <w:rFonts w:ascii="Arial" w:eastAsia="Times New Roman" w:hAnsi="Arial" w:cs="Arial"/>
          <w:sz w:val="28"/>
          <w:szCs w:val="28"/>
        </w:rPr>
        <w:t xml:space="preserve">. Также </w:t>
      </w:r>
      <w:r w:rsidRPr="00BC3D9A">
        <w:rPr>
          <w:rFonts w:ascii="Arial" w:eastAsia="Times New Roman" w:hAnsi="Arial" w:cs="Arial"/>
          <w:sz w:val="28"/>
          <w:szCs w:val="28"/>
        </w:rPr>
        <w:t>за поселениями области закреплен вопрос</w:t>
      </w:r>
      <w:r w:rsidR="00FF1506" w:rsidRPr="00BC3D9A">
        <w:rPr>
          <w:rFonts w:ascii="Arial" w:eastAsia="Times New Roman" w:hAnsi="Arial" w:cs="Arial"/>
          <w:sz w:val="28"/>
          <w:szCs w:val="28"/>
        </w:rPr>
        <w:t>,</w:t>
      </w:r>
      <w:r w:rsidRPr="00BC3D9A">
        <w:rPr>
          <w:rFonts w:ascii="Arial" w:eastAsia="Times New Roman" w:hAnsi="Arial" w:cs="Arial"/>
          <w:sz w:val="28"/>
          <w:szCs w:val="28"/>
        </w:rPr>
        <w:t xml:space="preserve"> не отнесенный к вопросам местного значения городского поселения согласно </w:t>
      </w:r>
      <w:r w:rsidR="00432724" w:rsidRPr="00BC3D9A">
        <w:rPr>
          <w:rFonts w:ascii="Arial" w:eastAsia="Times New Roman" w:hAnsi="Arial" w:cs="Arial"/>
          <w:sz w:val="28"/>
          <w:szCs w:val="28"/>
        </w:rPr>
        <w:t xml:space="preserve">Федеральному закону </w:t>
      </w:r>
      <w:r w:rsidR="001D0C0E">
        <w:rPr>
          <w:rFonts w:ascii="Arial" w:eastAsia="Times New Roman" w:hAnsi="Arial" w:cs="Arial"/>
          <w:sz w:val="28"/>
          <w:szCs w:val="28"/>
        </w:rPr>
        <w:t>№ </w:t>
      </w:r>
      <w:r w:rsidR="00432724" w:rsidRPr="00BC3D9A">
        <w:rPr>
          <w:rFonts w:ascii="Arial" w:eastAsia="Times New Roman" w:hAnsi="Arial" w:cs="Arial"/>
          <w:sz w:val="28"/>
          <w:szCs w:val="28"/>
        </w:rPr>
        <w:t>131-ФЗ</w:t>
      </w:r>
      <w:r w:rsidR="00FF1506" w:rsidRPr="00BC3D9A">
        <w:rPr>
          <w:rFonts w:ascii="Arial" w:eastAsia="Times New Roman" w:hAnsi="Arial" w:cs="Arial"/>
          <w:sz w:val="28"/>
          <w:szCs w:val="28"/>
        </w:rPr>
        <w:t xml:space="preserve">: </w:t>
      </w:r>
      <w:r w:rsidRPr="00BC3D9A">
        <w:rPr>
          <w:rFonts w:ascii="Arial" w:eastAsia="Times New Roman" w:hAnsi="Arial" w:cs="Arial"/>
          <w:sz w:val="28"/>
          <w:szCs w:val="28"/>
        </w:rPr>
        <w:t xml:space="preserve">осуществление муниципального контроля на территории особой экономической зоны. Подобный  подход законодателя к закреплению дополнительных вопросов местного значения сельских поселений в рамках названного закона не обоснован в связи со спецификой регулируемых правоотношений данным актом.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3) </w:t>
      </w:r>
      <w:r w:rsidRPr="00BC3D9A">
        <w:rPr>
          <w:rFonts w:ascii="Arial" w:eastAsia="Times New Roman" w:hAnsi="Arial" w:cs="Arial"/>
          <w:i/>
          <w:sz w:val="28"/>
          <w:szCs w:val="28"/>
        </w:rPr>
        <w:t xml:space="preserve">Законом Белгородской области от 30.03.2005 </w:t>
      </w:r>
      <w:r w:rsidR="00D47C17" w:rsidRPr="00BC3D9A">
        <w:rPr>
          <w:rFonts w:ascii="Arial" w:eastAsia="Times New Roman" w:hAnsi="Arial" w:cs="Arial"/>
          <w:i/>
          <w:sz w:val="28"/>
          <w:szCs w:val="28"/>
        </w:rPr>
        <w:t>г</w:t>
      </w:r>
      <w:r w:rsidR="004433F2">
        <w:rPr>
          <w:rFonts w:ascii="Arial" w:eastAsia="Times New Roman" w:hAnsi="Arial" w:cs="Arial"/>
          <w:i/>
          <w:sz w:val="28"/>
          <w:szCs w:val="28"/>
        </w:rPr>
        <w:t>.</w:t>
      </w:r>
      <w:r w:rsidR="00D47C17" w:rsidRPr="00BC3D9A">
        <w:rPr>
          <w:rFonts w:ascii="Arial" w:eastAsia="Times New Roman" w:hAnsi="Arial" w:cs="Arial"/>
          <w:i/>
          <w:sz w:val="28"/>
          <w:szCs w:val="28"/>
        </w:rPr>
        <w:t xml:space="preserve"> </w:t>
      </w:r>
      <w:r w:rsidR="001D0C0E">
        <w:rPr>
          <w:rFonts w:ascii="Arial" w:eastAsia="Times New Roman" w:hAnsi="Arial" w:cs="Arial"/>
          <w:i/>
          <w:sz w:val="28"/>
          <w:szCs w:val="28"/>
        </w:rPr>
        <w:t>№ </w:t>
      </w:r>
      <w:r w:rsidRPr="00BC3D9A">
        <w:rPr>
          <w:rFonts w:ascii="Arial" w:eastAsia="Times New Roman" w:hAnsi="Arial" w:cs="Arial"/>
          <w:i/>
          <w:sz w:val="28"/>
          <w:szCs w:val="28"/>
        </w:rPr>
        <w:t>177 «Об особенностях организации местного самоуправления в Белгородской области»</w:t>
      </w:r>
      <w:r w:rsidRPr="00BC3D9A">
        <w:rPr>
          <w:rStyle w:val="a9"/>
          <w:rFonts w:ascii="Arial" w:eastAsia="Times New Roman" w:hAnsi="Arial" w:cs="Arial"/>
          <w:i/>
          <w:sz w:val="28"/>
          <w:szCs w:val="28"/>
        </w:rPr>
        <w:footnoteReference w:id="32"/>
      </w:r>
      <w:r w:rsidRPr="00BC3D9A">
        <w:rPr>
          <w:rFonts w:ascii="Arial" w:eastAsia="Times New Roman" w:hAnsi="Arial" w:cs="Arial"/>
          <w:sz w:val="28"/>
          <w:szCs w:val="28"/>
        </w:rPr>
        <w:t xml:space="preserve"> закреплено 11 дополнительных вопросов местного значения сельских поселений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w:t>
      </w:r>
      <w:r w:rsidR="009346AF" w:rsidRPr="00BC3D9A">
        <w:rPr>
          <w:rFonts w:ascii="Arial" w:eastAsia="Times New Roman" w:hAnsi="Arial" w:cs="Arial"/>
          <w:sz w:val="28"/>
          <w:szCs w:val="28"/>
        </w:rPr>
        <w:t xml:space="preserve">ывоза бытовых отходов и мусора; </w:t>
      </w:r>
      <w:r w:rsidRPr="00BC3D9A">
        <w:rPr>
          <w:rFonts w:ascii="Arial" w:eastAsia="Times New Roman" w:hAnsi="Arial" w:cs="Arial"/>
          <w:sz w:val="28"/>
          <w:szCs w:val="28"/>
        </w:rPr>
        <w:t>организация ритуальных услуг и содержание мест захоронения; осуществление мероприятий по обеспечению безопасности людей на водных объектах, охране их жизни и здоровья;</w:t>
      </w:r>
      <w:r w:rsidR="00AC1F84">
        <w:rPr>
          <w:rFonts w:ascii="Arial" w:eastAsia="Times New Roman" w:hAnsi="Arial" w:cs="Arial"/>
          <w:sz w:val="28"/>
          <w:szCs w:val="28"/>
        </w:rPr>
        <w:t xml:space="preserve"> </w:t>
      </w:r>
      <w:r w:rsidRPr="00BC3D9A">
        <w:rPr>
          <w:rFonts w:ascii="Arial" w:eastAsia="Times New Roman" w:hAnsi="Arial" w:cs="Arial"/>
          <w:sz w:val="28"/>
          <w:szCs w:val="28"/>
        </w:rPr>
        <w:t>осуществление в пределах,</w:t>
      </w:r>
      <w:r w:rsidR="00AC1F84">
        <w:rPr>
          <w:rFonts w:ascii="Arial" w:eastAsia="Times New Roman" w:hAnsi="Arial" w:cs="Arial"/>
          <w:sz w:val="28"/>
          <w:szCs w:val="28"/>
        </w:rPr>
        <w:t xml:space="preserve"> </w:t>
      </w:r>
      <w:r w:rsidRPr="00BC3D9A">
        <w:rPr>
          <w:rFonts w:ascii="Arial" w:eastAsia="Times New Roman" w:hAnsi="Arial" w:cs="Arial"/>
          <w:sz w:val="28"/>
          <w:szCs w:val="28"/>
        </w:rPr>
        <w:t>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осуществление мер по противодействию коррупции в границах поселения и др.).</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lastRenderedPageBreak/>
        <w:t xml:space="preserve">4) </w:t>
      </w:r>
      <w:r w:rsidRPr="00BC3D9A">
        <w:rPr>
          <w:rFonts w:ascii="Arial" w:eastAsia="Times New Roman" w:hAnsi="Arial" w:cs="Arial"/>
          <w:i/>
          <w:sz w:val="28"/>
          <w:szCs w:val="28"/>
        </w:rPr>
        <w:t>В Брянской области</w:t>
      </w:r>
      <w:r w:rsidRPr="00BC3D9A">
        <w:rPr>
          <w:rStyle w:val="a9"/>
          <w:rFonts w:ascii="Arial" w:eastAsia="Times New Roman" w:hAnsi="Arial" w:cs="Arial"/>
          <w:sz w:val="28"/>
          <w:szCs w:val="28"/>
        </w:rPr>
        <w:footnoteReference w:id="33"/>
      </w:r>
      <w:r w:rsidRPr="00BC3D9A">
        <w:rPr>
          <w:rFonts w:ascii="Arial" w:eastAsia="Times New Roman" w:hAnsi="Arial" w:cs="Arial"/>
          <w:sz w:val="28"/>
          <w:szCs w:val="28"/>
        </w:rPr>
        <w:t xml:space="preserve"> закреплено 3 дополнительных вопроса местного значения </w:t>
      </w:r>
      <w:r w:rsidR="009346AF" w:rsidRPr="00BC3D9A">
        <w:rPr>
          <w:rFonts w:ascii="Arial" w:eastAsia="Times New Roman" w:hAnsi="Arial" w:cs="Arial"/>
          <w:sz w:val="28"/>
          <w:szCs w:val="28"/>
        </w:rPr>
        <w:t xml:space="preserve">для </w:t>
      </w:r>
      <w:r w:rsidRPr="00BC3D9A">
        <w:rPr>
          <w:rFonts w:ascii="Arial" w:eastAsia="Times New Roman" w:hAnsi="Arial" w:cs="Arial"/>
          <w:sz w:val="28"/>
          <w:szCs w:val="28"/>
        </w:rPr>
        <w:t xml:space="preserve">сельских поселений: организация сбора и вывоза бытовых отходов и мусора; организация ритуальных услуг и содержание мест захоронения;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346AF"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5) </w:t>
      </w:r>
      <w:r w:rsidRPr="00BC3D9A">
        <w:rPr>
          <w:rFonts w:ascii="Arial" w:eastAsia="Times New Roman" w:hAnsi="Arial" w:cs="Arial"/>
          <w:i/>
          <w:sz w:val="28"/>
          <w:szCs w:val="28"/>
        </w:rPr>
        <w:t>Во Владимирской области</w:t>
      </w:r>
      <w:r w:rsidRPr="00BC3D9A">
        <w:rPr>
          <w:rStyle w:val="a9"/>
          <w:rFonts w:ascii="Arial" w:eastAsia="Times New Roman" w:hAnsi="Arial" w:cs="Arial"/>
          <w:sz w:val="28"/>
          <w:szCs w:val="28"/>
        </w:rPr>
        <w:footnoteReference w:id="34"/>
      </w:r>
      <w:r w:rsidRPr="00BC3D9A">
        <w:rPr>
          <w:rFonts w:ascii="Arial" w:eastAsia="Times New Roman" w:hAnsi="Arial" w:cs="Arial"/>
          <w:sz w:val="28"/>
          <w:szCs w:val="28"/>
        </w:rPr>
        <w:t xml:space="preserve"> за сельскими поселениями дополнительно закреплен перечень из 7 вопросов</w:t>
      </w:r>
      <w:r w:rsidR="009346AF" w:rsidRPr="00BC3D9A">
        <w:rPr>
          <w:rFonts w:ascii="Arial" w:eastAsia="Times New Roman" w:hAnsi="Arial" w:cs="Arial"/>
          <w:sz w:val="28"/>
          <w:szCs w:val="28"/>
        </w:rPr>
        <w:t xml:space="preserve"> местного значения:</w:t>
      </w:r>
    </w:p>
    <w:p w:rsidR="009D2A42" w:rsidRPr="00BC3D9A" w:rsidRDefault="009346AF"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w:t>
      </w:r>
      <w:r w:rsidR="00D942FD" w:rsidRPr="00BC3D9A">
        <w:rPr>
          <w:rFonts w:ascii="Arial" w:eastAsia="Times New Roman" w:hAnsi="Arial" w:cs="Arial"/>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9D2A42" w:rsidRPr="00BC3D9A" w:rsidRDefault="009D2A42"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 </w:t>
      </w:r>
      <w:r w:rsidR="00D942FD" w:rsidRPr="00BC3D9A">
        <w:rPr>
          <w:rFonts w:ascii="Arial" w:eastAsia="Times New Roman" w:hAnsi="Arial" w:cs="Arial"/>
          <w:sz w:val="28"/>
          <w:szCs w:val="28"/>
        </w:rPr>
        <w:t xml:space="preserve">участие в предупреждении и ликвидации последствий чрезвычайных ситуаций в границах поселения; </w:t>
      </w:r>
    </w:p>
    <w:p w:rsidR="009D2A42" w:rsidRPr="00BC3D9A" w:rsidRDefault="009D2A42"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 </w:t>
      </w:r>
      <w:r w:rsidR="00D942FD" w:rsidRPr="00BC3D9A">
        <w:rPr>
          <w:rFonts w:ascii="Arial" w:eastAsia="Times New Roman" w:hAnsi="Arial" w:cs="Arial"/>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9D2A42" w:rsidRPr="00BC3D9A" w:rsidRDefault="009D2A42"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 </w:t>
      </w:r>
      <w:r w:rsidR="00D942FD" w:rsidRPr="00BC3D9A">
        <w:rPr>
          <w:rFonts w:ascii="Arial" w:eastAsia="Times New Roman" w:hAnsi="Arial" w:cs="Arial"/>
          <w:sz w:val="28"/>
          <w:szCs w:val="28"/>
        </w:rPr>
        <w:t xml:space="preserve">организация сбора и вывоза бытовых отходов и мусора; </w:t>
      </w:r>
    </w:p>
    <w:p w:rsidR="009D2A42" w:rsidRPr="00BC3D9A" w:rsidRDefault="009D2A42"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 </w:t>
      </w:r>
      <w:r w:rsidR="00D942FD" w:rsidRPr="00BC3D9A">
        <w:rPr>
          <w:rFonts w:ascii="Arial" w:eastAsia="Times New Roman" w:hAnsi="Arial" w:cs="Arial"/>
          <w:sz w:val="28"/>
          <w:szCs w:val="28"/>
        </w:rPr>
        <w:t xml:space="preserve">организация ритуальных услуг и содержание мест захоронения; </w:t>
      </w:r>
    </w:p>
    <w:p w:rsidR="009D2A42" w:rsidRPr="00BC3D9A" w:rsidRDefault="009D2A42"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 </w:t>
      </w:r>
      <w:r w:rsidR="00D942FD" w:rsidRPr="00BC3D9A">
        <w:rPr>
          <w:rFonts w:ascii="Arial" w:eastAsia="Times New Roman" w:hAnsi="Arial" w:cs="Arial"/>
          <w:sz w:val="28"/>
          <w:szCs w:val="28"/>
        </w:rPr>
        <w:t>осуществление мероприятий по обеспечению безопасности людей на водных объектах, охране их жизни и здоровья;</w:t>
      </w:r>
    </w:p>
    <w:p w:rsidR="00D942FD" w:rsidRPr="00BC3D9A" w:rsidRDefault="009D2A42"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lastRenderedPageBreak/>
        <w:t xml:space="preserve">- </w:t>
      </w:r>
      <w:r w:rsidR="00D942FD" w:rsidRPr="00BC3D9A">
        <w:rPr>
          <w:rFonts w:ascii="Arial" w:eastAsia="Times New Roman" w:hAnsi="Arial" w:cs="Arial"/>
          <w:sz w:val="28"/>
          <w:szCs w:val="28"/>
        </w:rPr>
        <w:t>осуществление мер по противодействию коррупции в границах поселения.</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6) </w:t>
      </w:r>
      <w:r w:rsidRPr="00BC3D9A">
        <w:rPr>
          <w:rFonts w:ascii="Arial" w:hAnsi="Arial" w:cs="Arial"/>
          <w:i/>
          <w:color w:val="000000"/>
          <w:sz w:val="28"/>
          <w:szCs w:val="28"/>
        </w:rPr>
        <w:t>Законом Волгоградской области от 28.11.2014</w:t>
      </w:r>
      <w:r w:rsidR="00224B67" w:rsidRPr="00BC3D9A">
        <w:rPr>
          <w:rFonts w:ascii="Arial" w:hAnsi="Arial" w:cs="Arial"/>
          <w:i/>
          <w:color w:val="000000"/>
          <w:sz w:val="28"/>
          <w:szCs w:val="28"/>
        </w:rPr>
        <w:t xml:space="preserve"> г</w:t>
      </w:r>
      <w:r w:rsidR="004433F2">
        <w:rPr>
          <w:rFonts w:ascii="Arial" w:hAnsi="Arial" w:cs="Arial"/>
          <w:i/>
          <w:color w:val="000000"/>
          <w:sz w:val="28"/>
          <w:szCs w:val="28"/>
        </w:rPr>
        <w:t>.</w:t>
      </w:r>
      <w:r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156-ОД</w:t>
      </w:r>
      <w:r w:rsidRPr="00BC3D9A">
        <w:rPr>
          <w:rFonts w:ascii="Arial" w:hAnsi="Arial" w:cs="Arial"/>
          <w:b/>
          <w:bCs/>
          <w:i/>
          <w:sz w:val="28"/>
          <w:szCs w:val="28"/>
        </w:rPr>
        <w:t xml:space="preserve"> «</w:t>
      </w:r>
      <w:r w:rsidRPr="00BC3D9A">
        <w:rPr>
          <w:rFonts w:ascii="Arial" w:hAnsi="Arial" w:cs="Arial"/>
          <w:i/>
          <w:color w:val="000000"/>
          <w:sz w:val="28"/>
          <w:szCs w:val="28"/>
        </w:rPr>
        <w:t>О закреплении отдельных вопросов местного значения за сельскими поселениями в Волгоградской области»</w:t>
      </w:r>
      <w:r w:rsidRPr="00BC3D9A">
        <w:rPr>
          <w:rStyle w:val="a9"/>
          <w:rFonts w:ascii="Arial" w:hAnsi="Arial" w:cs="Arial"/>
          <w:color w:val="000000"/>
          <w:sz w:val="28"/>
          <w:szCs w:val="28"/>
        </w:rPr>
        <w:footnoteReference w:id="35"/>
      </w:r>
      <w:r w:rsidR="00072219">
        <w:rPr>
          <w:rFonts w:ascii="Arial" w:hAnsi="Arial" w:cs="Arial"/>
          <w:i/>
          <w:color w:val="000000"/>
          <w:sz w:val="28"/>
          <w:szCs w:val="28"/>
        </w:rPr>
        <w:t xml:space="preserve"> </w:t>
      </w:r>
      <w:r w:rsidRPr="00BC3D9A">
        <w:rPr>
          <w:rFonts w:ascii="Arial" w:hAnsi="Arial" w:cs="Arial"/>
          <w:color w:val="000000"/>
          <w:sz w:val="28"/>
          <w:szCs w:val="28"/>
        </w:rPr>
        <w:t xml:space="preserve">за сельскими поселениями в Волгоградской области </w:t>
      </w:r>
      <w:r w:rsidR="009D2A42" w:rsidRPr="00BC3D9A">
        <w:rPr>
          <w:rFonts w:ascii="Arial" w:hAnsi="Arial" w:cs="Arial"/>
          <w:bCs/>
          <w:sz w:val="28"/>
          <w:szCs w:val="28"/>
        </w:rPr>
        <w:t>з</w:t>
      </w:r>
      <w:r w:rsidR="009D2A42" w:rsidRPr="00BC3D9A">
        <w:rPr>
          <w:rFonts w:ascii="Arial" w:hAnsi="Arial" w:cs="Arial"/>
          <w:color w:val="000000"/>
          <w:sz w:val="28"/>
          <w:szCs w:val="28"/>
        </w:rPr>
        <w:t xml:space="preserve">акреплены </w:t>
      </w:r>
      <w:r w:rsidRPr="00BC3D9A">
        <w:rPr>
          <w:rFonts w:ascii="Arial" w:hAnsi="Arial" w:cs="Arial"/>
          <w:color w:val="000000"/>
          <w:sz w:val="28"/>
          <w:szCs w:val="28"/>
        </w:rPr>
        <w:t xml:space="preserve">26 вопросов местного значения. Среди прочих можно назвать </w:t>
      </w:r>
      <w:r w:rsidR="009D2A42" w:rsidRPr="00BC3D9A">
        <w:rPr>
          <w:rFonts w:ascii="Arial" w:hAnsi="Arial" w:cs="Arial"/>
          <w:color w:val="000000"/>
          <w:sz w:val="28"/>
          <w:szCs w:val="28"/>
        </w:rPr>
        <w:t>следующие</w:t>
      </w:r>
      <w:r w:rsidRPr="00BC3D9A">
        <w:rPr>
          <w:rFonts w:ascii="Arial" w:hAnsi="Arial" w:cs="Arial"/>
          <w:color w:val="000000"/>
          <w:sz w:val="28"/>
          <w:szCs w:val="28"/>
        </w:rPr>
        <w:t xml:space="preserve">: </w:t>
      </w:r>
      <w:r w:rsidRPr="00BC3D9A">
        <w:rPr>
          <w:rFonts w:ascii="Arial" w:eastAsia="Times New Roman" w:hAnsi="Arial" w:cs="Arial"/>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072219">
        <w:rPr>
          <w:rFonts w:ascii="Arial" w:eastAsia="Times New Roman" w:hAnsi="Arial" w:cs="Arial"/>
          <w:sz w:val="28"/>
          <w:szCs w:val="28"/>
        </w:rPr>
        <w:t xml:space="preserve"> </w:t>
      </w:r>
      <w:r w:rsidRPr="00BC3D9A">
        <w:rPr>
          <w:rFonts w:ascii="Arial" w:eastAsia="Times New Roman" w:hAnsi="Arial" w:cs="Arial"/>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организация ритуальных услуг и содержание мест захоронения;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условий для предоставления транспортных услуг населению и организация транспортного обслуживания населения в границах поселения;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AC1F84">
        <w:rPr>
          <w:rFonts w:ascii="Arial" w:eastAsia="Times New Roman" w:hAnsi="Arial" w:cs="Arial"/>
          <w:sz w:val="28"/>
          <w:szCs w:val="28"/>
        </w:rPr>
        <w:t xml:space="preserve"> </w:t>
      </w:r>
      <w:r w:rsidRPr="00BC3D9A">
        <w:rPr>
          <w:rFonts w:ascii="Arial" w:eastAsia="Times New Roman" w:hAnsi="Arial" w:cs="Arial"/>
          <w:sz w:val="28"/>
          <w:szCs w:val="28"/>
        </w:rPr>
        <w:t xml:space="preserve">участие в предупреждении и ликвидации последствий чрезвычайных ситуаций в границах поселения; организация библиотечного обслуживания </w:t>
      </w:r>
      <w:r w:rsidRPr="00BC3D9A">
        <w:rPr>
          <w:rFonts w:ascii="Arial" w:eastAsia="Times New Roman" w:hAnsi="Arial" w:cs="Arial"/>
          <w:sz w:val="28"/>
          <w:szCs w:val="28"/>
        </w:rPr>
        <w:lastRenderedPageBreak/>
        <w:t>населения, комплектование и обеспечение сохранности библиотечных фондов библиотек поселения;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812472">
        <w:rPr>
          <w:rFonts w:ascii="Arial" w:eastAsia="Times New Roman" w:hAnsi="Arial" w:cs="Arial"/>
          <w:sz w:val="28"/>
          <w:szCs w:val="28"/>
        </w:rPr>
        <w:t xml:space="preserve"> </w:t>
      </w:r>
      <w:r w:rsidRPr="00BC3D9A">
        <w:rPr>
          <w:rFonts w:ascii="Arial" w:eastAsia="Times New Roman" w:hAnsi="Arial" w:cs="Arial"/>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осуществление мер по противодействию коррупции в границах поселения и др. </w:t>
      </w:r>
    </w:p>
    <w:p w:rsidR="009D2A42" w:rsidRPr="00BC3D9A" w:rsidRDefault="00D942FD" w:rsidP="00BC3D9A">
      <w:pPr>
        <w:spacing w:after="0" w:line="360" w:lineRule="auto"/>
        <w:ind w:firstLine="567"/>
        <w:jc w:val="both"/>
        <w:rPr>
          <w:rFonts w:ascii="Arial" w:hAnsi="Arial" w:cs="Arial"/>
          <w:b/>
          <w:bCs/>
          <w:sz w:val="28"/>
          <w:szCs w:val="28"/>
        </w:rPr>
      </w:pPr>
      <w:r w:rsidRPr="00BC3D9A">
        <w:rPr>
          <w:rFonts w:ascii="Arial" w:hAnsi="Arial" w:cs="Arial"/>
          <w:bCs/>
          <w:sz w:val="28"/>
          <w:szCs w:val="28"/>
        </w:rPr>
        <w:t xml:space="preserve">7)  В соответствии с </w:t>
      </w:r>
      <w:r w:rsidRPr="00BC3D9A">
        <w:rPr>
          <w:rFonts w:ascii="Arial" w:hAnsi="Arial" w:cs="Arial"/>
          <w:i/>
          <w:color w:val="000000"/>
          <w:sz w:val="28"/>
          <w:szCs w:val="28"/>
        </w:rPr>
        <w:t>Законом Вологодской области от 13.11.2014</w:t>
      </w:r>
      <w:r w:rsidR="00442BC1">
        <w:t> </w:t>
      </w:r>
      <w:r w:rsidR="00931E62" w:rsidRPr="00BC3D9A">
        <w:rPr>
          <w:rFonts w:ascii="Arial" w:hAnsi="Arial" w:cs="Arial"/>
          <w:i/>
          <w:color w:val="000000"/>
          <w:sz w:val="28"/>
          <w:szCs w:val="28"/>
        </w:rPr>
        <w:t>г</w:t>
      </w:r>
      <w:r w:rsidR="004433F2">
        <w:rPr>
          <w:rFonts w:ascii="Arial" w:hAnsi="Arial" w:cs="Arial"/>
          <w:i/>
          <w:color w:val="000000"/>
          <w:sz w:val="28"/>
          <w:szCs w:val="28"/>
        </w:rPr>
        <w:t>.</w:t>
      </w:r>
      <w:r w:rsidR="00931E62"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3474-ОЗ</w:t>
      </w:r>
      <w:r w:rsidRPr="00BC3D9A">
        <w:rPr>
          <w:rFonts w:ascii="Arial" w:hAnsi="Arial" w:cs="Arial"/>
          <w:b/>
          <w:bCs/>
          <w:i/>
          <w:sz w:val="28"/>
          <w:szCs w:val="28"/>
        </w:rPr>
        <w:t xml:space="preserve"> «</w:t>
      </w:r>
      <w:r w:rsidRPr="00BC3D9A">
        <w:rPr>
          <w:rFonts w:ascii="Arial" w:hAnsi="Arial" w:cs="Arial"/>
          <w:i/>
          <w:color w:val="000000"/>
          <w:sz w:val="28"/>
          <w:szCs w:val="28"/>
        </w:rPr>
        <w:t>О закреплении за сельскими поселениями области вопросов местного значения городских поселений»</w:t>
      </w:r>
      <w:r w:rsidRPr="00BC3D9A">
        <w:rPr>
          <w:rStyle w:val="a9"/>
          <w:rFonts w:ascii="Arial" w:hAnsi="Arial" w:cs="Arial"/>
          <w:i/>
          <w:color w:val="000000"/>
          <w:sz w:val="28"/>
          <w:szCs w:val="28"/>
        </w:rPr>
        <w:footnoteReference w:id="36"/>
      </w:r>
      <w:r w:rsidR="00072219">
        <w:rPr>
          <w:rFonts w:ascii="Arial" w:hAnsi="Arial" w:cs="Arial"/>
          <w:i/>
          <w:color w:val="000000"/>
          <w:sz w:val="28"/>
          <w:szCs w:val="28"/>
        </w:rPr>
        <w:t xml:space="preserve"> </w:t>
      </w:r>
      <w:r w:rsidR="009D2A42" w:rsidRPr="00BC3D9A">
        <w:rPr>
          <w:rFonts w:ascii="Arial" w:hAnsi="Arial" w:cs="Arial"/>
          <w:color w:val="000000"/>
          <w:sz w:val="28"/>
          <w:szCs w:val="28"/>
        </w:rPr>
        <w:t xml:space="preserve">за сельскими поселениями области </w:t>
      </w:r>
      <w:r w:rsidRPr="00BC3D9A">
        <w:rPr>
          <w:rFonts w:ascii="Arial" w:hAnsi="Arial" w:cs="Arial"/>
          <w:color w:val="000000"/>
          <w:sz w:val="28"/>
          <w:szCs w:val="28"/>
        </w:rPr>
        <w:t>закреплены 6 вопросов местного значения городских поселений:</w:t>
      </w:r>
    </w:p>
    <w:p w:rsidR="009D2A42" w:rsidRPr="00BC3D9A" w:rsidRDefault="009D2A42"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 </w:t>
      </w:r>
      <w:r w:rsidR="00D942FD" w:rsidRPr="00BC3D9A">
        <w:rPr>
          <w:rFonts w:ascii="Arial" w:hAnsi="Arial" w:cs="Arial"/>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A42" w:rsidRPr="00BC3D9A" w:rsidRDefault="009D2A42" w:rsidP="00BC3D9A">
      <w:pPr>
        <w:spacing w:after="0" w:line="360" w:lineRule="auto"/>
        <w:ind w:firstLine="567"/>
        <w:jc w:val="both"/>
        <w:rPr>
          <w:rFonts w:ascii="Arial" w:hAnsi="Arial" w:cs="Arial"/>
          <w:b/>
          <w:bCs/>
          <w:sz w:val="28"/>
          <w:szCs w:val="28"/>
        </w:rPr>
      </w:pPr>
      <w:r w:rsidRPr="00BC3D9A">
        <w:rPr>
          <w:rFonts w:ascii="Arial" w:hAnsi="Arial" w:cs="Arial"/>
          <w:color w:val="000000"/>
          <w:sz w:val="28"/>
          <w:szCs w:val="28"/>
        </w:rPr>
        <w:t xml:space="preserve">- </w:t>
      </w:r>
      <w:r w:rsidR="00D942FD" w:rsidRPr="00BC3D9A">
        <w:rPr>
          <w:rFonts w:ascii="Arial" w:hAnsi="Arial" w:cs="Arial"/>
          <w:color w:val="000000"/>
          <w:sz w:val="28"/>
          <w:szCs w:val="28"/>
        </w:rPr>
        <w:t>организация сбора и вывоза бытовых отходов и мусора;</w:t>
      </w:r>
    </w:p>
    <w:p w:rsidR="009D2A42" w:rsidRPr="00BC3D9A" w:rsidRDefault="009D2A42" w:rsidP="00BC3D9A">
      <w:pPr>
        <w:spacing w:after="0" w:line="360" w:lineRule="auto"/>
        <w:ind w:firstLine="567"/>
        <w:jc w:val="both"/>
        <w:rPr>
          <w:rFonts w:ascii="Arial" w:hAnsi="Arial" w:cs="Arial"/>
          <w:color w:val="000000"/>
          <w:sz w:val="28"/>
          <w:szCs w:val="28"/>
        </w:rPr>
      </w:pPr>
      <w:r w:rsidRPr="00BC3D9A">
        <w:rPr>
          <w:rFonts w:ascii="Arial" w:hAnsi="Arial" w:cs="Arial"/>
          <w:bCs/>
          <w:sz w:val="28"/>
          <w:szCs w:val="28"/>
        </w:rPr>
        <w:t xml:space="preserve">- </w:t>
      </w:r>
      <w:r w:rsidR="00D942FD" w:rsidRPr="00BC3D9A">
        <w:rPr>
          <w:rFonts w:ascii="Arial" w:hAnsi="Arial" w:cs="Arial"/>
          <w:color w:val="000000"/>
          <w:sz w:val="28"/>
          <w:szCs w:val="28"/>
        </w:rPr>
        <w:t>организация ритуальных услуг и содержание мест захоронения;</w:t>
      </w:r>
    </w:p>
    <w:p w:rsidR="009D2A42" w:rsidRPr="00BC3D9A" w:rsidRDefault="009D2A42"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 </w:t>
      </w:r>
      <w:r w:rsidR="00D942FD" w:rsidRPr="00BC3D9A">
        <w:rPr>
          <w:rFonts w:ascii="Arial" w:hAnsi="Arial" w:cs="Arial"/>
          <w:color w:val="000000"/>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w:t>
      </w:r>
      <w:r w:rsidR="00D942FD" w:rsidRPr="00BC3D9A">
        <w:rPr>
          <w:rFonts w:ascii="Arial" w:hAnsi="Arial" w:cs="Arial"/>
          <w:color w:val="000000"/>
          <w:sz w:val="28"/>
          <w:szCs w:val="28"/>
        </w:rPr>
        <w:lastRenderedPageBreak/>
        <w:t xml:space="preserve">искусственного земельного участка в соответствии с федеральным </w:t>
      </w:r>
      <w:r w:rsidR="00D942FD" w:rsidRPr="00BC3D9A">
        <w:rPr>
          <w:rFonts w:ascii="Arial" w:hAnsi="Arial" w:cs="Arial"/>
          <w:sz w:val="28"/>
          <w:szCs w:val="28"/>
        </w:rPr>
        <w:t>законом;</w:t>
      </w:r>
    </w:p>
    <w:p w:rsidR="009D2A42" w:rsidRPr="00BC3D9A" w:rsidRDefault="009D2A42"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 </w:t>
      </w:r>
      <w:r w:rsidR="00D942FD" w:rsidRPr="00BC3D9A">
        <w:rPr>
          <w:rFonts w:ascii="Arial" w:hAnsi="Arial" w:cs="Arial"/>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42FD" w:rsidRPr="00BC3D9A" w:rsidRDefault="009D2A42" w:rsidP="00BC3D9A">
      <w:pPr>
        <w:spacing w:after="0" w:line="360" w:lineRule="auto"/>
        <w:ind w:firstLine="567"/>
        <w:jc w:val="both"/>
        <w:rPr>
          <w:rFonts w:ascii="Arial" w:eastAsia="Times New Roman" w:hAnsi="Arial" w:cs="Arial"/>
          <w:sz w:val="28"/>
          <w:szCs w:val="28"/>
        </w:rPr>
      </w:pPr>
      <w:r w:rsidRPr="00BC3D9A">
        <w:rPr>
          <w:rFonts w:ascii="Arial" w:hAnsi="Arial" w:cs="Arial"/>
          <w:color w:val="000000"/>
          <w:sz w:val="28"/>
          <w:szCs w:val="28"/>
        </w:rPr>
        <w:t xml:space="preserve">- </w:t>
      </w:r>
      <w:r w:rsidR="00D942FD" w:rsidRPr="00BC3D9A">
        <w:rPr>
          <w:rFonts w:ascii="Arial" w:hAnsi="Arial" w:cs="Arial"/>
          <w:color w:val="000000"/>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2A42"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8) </w:t>
      </w:r>
      <w:r w:rsidRPr="00BC3D9A">
        <w:rPr>
          <w:rFonts w:ascii="Arial" w:hAnsi="Arial" w:cs="Arial"/>
          <w:i/>
          <w:color w:val="000000"/>
          <w:sz w:val="28"/>
          <w:szCs w:val="28"/>
        </w:rPr>
        <w:t>В Воронежской области</w:t>
      </w:r>
      <w:r w:rsidRPr="00BC3D9A">
        <w:rPr>
          <w:rStyle w:val="a9"/>
          <w:rFonts w:ascii="Arial" w:hAnsi="Arial" w:cs="Arial"/>
          <w:color w:val="000000"/>
          <w:sz w:val="28"/>
          <w:szCs w:val="28"/>
        </w:rPr>
        <w:footnoteReference w:id="37"/>
      </w:r>
      <w:r w:rsidRPr="00BC3D9A">
        <w:rPr>
          <w:rFonts w:ascii="Arial" w:hAnsi="Arial" w:cs="Arial"/>
          <w:color w:val="000000"/>
          <w:sz w:val="28"/>
          <w:szCs w:val="28"/>
        </w:rPr>
        <w:t xml:space="preserve"> поселения решают 16 вопросов местного значения, среди </w:t>
      </w:r>
      <w:r w:rsidR="009D2A42" w:rsidRPr="00BC3D9A">
        <w:rPr>
          <w:rFonts w:ascii="Arial" w:hAnsi="Arial" w:cs="Arial"/>
          <w:color w:val="000000"/>
          <w:sz w:val="28"/>
          <w:szCs w:val="28"/>
        </w:rPr>
        <w:t>которых</w:t>
      </w:r>
      <w:r w:rsidRPr="00BC3D9A">
        <w:rPr>
          <w:rFonts w:ascii="Arial" w:hAnsi="Arial" w:cs="Arial"/>
          <w:color w:val="000000"/>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D3051C">
        <w:rPr>
          <w:rFonts w:ascii="Arial" w:hAnsi="Arial" w:cs="Arial"/>
          <w:color w:val="000000"/>
          <w:sz w:val="28"/>
          <w:szCs w:val="28"/>
        </w:rPr>
        <w:t xml:space="preserve"> </w:t>
      </w:r>
      <w:r w:rsidRPr="00BC3D9A">
        <w:rPr>
          <w:rFonts w:ascii="Arial" w:hAnsi="Arial" w:cs="Arial"/>
          <w:color w:val="000000"/>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BC3D9A">
        <w:rPr>
          <w:rFonts w:ascii="Arial" w:hAnsi="Arial" w:cs="Arial"/>
          <w:color w:val="000000"/>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r w:rsidR="00D3051C">
        <w:rPr>
          <w:rFonts w:ascii="Arial" w:hAnsi="Arial" w:cs="Arial"/>
          <w:color w:val="000000"/>
          <w:sz w:val="28"/>
          <w:szCs w:val="28"/>
        </w:rPr>
        <w:t xml:space="preserve"> </w:t>
      </w:r>
      <w:r w:rsidRPr="00BC3D9A">
        <w:rPr>
          <w:rFonts w:ascii="Arial" w:hAnsi="Arial" w:cs="Arial"/>
          <w:color w:val="000000"/>
          <w:sz w:val="28"/>
          <w:szCs w:val="28"/>
        </w:rPr>
        <w:t>Российской Федерации;</w:t>
      </w:r>
      <w:r w:rsidR="00D3051C">
        <w:rPr>
          <w:rFonts w:ascii="Arial" w:hAnsi="Arial" w:cs="Arial"/>
          <w:color w:val="000000"/>
          <w:sz w:val="28"/>
          <w:szCs w:val="28"/>
        </w:rPr>
        <w:t xml:space="preserve"> </w:t>
      </w:r>
      <w:r w:rsidRPr="00BC3D9A">
        <w:rPr>
          <w:rFonts w:ascii="Arial" w:hAnsi="Arial" w:cs="Arial"/>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3051C">
        <w:rPr>
          <w:rFonts w:ascii="Arial" w:hAnsi="Arial" w:cs="Arial"/>
          <w:color w:val="000000"/>
          <w:sz w:val="28"/>
          <w:szCs w:val="28"/>
        </w:rPr>
        <w:t xml:space="preserve"> </w:t>
      </w:r>
      <w:r w:rsidRPr="00BC3D9A">
        <w:rPr>
          <w:rFonts w:ascii="Arial" w:hAnsi="Arial" w:cs="Arial"/>
          <w:color w:val="000000"/>
          <w:sz w:val="28"/>
          <w:szCs w:val="28"/>
        </w:rPr>
        <w:t>участие в предупреждении и ликвидации последствий чрезвычайных ситуаций в границах поселения;</w:t>
      </w:r>
      <w:r w:rsidR="00D3051C">
        <w:rPr>
          <w:rFonts w:ascii="Arial" w:hAnsi="Arial" w:cs="Arial"/>
          <w:color w:val="000000"/>
          <w:sz w:val="28"/>
          <w:szCs w:val="28"/>
        </w:rPr>
        <w:t xml:space="preserve"> </w:t>
      </w:r>
      <w:r w:rsidRPr="00BC3D9A">
        <w:rPr>
          <w:rFonts w:ascii="Arial" w:hAnsi="Arial" w:cs="Arial"/>
          <w:color w:val="000000"/>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r w:rsidR="00D3051C">
        <w:rPr>
          <w:rFonts w:ascii="Arial" w:hAnsi="Arial" w:cs="Arial"/>
          <w:color w:val="000000"/>
          <w:sz w:val="28"/>
          <w:szCs w:val="28"/>
        </w:rPr>
        <w:t xml:space="preserve"> </w:t>
      </w:r>
      <w:r w:rsidRPr="00BC3D9A">
        <w:rPr>
          <w:rFonts w:ascii="Arial" w:hAnsi="Arial" w:cs="Arial"/>
          <w:color w:val="000000"/>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D3051C">
        <w:rPr>
          <w:rFonts w:ascii="Arial" w:hAnsi="Arial" w:cs="Arial"/>
          <w:color w:val="000000"/>
          <w:sz w:val="28"/>
          <w:szCs w:val="28"/>
        </w:rPr>
        <w:t xml:space="preserve"> </w:t>
      </w:r>
      <w:r w:rsidRPr="00BC3D9A">
        <w:rPr>
          <w:rFonts w:ascii="Arial" w:hAnsi="Arial" w:cs="Arial"/>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и др.</w:t>
      </w:r>
    </w:p>
    <w:p w:rsidR="00442BC1"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9) </w:t>
      </w:r>
      <w:r w:rsidRPr="00BC3D9A">
        <w:rPr>
          <w:rFonts w:ascii="Arial" w:hAnsi="Arial" w:cs="Arial"/>
          <w:i/>
          <w:color w:val="000000"/>
          <w:sz w:val="28"/>
          <w:szCs w:val="28"/>
        </w:rPr>
        <w:t>В Ивановской области</w:t>
      </w:r>
      <w:r w:rsidRPr="00BC3D9A">
        <w:rPr>
          <w:rStyle w:val="a9"/>
          <w:rFonts w:ascii="Arial" w:hAnsi="Arial" w:cs="Arial"/>
          <w:color w:val="000000"/>
          <w:sz w:val="28"/>
          <w:szCs w:val="28"/>
        </w:rPr>
        <w:footnoteReference w:id="38"/>
      </w:r>
      <w:r w:rsidR="00072219">
        <w:rPr>
          <w:rFonts w:ascii="Arial" w:hAnsi="Arial" w:cs="Arial"/>
          <w:i/>
          <w:color w:val="000000"/>
          <w:sz w:val="28"/>
          <w:szCs w:val="28"/>
        </w:rPr>
        <w:t xml:space="preserve"> </w:t>
      </w:r>
      <w:r w:rsidR="009D2A42" w:rsidRPr="00BC3D9A">
        <w:rPr>
          <w:rFonts w:ascii="Arial" w:hAnsi="Arial" w:cs="Arial"/>
          <w:color w:val="000000"/>
          <w:sz w:val="28"/>
          <w:szCs w:val="28"/>
        </w:rPr>
        <w:t xml:space="preserve">сельским поселениям </w:t>
      </w:r>
      <w:r w:rsidRPr="00BC3D9A">
        <w:rPr>
          <w:rFonts w:ascii="Arial" w:hAnsi="Arial" w:cs="Arial"/>
          <w:color w:val="000000"/>
          <w:sz w:val="28"/>
          <w:szCs w:val="28"/>
        </w:rPr>
        <w:t>переданы аналогичные вопросы местного значения городского округа, как и в Волгоградской области, за исключением</w:t>
      </w:r>
      <w:r w:rsidR="00224B67" w:rsidRPr="00BC3D9A">
        <w:rPr>
          <w:rFonts w:ascii="Arial" w:hAnsi="Arial" w:cs="Arial"/>
          <w:color w:val="000000"/>
          <w:sz w:val="28"/>
          <w:szCs w:val="28"/>
        </w:rPr>
        <w:t xml:space="preserve"> 19 вопроса (в соответствии с пунктом </w:t>
      </w:r>
      <w:r w:rsidRPr="00BC3D9A">
        <w:rPr>
          <w:rFonts w:ascii="Arial" w:hAnsi="Arial" w:cs="Arial"/>
          <w:color w:val="000000"/>
          <w:sz w:val="28"/>
          <w:szCs w:val="28"/>
        </w:rPr>
        <w:t>1 ст</w:t>
      </w:r>
      <w:r w:rsidR="00224B67" w:rsidRPr="00BC3D9A">
        <w:rPr>
          <w:rFonts w:ascii="Arial" w:hAnsi="Arial" w:cs="Arial"/>
          <w:color w:val="000000"/>
          <w:sz w:val="28"/>
          <w:szCs w:val="28"/>
        </w:rPr>
        <w:t>атьи</w:t>
      </w:r>
      <w:r w:rsidRPr="00BC3D9A">
        <w:rPr>
          <w:rFonts w:ascii="Arial" w:hAnsi="Arial" w:cs="Arial"/>
          <w:color w:val="000000"/>
          <w:sz w:val="28"/>
          <w:szCs w:val="28"/>
        </w:rPr>
        <w:t xml:space="preserve"> 14 </w:t>
      </w:r>
      <w:r w:rsidR="00757217" w:rsidRPr="00BC3D9A">
        <w:rPr>
          <w:rFonts w:ascii="Arial" w:eastAsia="Times New Roman" w:hAnsi="Arial" w:cs="Arial"/>
          <w:sz w:val="28"/>
          <w:szCs w:val="28"/>
        </w:rPr>
        <w:t>Федерального закона №</w:t>
      </w:r>
      <w:r w:rsidR="00442BC1">
        <w:rPr>
          <w:rFonts w:ascii="Arial" w:eastAsia="Times New Roman" w:hAnsi="Arial" w:cs="Arial"/>
          <w:sz w:val="28"/>
          <w:szCs w:val="28"/>
        </w:rPr>
        <w:t> </w:t>
      </w:r>
      <w:r w:rsidR="00757217" w:rsidRPr="00BC3D9A">
        <w:rPr>
          <w:rFonts w:ascii="Arial" w:eastAsia="Times New Roman" w:hAnsi="Arial" w:cs="Arial"/>
          <w:sz w:val="28"/>
          <w:szCs w:val="28"/>
        </w:rPr>
        <w:t>131-ФЗ</w:t>
      </w:r>
      <w:r w:rsidRPr="00BC3D9A">
        <w:rPr>
          <w:rFonts w:ascii="Arial" w:hAnsi="Arial" w:cs="Arial"/>
          <w:color w:val="000000"/>
          <w:sz w:val="28"/>
          <w:szCs w:val="28"/>
        </w:rPr>
        <w:t xml:space="preserve">) в части использования, охраны, защиты, воспроизводства городских лесов особо охраняемых природных территорий, расположенных в границах населенных пунктов поселения. </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Итого </w:t>
      </w:r>
      <w:r w:rsidR="009D2A42" w:rsidRPr="00BC3D9A">
        <w:rPr>
          <w:rFonts w:ascii="Arial" w:hAnsi="Arial" w:cs="Arial"/>
          <w:color w:val="000000"/>
          <w:sz w:val="28"/>
          <w:szCs w:val="28"/>
        </w:rPr>
        <w:t xml:space="preserve">передано </w:t>
      </w:r>
      <w:r w:rsidRPr="00BC3D9A">
        <w:rPr>
          <w:rFonts w:ascii="Arial" w:hAnsi="Arial" w:cs="Arial"/>
          <w:color w:val="000000"/>
          <w:sz w:val="28"/>
          <w:szCs w:val="28"/>
        </w:rPr>
        <w:t>2</w:t>
      </w:r>
      <w:r w:rsidR="00412B39">
        <w:rPr>
          <w:rFonts w:ascii="Arial" w:hAnsi="Arial" w:cs="Arial"/>
          <w:color w:val="000000"/>
          <w:sz w:val="28"/>
          <w:szCs w:val="28"/>
        </w:rPr>
        <w:t>5 вопросов местного значения.</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lastRenderedPageBreak/>
        <w:t xml:space="preserve">10) Вопросы местного значения в </w:t>
      </w:r>
      <w:r w:rsidRPr="00BC3D9A">
        <w:rPr>
          <w:rFonts w:ascii="Arial" w:hAnsi="Arial" w:cs="Arial"/>
          <w:i/>
          <w:color w:val="000000"/>
          <w:sz w:val="28"/>
          <w:szCs w:val="28"/>
        </w:rPr>
        <w:t>Иркутской</w:t>
      </w:r>
      <w:r w:rsidRPr="00BC3D9A">
        <w:rPr>
          <w:rStyle w:val="a9"/>
          <w:rFonts w:ascii="Arial" w:hAnsi="Arial" w:cs="Arial"/>
          <w:i/>
          <w:color w:val="000000"/>
          <w:sz w:val="28"/>
          <w:szCs w:val="28"/>
        </w:rPr>
        <w:footnoteReference w:id="39"/>
      </w:r>
      <w:r w:rsidR="009D2A42" w:rsidRPr="00BC3D9A">
        <w:rPr>
          <w:rFonts w:ascii="Arial" w:hAnsi="Arial" w:cs="Arial"/>
          <w:i/>
          <w:color w:val="000000"/>
          <w:sz w:val="28"/>
          <w:szCs w:val="28"/>
        </w:rPr>
        <w:t xml:space="preserve"> и</w:t>
      </w:r>
      <w:r w:rsidRPr="00BC3D9A">
        <w:rPr>
          <w:rFonts w:ascii="Arial" w:hAnsi="Arial" w:cs="Arial"/>
          <w:i/>
          <w:color w:val="000000"/>
          <w:sz w:val="28"/>
          <w:szCs w:val="28"/>
        </w:rPr>
        <w:t xml:space="preserve"> Костромской област</w:t>
      </w:r>
      <w:r w:rsidR="009D2A42" w:rsidRPr="00BC3D9A">
        <w:rPr>
          <w:rFonts w:ascii="Arial" w:hAnsi="Arial" w:cs="Arial"/>
          <w:i/>
          <w:color w:val="000000"/>
          <w:sz w:val="28"/>
          <w:szCs w:val="28"/>
        </w:rPr>
        <w:t>ях</w:t>
      </w:r>
      <w:r w:rsidRPr="00BC3D9A">
        <w:rPr>
          <w:rStyle w:val="a9"/>
          <w:rFonts w:ascii="Arial" w:hAnsi="Arial" w:cs="Arial"/>
          <w:color w:val="000000"/>
          <w:sz w:val="28"/>
          <w:szCs w:val="28"/>
        </w:rPr>
        <w:footnoteReference w:id="40"/>
      </w:r>
      <w:r w:rsidRPr="00BC3D9A">
        <w:rPr>
          <w:rFonts w:ascii="Arial" w:hAnsi="Arial" w:cs="Arial"/>
          <w:color w:val="000000"/>
          <w:sz w:val="28"/>
          <w:szCs w:val="28"/>
        </w:rPr>
        <w:t xml:space="preserve"> закреплены в объеме</w:t>
      </w:r>
      <w:r w:rsidR="009D2A42" w:rsidRPr="00BC3D9A">
        <w:rPr>
          <w:rFonts w:ascii="Arial" w:hAnsi="Arial" w:cs="Arial"/>
          <w:color w:val="000000"/>
          <w:sz w:val="28"/>
          <w:szCs w:val="28"/>
        </w:rPr>
        <w:t>,</w:t>
      </w:r>
      <w:r w:rsidRPr="00BC3D9A">
        <w:rPr>
          <w:rFonts w:ascii="Arial" w:hAnsi="Arial" w:cs="Arial"/>
          <w:color w:val="000000"/>
          <w:sz w:val="28"/>
          <w:szCs w:val="28"/>
        </w:rPr>
        <w:t xml:space="preserve"> соответствующем </w:t>
      </w:r>
      <w:r w:rsidR="009D2A42" w:rsidRPr="00BC3D9A">
        <w:rPr>
          <w:rFonts w:ascii="Arial" w:hAnsi="Arial" w:cs="Arial"/>
          <w:color w:val="000000"/>
          <w:sz w:val="28"/>
          <w:szCs w:val="28"/>
        </w:rPr>
        <w:t>указанному выше</w:t>
      </w:r>
      <w:r w:rsidRPr="00BC3D9A">
        <w:rPr>
          <w:rFonts w:ascii="Arial" w:hAnsi="Arial" w:cs="Arial"/>
          <w:color w:val="000000"/>
          <w:sz w:val="28"/>
          <w:szCs w:val="28"/>
        </w:rPr>
        <w:t xml:space="preserve"> в Ивановской области. Следует обратить внимание, что региональным законодателем не учтены изменения </w:t>
      </w:r>
      <w:r w:rsidR="00757217"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757217" w:rsidRPr="00BC3D9A">
        <w:rPr>
          <w:rFonts w:ascii="Arial" w:eastAsia="Times New Roman" w:hAnsi="Arial" w:cs="Arial"/>
          <w:sz w:val="28"/>
          <w:szCs w:val="28"/>
        </w:rPr>
        <w:t>131-ФЗ</w:t>
      </w:r>
      <w:r w:rsidRPr="00BC3D9A">
        <w:rPr>
          <w:rFonts w:ascii="Arial" w:hAnsi="Arial" w:cs="Arial"/>
          <w:color w:val="000000"/>
          <w:sz w:val="28"/>
          <w:szCs w:val="28"/>
        </w:rPr>
        <w:t xml:space="preserve"> в части передачи сельским поселениям вопроса местного значения</w:t>
      </w:r>
      <w:r w:rsidR="009D2A42" w:rsidRPr="00BC3D9A">
        <w:rPr>
          <w:rFonts w:ascii="Arial" w:hAnsi="Arial" w:cs="Arial"/>
          <w:color w:val="000000"/>
          <w:sz w:val="28"/>
          <w:szCs w:val="28"/>
        </w:rPr>
        <w:t>,</w:t>
      </w:r>
      <w:r w:rsidRPr="00BC3D9A">
        <w:rPr>
          <w:rFonts w:ascii="Arial" w:hAnsi="Arial" w:cs="Arial"/>
          <w:color w:val="000000"/>
          <w:sz w:val="28"/>
          <w:szCs w:val="28"/>
        </w:rPr>
        <w:t xml:space="preserve"> ранее закрепленного подпунктом 36 п</w:t>
      </w:r>
      <w:r w:rsidR="0074654A" w:rsidRPr="00BC3D9A">
        <w:rPr>
          <w:rFonts w:ascii="Arial" w:hAnsi="Arial" w:cs="Arial"/>
          <w:color w:val="000000"/>
          <w:sz w:val="28"/>
          <w:szCs w:val="28"/>
        </w:rPr>
        <w:t>ункта 1 статьи</w:t>
      </w:r>
      <w:r w:rsidRPr="00BC3D9A">
        <w:rPr>
          <w:rFonts w:ascii="Arial" w:hAnsi="Arial" w:cs="Arial"/>
          <w:color w:val="000000"/>
          <w:sz w:val="28"/>
          <w:szCs w:val="28"/>
        </w:rPr>
        <w:t xml:space="preserve"> 14 </w:t>
      </w:r>
      <w:r w:rsidR="00432724"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432724" w:rsidRPr="00BC3D9A">
        <w:rPr>
          <w:rFonts w:ascii="Arial" w:eastAsia="Times New Roman" w:hAnsi="Arial" w:cs="Arial"/>
          <w:sz w:val="28"/>
          <w:szCs w:val="28"/>
        </w:rPr>
        <w:t>131-ФЗ</w:t>
      </w:r>
      <w:r w:rsidR="00072219">
        <w:rPr>
          <w:rFonts w:ascii="Arial" w:eastAsia="Times New Roman" w:hAnsi="Arial" w:cs="Arial"/>
          <w:sz w:val="28"/>
          <w:szCs w:val="28"/>
        </w:rPr>
        <w:t xml:space="preserve"> </w:t>
      </w:r>
      <w:r w:rsidRPr="00BC3D9A">
        <w:rPr>
          <w:rFonts w:ascii="Arial" w:hAnsi="Arial" w:cs="Arial"/>
          <w:color w:val="000000"/>
          <w:sz w:val="28"/>
          <w:szCs w:val="28"/>
        </w:rPr>
        <w:t>(утратившего силу).</w:t>
      </w:r>
    </w:p>
    <w:p w:rsidR="00D942FD" w:rsidRPr="00BC3D9A" w:rsidRDefault="00D942FD"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11) В соответствии с </w:t>
      </w:r>
      <w:r w:rsidRPr="00BC3D9A">
        <w:rPr>
          <w:rFonts w:ascii="Arial" w:hAnsi="Arial" w:cs="Arial"/>
          <w:i/>
          <w:color w:val="000000"/>
          <w:sz w:val="28"/>
          <w:szCs w:val="28"/>
        </w:rPr>
        <w:t>Закон Кемеровской области от 17.11.2014</w:t>
      </w:r>
      <w:r w:rsidR="00442BC1">
        <w:rPr>
          <w:rFonts w:ascii="Arial" w:hAnsi="Arial" w:cs="Arial"/>
          <w:i/>
          <w:color w:val="000000"/>
          <w:sz w:val="28"/>
          <w:szCs w:val="28"/>
        </w:rPr>
        <w:t> </w:t>
      </w:r>
      <w:r w:rsidR="0074654A" w:rsidRPr="00BC3D9A">
        <w:rPr>
          <w:rFonts w:ascii="Arial" w:hAnsi="Arial" w:cs="Arial"/>
          <w:i/>
          <w:color w:val="000000"/>
          <w:sz w:val="28"/>
          <w:szCs w:val="28"/>
        </w:rPr>
        <w:t>г</w:t>
      </w:r>
      <w:r w:rsidR="004433F2">
        <w:rPr>
          <w:rFonts w:ascii="Arial" w:hAnsi="Arial" w:cs="Arial"/>
          <w:i/>
          <w:color w:val="000000"/>
          <w:sz w:val="28"/>
          <w:szCs w:val="28"/>
        </w:rPr>
        <w:t>.</w:t>
      </w:r>
      <w:r w:rsidR="0074654A"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109-ОЗ «О закреплении отдельных вопросов местного значения за сельскими поселениями»</w:t>
      </w:r>
      <w:r w:rsidRPr="00BC3D9A">
        <w:rPr>
          <w:rStyle w:val="a9"/>
          <w:rFonts w:ascii="Arial" w:hAnsi="Arial" w:cs="Arial"/>
          <w:color w:val="000000"/>
          <w:sz w:val="28"/>
          <w:szCs w:val="28"/>
        </w:rPr>
        <w:footnoteReference w:id="41"/>
      </w:r>
      <w:r w:rsidRPr="00BC3D9A">
        <w:rPr>
          <w:rFonts w:ascii="Arial" w:hAnsi="Arial" w:cs="Arial"/>
          <w:color w:val="000000"/>
          <w:sz w:val="28"/>
          <w:szCs w:val="28"/>
        </w:rPr>
        <w:t xml:space="preserve"> за сельскими поселениями дополнительно закреплены 3 вопроса местного значения:</w:t>
      </w:r>
      <w:r w:rsidR="00D3051C">
        <w:rPr>
          <w:rFonts w:ascii="Arial" w:hAnsi="Arial" w:cs="Arial"/>
          <w:color w:val="000000"/>
          <w:sz w:val="28"/>
          <w:szCs w:val="28"/>
        </w:rPr>
        <w:t xml:space="preserve"> </w:t>
      </w:r>
      <w:r w:rsidRPr="00BC3D9A">
        <w:rPr>
          <w:rFonts w:ascii="Arial" w:hAnsi="Arial" w:cs="Arial"/>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w:t>
      </w:r>
      <w:r w:rsidR="00D3051C">
        <w:rPr>
          <w:rFonts w:ascii="Arial" w:hAnsi="Arial" w:cs="Arial"/>
          <w:color w:val="000000"/>
          <w:sz w:val="28"/>
          <w:szCs w:val="28"/>
        </w:rPr>
        <w:t xml:space="preserve"> к</w:t>
      </w:r>
      <w:r w:rsidRPr="00BC3D9A">
        <w:rPr>
          <w:rFonts w:ascii="Arial" w:hAnsi="Arial" w:cs="Arial"/>
          <w:color w:val="000000"/>
          <w:sz w:val="28"/>
          <w:szCs w:val="28"/>
        </w:rPr>
        <w:t>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3051C">
        <w:rPr>
          <w:rFonts w:ascii="Arial" w:hAnsi="Arial" w:cs="Arial"/>
          <w:color w:val="000000"/>
          <w:sz w:val="28"/>
          <w:szCs w:val="28"/>
        </w:rPr>
        <w:t xml:space="preserve"> </w:t>
      </w:r>
      <w:r w:rsidRPr="00BC3D9A">
        <w:rPr>
          <w:rFonts w:ascii="Arial" w:hAnsi="Arial" w:cs="Arial"/>
          <w:color w:val="000000"/>
          <w:sz w:val="28"/>
          <w:szCs w:val="28"/>
        </w:rPr>
        <w:t>организация сбора и вывоза бытовых отходов и мусора;</w:t>
      </w:r>
      <w:r w:rsidR="00D3051C">
        <w:rPr>
          <w:rFonts w:ascii="Arial" w:hAnsi="Arial" w:cs="Arial"/>
          <w:color w:val="000000"/>
          <w:sz w:val="28"/>
          <w:szCs w:val="28"/>
        </w:rPr>
        <w:t xml:space="preserve"> </w:t>
      </w:r>
      <w:r w:rsidRPr="00BC3D9A">
        <w:rPr>
          <w:rFonts w:ascii="Arial" w:hAnsi="Arial" w:cs="Arial"/>
          <w:color w:val="000000"/>
          <w:sz w:val="28"/>
          <w:szCs w:val="28"/>
        </w:rPr>
        <w:t>организация ритуальных услуг и содержание мест захоронения.</w:t>
      </w:r>
    </w:p>
    <w:p w:rsidR="00D942FD" w:rsidRPr="00BC3D9A" w:rsidRDefault="00D942FD" w:rsidP="00BC3D9A">
      <w:pPr>
        <w:spacing w:after="0" w:line="360" w:lineRule="auto"/>
        <w:ind w:firstLine="567"/>
        <w:jc w:val="both"/>
        <w:rPr>
          <w:rFonts w:ascii="Arial" w:hAnsi="Arial" w:cs="Arial"/>
          <w:color w:val="777777"/>
          <w:sz w:val="28"/>
          <w:szCs w:val="28"/>
          <w:u w:val="single"/>
        </w:rPr>
      </w:pPr>
      <w:r w:rsidRPr="00BC3D9A">
        <w:rPr>
          <w:rFonts w:ascii="Arial" w:hAnsi="Arial" w:cs="Arial"/>
          <w:color w:val="000000"/>
          <w:sz w:val="28"/>
          <w:szCs w:val="28"/>
        </w:rPr>
        <w:t xml:space="preserve">12) </w:t>
      </w:r>
      <w:r w:rsidRPr="00BC3D9A">
        <w:rPr>
          <w:rFonts w:ascii="Arial" w:hAnsi="Arial" w:cs="Arial"/>
          <w:i/>
          <w:color w:val="000000"/>
          <w:sz w:val="28"/>
          <w:szCs w:val="28"/>
        </w:rPr>
        <w:t>В Кировской области</w:t>
      </w:r>
      <w:r w:rsidRPr="00BC3D9A">
        <w:rPr>
          <w:rStyle w:val="a9"/>
          <w:rFonts w:ascii="Arial" w:hAnsi="Arial" w:cs="Arial"/>
          <w:color w:val="000000"/>
          <w:sz w:val="28"/>
          <w:szCs w:val="28"/>
        </w:rPr>
        <w:footnoteReference w:id="42"/>
      </w:r>
      <w:r w:rsidRPr="00BC3D9A">
        <w:rPr>
          <w:rFonts w:ascii="Arial" w:hAnsi="Arial" w:cs="Arial"/>
          <w:color w:val="000000"/>
          <w:sz w:val="28"/>
          <w:szCs w:val="28"/>
        </w:rPr>
        <w:t xml:space="preserve"> за сельскими поселениями закреплен перечень дополнительных вопросов местного значения городского </w:t>
      </w:r>
      <w:r w:rsidRPr="00BC3D9A">
        <w:rPr>
          <w:rFonts w:ascii="Arial" w:hAnsi="Arial" w:cs="Arial"/>
          <w:color w:val="000000"/>
          <w:sz w:val="28"/>
          <w:szCs w:val="28"/>
        </w:rPr>
        <w:lastRenderedPageBreak/>
        <w:t>округа</w:t>
      </w:r>
      <w:r w:rsidR="009D2A42" w:rsidRPr="00BC3D9A">
        <w:rPr>
          <w:rFonts w:ascii="Arial" w:hAnsi="Arial" w:cs="Arial"/>
          <w:color w:val="000000"/>
          <w:sz w:val="28"/>
          <w:szCs w:val="28"/>
        </w:rPr>
        <w:t>,</w:t>
      </w:r>
      <w:r w:rsidRPr="00BC3D9A">
        <w:rPr>
          <w:rFonts w:ascii="Arial" w:hAnsi="Arial" w:cs="Arial"/>
          <w:color w:val="000000"/>
          <w:sz w:val="28"/>
          <w:szCs w:val="28"/>
        </w:rPr>
        <w:t xml:space="preserve"> аналогичный </w:t>
      </w:r>
      <w:r w:rsidR="006772DA">
        <w:rPr>
          <w:rFonts w:ascii="Arial" w:hAnsi="Arial" w:cs="Arial"/>
          <w:color w:val="000000"/>
          <w:sz w:val="28"/>
          <w:szCs w:val="28"/>
        </w:rPr>
        <w:t>имеющимся</w:t>
      </w:r>
      <w:r w:rsidRPr="00BC3D9A">
        <w:rPr>
          <w:rFonts w:ascii="Arial" w:hAnsi="Arial" w:cs="Arial"/>
          <w:color w:val="000000"/>
          <w:sz w:val="28"/>
          <w:szCs w:val="28"/>
        </w:rPr>
        <w:t xml:space="preserve"> в Иркутской и Ивановской област</w:t>
      </w:r>
      <w:r w:rsidR="009D2A42" w:rsidRPr="00BC3D9A">
        <w:rPr>
          <w:rFonts w:ascii="Arial" w:hAnsi="Arial" w:cs="Arial"/>
          <w:color w:val="000000"/>
          <w:sz w:val="28"/>
          <w:szCs w:val="28"/>
        </w:rPr>
        <w:t>ях</w:t>
      </w:r>
      <w:r w:rsidRPr="00BC3D9A">
        <w:rPr>
          <w:rFonts w:ascii="Arial" w:hAnsi="Arial" w:cs="Arial"/>
          <w:color w:val="000000"/>
          <w:sz w:val="28"/>
          <w:szCs w:val="28"/>
        </w:rPr>
        <w:t>, без включения не</w:t>
      </w:r>
      <w:r w:rsidR="009D2A42" w:rsidRPr="00BC3D9A">
        <w:rPr>
          <w:rFonts w:ascii="Arial" w:hAnsi="Arial" w:cs="Arial"/>
          <w:color w:val="000000"/>
          <w:sz w:val="28"/>
          <w:szCs w:val="28"/>
        </w:rPr>
        <w:t>действующего подпункта (36). При этом</w:t>
      </w:r>
      <w:r w:rsidRPr="00BC3D9A">
        <w:rPr>
          <w:rFonts w:ascii="Arial" w:hAnsi="Arial" w:cs="Arial"/>
          <w:color w:val="000000"/>
          <w:sz w:val="28"/>
          <w:szCs w:val="28"/>
        </w:rPr>
        <w:t xml:space="preserve"> передано </w:t>
      </w:r>
      <w:r w:rsidRPr="00BC3D9A">
        <w:rPr>
          <w:rFonts w:ascii="Arial" w:eastAsia="Times New Roman" w:hAnsi="Arial" w:cs="Arial"/>
          <w:sz w:val="28"/>
          <w:szCs w:val="28"/>
        </w:rPr>
        <w:t>участие в соответствии с Федеральным законом от 24</w:t>
      </w:r>
      <w:r w:rsidR="00224B67" w:rsidRPr="00BC3D9A">
        <w:rPr>
          <w:rFonts w:ascii="Arial" w:eastAsia="Times New Roman" w:hAnsi="Arial" w:cs="Arial"/>
          <w:sz w:val="28"/>
          <w:szCs w:val="28"/>
        </w:rPr>
        <w:t>.07.</w:t>
      </w:r>
      <w:r w:rsidRPr="00BC3D9A">
        <w:rPr>
          <w:rFonts w:ascii="Arial" w:eastAsia="Times New Roman" w:hAnsi="Arial" w:cs="Arial"/>
          <w:sz w:val="28"/>
          <w:szCs w:val="28"/>
        </w:rPr>
        <w:t>2007 г</w:t>
      </w:r>
      <w:r w:rsidR="003A7E53">
        <w:rPr>
          <w:rFonts w:ascii="Arial" w:eastAsia="Times New Roman" w:hAnsi="Arial" w:cs="Arial"/>
          <w:sz w:val="28"/>
          <w:szCs w:val="28"/>
        </w:rPr>
        <w:t>.</w:t>
      </w:r>
      <w:r w:rsidRPr="00BC3D9A">
        <w:rPr>
          <w:rFonts w:ascii="Arial" w:eastAsia="Times New Roman" w:hAnsi="Arial" w:cs="Arial"/>
          <w:sz w:val="28"/>
          <w:szCs w:val="28"/>
        </w:rPr>
        <w:t xml:space="preserve"> </w:t>
      </w:r>
      <w:r w:rsidR="001D0C0E">
        <w:rPr>
          <w:rFonts w:ascii="Arial" w:eastAsia="Times New Roman" w:hAnsi="Arial" w:cs="Arial"/>
          <w:sz w:val="28"/>
          <w:szCs w:val="28"/>
        </w:rPr>
        <w:t>№ </w:t>
      </w:r>
      <w:r w:rsidRPr="00BC3D9A">
        <w:rPr>
          <w:rFonts w:ascii="Arial" w:eastAsia="Times New Roman" w:hAnsi="Arial" w:cs="Arial"/>
          <w:sz w:val="28"/>
          <w:szCs w:val="28"/>
        </w:rPr>
        <w:t>221-ФЗ «О государственном кадастре недвижимости» в выполнении комплексных кадастровых работ.</w:t>
      </w:r>
    </w:p>
    <w:p w:rsidR="00627DCF" w:rsidRPr="00BC3D9A" w:rsidRDefault="00D942FD"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13) </w:t>
      </w:r>
      <w:r w:rsidRPr="00BC3D9A">
        <w:rPr>
          <w:rFonts w:ascii="Arial" w:hAnsi="Arial" w:cs="Arial"/>
          <w:i/>
          <w:sz w:val="28"/>
          <w:szCs w:val="28"/>
        </w:rPr>
        <w:t>В Курганской области</w:t>
      </w:r>
      <w:r w:rsidRPr="00BC3D9A">
        <w:rPr>
          <w:rStyle w:val="a9"/>
          <w:rFonts w:ascii="Arial" w:hAnsi="Arial" w:cs="Arial"/>
          <w:sz w:val="28"/>
          <w:szCs w:val="28"/>
        </w:rPr>
        <w:footnoteReference w:id="43"/>
      </w:r>
      <w:r w:rsidRPr="00BC3D9A">
        <w:rPr>
          <w:rFonts w:ascii="Arial" w:hAnsi="Arial" w:cs="Arial"/>
          <w:sz w:val="28"/>
          <w:szCs w:val="28"/>
        </w:rPr>
        <w:t xml:space="preserve"> за сельскими поселениями дополнительно закреплено 26 вопросов местного значения</w:t>
      </w:r>
      <w:r w:rsidR="00627DCF" w:rsidRPr="00BC3D9A">
        <w:rPr>
          <w:rFonts w:ascii="Arial" w:hAnsi="Arial" w:cs="Arial"/>
          <w:sz w:val="28"/>
          <w:szCs w:val="28"/>
        </w:rPr>
        <w:t>. П</w:t>
      </w:r>
      <w:r w:rsidRPr="00BC3D9A">
        <w:rPr>
          <w:rFonts w:ascii="Arial" w:hAnsi="Arial" w:cs="Arial"/>
          <w:sz w:val="28"/>
          <w:szCs w:val="28"/>
        </w:rPr>
        <w:t xml:space="preserve">ри этом переданный вопрос </w:t>
      </w:r>
      <w:r w:rsidR="00627DCF" w:rsidRPr="00BC3D9A">
        <w:rPr>
          <w:rFonts w:ascii="Arial" w:hAnsi="Arial" w:cs="Arial"/>
          <w:sz w:val="28"/>
          <w:szCs w:val="28"/>
        </w:rPr>
        <w:t xml:space="preserve">по </w:t>
      </w:r>
      <w:r w:rsidRPr="00BC3D9A">
        <w:rPr>
          <w:rFonts w:ascii="Arial" w:hAnsi="Arial" w:cs="Arial"/>
          <w:color w:val="000000"/>
          <w:sz w:val="28"/>
          <w:szCs w:val="28"/>
        </w:rPr>
        <w:t>организаци</w:t>
      </w:r>
      <w:r w:rsidR="00627DCF" w:rsidRPr="00BC3D9A">
        <w:rPr>
          <w:rFonts w:ascii="Arial" w:hAnsi="Arial" w:cs="Arial"/>
          <w:color w:val="000000"/>
          <w:sz w:val="28"/>
          <w:szCs w:val="28"/>
        </w:rPr>
        <w:t>и</w:t>
      </w:r>
      <w:r w:rsidRPr="00BC3D9A">
        <w:rPr>
          <w:rFonts w:ascii="Arial" w:hAnsi="Arial" w:cs="Arial"/>
          <w:color w:val="000000"/>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442BC1">
        <w:rPr>
          <w:rFonts w:ascii="Arial" w:hAnsi="Arial" w:cs="Arial"/>
          <w:color w:val="000000"/>
          <w:sz w:val="28"/>
          <w:szCs w:val="28"/>
        </w:rPr>
        <w:t>,</w:t>
      </w:r>
      <w:r w:rsidRPr="00BC3D9A">
        <w:rPr>
          <w:rFonts w:ascii="Arial" w:hAnsi="Arial" w:cs="Arial"/>
          <w:color w:val="000000"/>
          <w:sz w:val="28"/>
          <w:szCs w:val="28"/>
        </w:rPr>
        <w:t xml:space="preserve"> не соответствует перечню вопросов</w:t>
      </w:r>
      <w:r w:rsidR="00627DCF" w:rsidRPr="00BC3D9A">
        <w:rPr>
          <w:rFonts w:ascii="Arial" w:hAnsi="Arial" w:cs="Arial"/>
          <w:color w:val="000000"/>
          <w:sz w:val="28"/>
          <w:szCs w:val="28"/>
        </w:rPr>
        <w:t>,</w:t>
      </w:r>
      <w:r w:rsidRPr="00BC3D9A">
        <w:rPr>
          <w:rFonts w:ascii="Arial" w:hAnsi="Arial" w:cs="Arial"/>
          <w:color w:val="000000"/>
          <w:sz w:val="28"/>
          <w:szCs w:val="28"/>
        </w:rPr>
        <w:t xml:space="preserve"> закрепленных в </w:t>
      </w:r>
      <w:r w:rsidRPr="00BC3D9A">
        <w:rPr>
          <w:rFonts w:ascii="Arial" w:hAnsi="Arial" w:cs="Arial"/>
          <w:sz w:val="28"/>
          <w:szCs w:val="28"/>
        </w:rPr>
        <w:t>п</w:t>
      </w:r>
      <w:r w:rsidR="003A7E53">
        <w:rPr>
          <w:rFonts w:ascii="Arial" w:hAnsi="Arial" w:cs="Arial"/>
          <w:sz w:val="28"/>
          <w:szCs w:val="28"/>
        </w:rPr>
        <w:t>ункте</w:t>
      </w:r>
      <w:r w:rsidR="00EA5269">
        <w:rPr>
          <w:rFonts w:ascii="Arial" w:hAnsi="Arial" w:cs="Arial"/>
          <w:sz w:val="28"/>
          <w:szCs w:val="28"/>
        </w:rPr>
        <w:t xml:space="preserve"> </w:t>
      </w:r>
      <w:r w:rsidRPr="00BC3D9A">
        <w:rPr>
          <w:rFonts w:ascii="Arial" w:hAnsi="Arial" w:cs="Arial"/>
          <w:sz w:val="28"/>
          <w:szCs w:val="28"/>
        </w:rPr>
        <w:t>1 ст</w:t>
      </w:r>
      <w:r w:rsidR="003A7E53">
        <w:rPr>
          <w:rFonts w:ascii="Arial" w:hAnsi="Arial" w:cs="Arial"/>
          <w:sz w:val="28"/>
          <w:szCs w:val="28"/>
        </w:rPr>
        <w:t>атьи</w:t>
      </w:r>
      <w:r w:rsidRPr="00BC3D9A">
        <w:rPr>
          <w:rFonts w:ascii="Arial" w:hAnsi="Arial" w:cs="Arial"/>
          <w:sz w:val="28"/>
          <w:szCs w:val="28"/>
        </w:rPr>
        <w:t xml:space="preserve"> 14 </w:t>
      </w:r>
      <w:r w:rsidR="003A7E53">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E9372D" w:rsidRPr="00BC3D9A">
        <w:rPr>
          <w:rFonts w:ascii="Arial" w:eastAsia="Times New Roman" w:hAnsi="Arial" w:cs="Arial"/>
          <w:sz w:val="28"/>
          <w:szCs w:val="28"/>
        </w:rPr>
        <w:t>131-ФЗ</w:t>
      </w:r>
      <w:r w:rsidR="00EA5269">
        <w:rPr>
          <w:rFonts w:ascii="Arial" w:hAnsi="Arial" w:cs="Arial"/>
          <w:sz w:val="28"/>
          <w:szCs w:val="28"/>
        </w:rPr>
        <w:t>.</w:t>
      </w:r>
    </w:p>
    <w:p w:rsidR="00D942FD" w:rsidRPr="00BC3D9A" w:rsidRDefault="00D942FD" w:rsidP="00BC3D9A">
      <w:pPr>
        <w:spacing w:after="0" w:line="360" w:lineRule="auto"/>
        <w:ind w:firstLine="567"/>
        <w:jc w:val="both"/>
        <w:rPr>
          <w:rFonts w:ascii="Arial" w:hAnsi="Arial" w:cs="Arial"/>
          <w:color w:val="777777"/>
          <w:sz w:val="28"/>
          <w:szCs w:val="28"/>
          <w:u w:val="single"/>
        </w:rPr>
      </w:pPr>
      <w:r w:rsidRPr="00BC3D9A">
        <w:rPr>
          <w:rFonts w:ascii="Arial" w:hAnsi="Arial" w:cs="Arial"/>
          <w:sz w:val="28"/>
          <w:szCs w:val="28"/>
        </w:rPr>
        <w:t>В качестве вопросов местного значения</w:t>
      </w:r>
      <w:r w:rsidR="00627DCF" w:rsidRPr="00BC3D9A">
        <w:rPr>
          <w:rFonts w:ascii="Arial" w:hAnsi="Arial" w:cs="Arial"/>
          <w:sz w:val="28"/>
          <w:szCs w:val="28"/>
        </w:rPr>
        <w:t>,</w:t>
      </w:r>
      <w:r w:rsidRPr="00BC3D9A">
        <w:rPr>
          <w:rFonts w:ascii="Arial" w:hAnsi="Arial" w:cs="Arial"/>
          <w:sz w:val="28"/>
          <w:szCs w:val="28"/>
        </w:rPr>
        <w:t xml:space="preserve"> переданн</w:t>
      </w:r>
      <w:r w:rsidR="00627DCF" w:rsidRPr="00BC3D9A">
        <w:rPr>
          <w:rFonts w:ascii="Arial" w:hAnsi="Arial" w:cs="Arial"/>
          <w:sz w:val="28"/>
          <w:szCs w:val="28"/>
        </w:rPr>
        <w:t>ых</w:t>
      </w:r>
      <w:r w:rsidRPr="00BC3D9A">
        <w:rPr>
          <w:rFonts w:ascii="Arial" w:hAnsi="Arial" w:cs="Arial"/>
          <w:sz w:val="28"/>
          <w:szCs w:val="28"/>
        </w:rPr>
        <w:t xml:space="preserve"> субъектом </w:t>
      </w:r>
      <w:r w:rsidR="007659C2" w:rsidRPr="00BC3D9A">
        <w:rPr>
          <w:rFonts w:ascii="Arial" w:hAnsi="Arial" w:cs="Arial"/>
          <w:sz w:val="28"/>
          <w:szCs w:val="28"/>
        </w:rPr>
        <w:t>Российской Федерации</w:t>
      </w:r>
      <w:r w:rsidRPr="00BC3D9A">
        <w:rPr>
          <w:rFonts w:ascii="Arial" w:hAnsi="Arial" w:cs="Arial"/>
          <w:sz w:val="28"/>
          <w:szCs w:val="28"/>
        </w:rPr>
        <w:t xml:space="preserve"> сельским поселениям</w:t>
      </w:r>
      <w:r w:rsidR="00627DCF" w:rsidRPr="00BC3D9A">
        <w:rPr>
          <w:rFonts w:ascii="Arial" w:hAnsi="Arial" w:cs="Arial"/>
          <w:sz w:val="28"/>
          <w:szCs w:val="28"/>
        </w:rPr>
        <w:t>,</w:t>
      </w:r>
      <w:r w:rsidR="0068725C">
        <w:rPr>
          <w:rFonts w:ascii="Arial" w:hAnsi="Arial" w:cs="Arial"/>
          <w:sz w:val="28"/>
          <w:szCs w:val="28"/>
        </w:rPr>
        <w:t xml:space="preserve"> </w:t>
      </w:r>
      <w:r w:rsidR="00627DCF" w:rsidRPr="00BC3D9A">
        <w:rPr>
          <w:rFonts w:ascii="Arial" w:hAnsi="Arial" w:cs="Arial"/>
          <w:sz w:val="28"/>
          <w:szCs w:val="28"/>
        </w:rPr>
        <w:t xml:space="preserve">числятся </w:t>
      </w:r>
      <w:r w:rsidRPr="00BC3D9A">
        <w:rPr>
          <w:rFonts w:ascii="Arial" w:hAnsi="Arial" w:cs="Arial"/>
          <w:sz w:val="28"/>
          <w:szCs w:val="28"/>
        </w:rPr>
        <w:t>передаваемы</w:t>
      </w:r>
      <w:r w:rsidR="00627DCF" w:rsidRPr="00BC3D9A">
        <w:rPr>
          <w:rFonts w:ascii="Arial" w:hAnsi="Arial" w:cs="Arial"/>
          <w:sz w:val="28"/>
          <w:szCs w:val="28"/>
        </w:rPr>
        <w:t>е</w:t>
      </w:r>
      <w:r w:rsidRPr="00BC3D9A">
        <w:rPr>
          <w:rFonts w:ascii="Arial" w:hAnsi="Arial" w:cs="Arial"/>
          <w:sz w:val="28"/>
          <w:szCs w:val="28"/>
        </w:rPr>
        <w:t xml:space="preserve"> в большинстве субъектов </w:t>
      </w:r>
      <w:r w:rsidR="007659C2" w:rsidRPr="00BC3D9A">
        <w:rPr>
          <w:rFonts w:ascii="Arial" w:hAnsi="Arial" w:cs="Arial"/>
          <w:sz w:val="28"/>
          <w:szCs w:val="28"/>
        </w:rPr>
        <w:t>Российской Федерации</w:t>
      </w:r>
      <w:r w:rsidRPr="00BC3D9A">
        <w:rPr>
          <w:rFonts w:ascii="Arial" w:hAnsi="Arial" w:cs="Arial"/>
          <w:sz w:val="28"/>
          <w:szCs w:val="28"/>
        </w:rPr>
        <w:t>:</w:t>
      </w:r>
      <w:r w:rsidR="0068725C">
        <w:rPr>
          <w:rFonts w:ascii="Arial" w:hAnsi="Arial" w:cs="Arial"/>
          <w:sz w:val="28"/>
          <w:szCs w:val="28"/>
        </w:rPr>
        <w:t xml:space="preserve"> </w:t>
      </w:r>
      <w:r w:rsidRPr="00BC3D9A">
        <w:rPr>
          <w:rFonts w:ascii="Arial" w:hAnsi="Arial" w:cs="Arial"/>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442BC1">
        <w:rPr>
          <w:rFonts w:ascii="Arial" w:hAnsi="Arial" w:cs="Arial"/>
          <w:color w:val="000000"/>
          <w:sz w:val="28"/>
          <w:szCs w:val="28"/>
        </w:rPr>
        <w:t xml:space="preserve"> </w:t>
      </w:r>
      <w:r w:rsidRPr="00BC3D9A">
        <w:rPr>
          <w:rFonts w:ascii="Arial" w:hAnsi="Arial" w:cs="Arial"/>
          <w:color w:val="000000"/>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627DCF" w:rsidRPr="00BC3D9A">
        <w:rPr>
          <w:rFonts w:ascii="Arial" w:hAnsi="Arial" w:cs="Arial"/>
          <w:color w:val="000000"/>
          <w:sz w:val="28"/>
          <w:szCs w:val="28"/>
        </w:rPr>
        <w:t xml:space="preserve">; </w:t>
      </w:r>
      <w:r w:rsidRPr="00BC3D9A">
        <w:rPr>
          <w:rFonts w:ascii="Arial" w:hAnsi="Arial" w:cs="Arial"/>
          <w:color w:val="000000"/>
          <w:sz w:val="28"/>
          <w:szCs w:val="28"/>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создание условий для реализации мер, направленных на укрепление межнационального и межконфессионального согласия, сохранение и </w:t>
      </w:r>
      <w:r w:rsidRPr="00BC3D9A">
        <w:rPr>
          <w:rFonts w:ascii="Arial" w:hAnsi="Arial" w:cs="Arial"/>
          <w:color w:val="000000"/>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организация библиотечного обслуживания населения, комплектование и обеспечение сохранности библиотечных фондов библиотек поселения; осуществление мер по противодействию коррупции в границах поселения и др.</w:t>
      </w:r>
    </w:p>
    <w:p w:rsidR="00D942FD" w:rsidRPr="00BC3D9A" w:rsidRDefault="00D942FD" w:rsidP="00BC3D9A">
      <w:pPr>
        <w:spacing w:after="0" w:line="360" w:lineRule="auto"/>
        <w:ind w:firstLine="567"/>
        <w:jc w:val="both"/>
        <w:rPr>
          <w:rFonts w:ascii="Arial" w:hAnsi="Arial" w:cs="Arial"/>
          <w:color w:val="777777"/>
          <w:sz w:val="28"/>
          <w:szCs w:val="28"/>
          <w:u w:val="single"/>
        </w:rPr>
      </w:pPr>
      <w:r w:rsidRPr="00BC3D9A">
        <w:rPr>
          <w:rFonts w:ascii="Arial" w:hAnsi="Arial" w:cs="Arial"/>
          <w:color w:val="000000"/>
          <w:sz w:val="28"/>
          <w:szCs w:val="28"/>
        </w:rPr>
        <w:t xml:space="preserve">14) </w:t>
      </w:r>
      <w:r w:rsidRPr="00BC3D9A">
        <w:rPr>
          <w:rFonts w:ascii="Arial" w:hAnsi="Arial" w:cs="Arial"/>
          <w:i/>
          <w:color w:val="000000"/>
          <w:sz w:val="28"/>
          <w:szCs w:val="28"/>
        </w:rPr>
        <w:t>В Липецкой области</w:t>
      </w:r>
      <w:r w:rsidR="00627DCF" w:rsidRPr="00BC3D9A">
        <w:rPr>
          <w:rStyle w:val="a9"/>
          <w:rFonts w:ascii="Arial" w:hAnsi="Arial" w:cs="Arial"/>
          <w:color w:val="000000"/>
          <w:sz w:val="28"/>
          <w:szCs w:val="28"/>
        </w:rPr>
        <w:footnoteReference w:id="44"/>
      </w:r>
      <w:r w:rsidR="0009714B">
        <w:rPr>
          <w:rFonts w:ascii="Arial" w:hAnsi="Arial" w:cs="Arial"/>
          <w:i/>
          <w:color w:val="000000"/>
          <w:sz w:val="28"/>
          <w:szCs w:val="28"/>
        </w:rPr>
        <w:t xml:space="preserve"> </w:t>
      </w:r>
      <w:r w:rsidR="0098380B" w:rsidRPr="00BC3D9A">
        <w:rPr>
          <w:rFonts w:ascii="Arial" w:hAnsi="Arial" w:cs="Arial"/>
          <w:color w:val="000000"/>
          <w:sz w:val="28"/>
          <w:szCs w:val="28"/>
        </w:rPr>
        <w:t>п</w:t>
      </w:r>
      <w:r w:rsidRPr="00BC3D9A">
        <w:rPr>
          <w:rFonts w:ascii="Arial" w:hAnsi="Arial" w:cs="Arial"/>
          <w:color w:val="000000"/>
          <w:sz w:val="28"/>
          <w:szCs w:val="28"/>
        </w:rPr>
        <w:t xml:space="preserve">омимо вопросов местного значения, отнесенных </w:t>
      </w:r>
      <w:r w:rsidR="000909FC" w:rsidRPr="00BC3D9A">
        <w:rPr>
          <w:rFonts w:ascii="Arial" w:eastAsia="Times New Roman" w:hAnsi="Arial" w:cs="Arial"/>
          <w:sz w:val="28"/>
          <w:szCs w:val="28"/>
        </w:rPr>
        <w:t xml:space="preserve">Федеральным законом </w:t>
      </w:r>
      <w:r w:rsidR="001D0C0E">
        <w:rPr>
          <w:rFonts w:ascii="Arial" w:eastAsia="Times New Roman" w:hAnsi="Arial" w:cs="Arial"/>
          <w:sz w:val="28"/>
          <w:szCs w:val="28"/>
        </w:rPr>
        <w:t>№ </w:t>
      </w:r>
      <w:r w:rsidR="000909FC" w:rsidRPr="00BC3D9A">
        <w:rPr>
          <w:rFonts w:ascii="Arial" w:eastAsia="Times New Roman" w:hAnsi="Arial" w:cs="Arial"/>
          <w:sz w:val="28"/>
          <w:szCs w:val="28"/>
        </w:rPr>
        <w:t>131-ФЗ</w:t>
      </w:r>
      <w:r w:rsidRPr="00BC3D9A">
        <w:rPr>
          <w:rFonts w:ascii="Arial" w:hAnsi="Arial" w:cs="Arial"/>
          <w:color w:val="000000"/>
          <w:sz w:val="28"/>
          <w:szCs w:val="28"/>
        </w:rPr>
        <w:t xml:space="preserve"> к вопросам местного значения сельских поселений, закрепляются следующие вопросы местного значения:</w:t>
      </w:r>
      <w:r w:rsidR="0068725C">
        <w:rPr>
          <w:rFonts w:ascii="Arial" w:hAnsi="Arial" w:cs="Arial"/>
          <w:color w:val="000000"/>
          <w:sz w:val="28"/>
          <w:szCs w:val="28"/>
        </w:rPr>
        <w:t xml:space="preserve"> </w:t>
      </w:r>
      <w:r w:rsidRPr="00BC3D9A">
        <w:rPr>
          <w:rFonts w:ascii="Arial" w:hAnsi="Arial" w:cs="Arial"/>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68725C">
        <w:rPr>
          <w:rFonts w:ascii="Arial" w:hAnsi="Arial" w:cs="Arial"/>
          <w:color w:val="000000"/>
          <w:sz w:val="28"/>
          <w:szCs w:val="28"/>
        </w:rPr>
        <w:t xml:space="preserve"> </w:t>
      </w:r>
      <w:r w:rsidRPr="00BC3D9A">
        <w:rPr>
          <w:rFonts w:ascii="Arial" w:hAnsi="Arial" w:cs="Arial"/>
          <w:color w:val="000000"/>
          <w:sz w:val="28"/>
          <w:szCs w:val="28"/>
        </w:rPr>
        <w:t>организация сбора и вывоза бытовых отходов и мусора;</w:t>
      </w:r>
      <w:r w:rsidR="0068725C">
        <w:rPr>
          <w:rFonts w:ascii="Arial" w:hAnsi="Arial" w:cs="Arial"/>
          <w:color w:val="000000"/>
          <w:sz w:val="28"/>
          <w:szCs w:val="28"/>
        </w:rPr>
        <w:t xml:space="preserve"> </w:t>
      </w:r>
      <w:r w:rsidRPr="00BC3D9A">
        <w:rPr>
          <w:rFonts w:ascii="Arial" w:hAnsi="Arial" w:cs="Arial"/>
          <w:color w:val="000000"/>
          <w:sz w:val="28"/>
          <w:szCs w:val="28"/>
        </w:rPr>
        <w:t>организация ритуальных услуг и содержание мест захоронения;</w:t>
      </w:r>
      <w:r w:rsidR="0068725C">
        <w:rPr>
          <w:rFonts w:ascii="Arial" w:hAnsi="Arial" w:cs="Arial"/>
          <w:color w:val="000000"/>
          <w:sz w:val="28"/>
          <w:szCs w:val="28"/>
        </w:rPr>
        <w:t xml:space="preserve"> </w:t>
      </w:r>
      <w:r w:rsidRPr="00BC3D9A">
        <w:rPr>
          <w:rFonts w:ascii="Arial" w:hAnsi="Arial" w:cs="Arial"/>
          <w:color w:val="000000"/>
          <w:sz w:val="28"/>
          <w:szCs w:val="28"/>
        </w:rPr>
        <w:t>осуществление мероприятий по обеспечению безопасности людей на водных объектах, охране их жизни и здоровья;</w:t>
      </w:r>
      <w:r w:rsidR="0068725C">
        <w:rPr>
          <w:rFonts w:ascii="Arial" w:hAnsi="Arial" w:cs="Arial"/>
          <w:color w:val="000000"/>
          <w:sz w:val="28"/>
          <w:szCs w:val="28"/>
        </w:rPr>
        <w:t xml:space="preserve"> </w:t>
      </w:r>
      <w:r w:rsidRPr="00BC3D9A">
        <w:rPr>
          <w:rFonts w:ascii="Arial" w:hAnsi="Arial" w:cs="Arial"/>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09714B">
        <w:rPr>
          <w:rFonts w:ascii="Arial" w:hAnsi="Arial" w:cs="Arial"/>
          <w:color w:val="000000"/>
          <w:sz w:val="28"/>
          <w:szCs w:val="28"/>
        </w:rPr>
        <w:t xml:space="preserve"> </w:t>
      </w:r>
      <w:r w:rsidRPr="00BC3D9A">
        <w:rPr>
          <w:rFonts w:ascii="Arial" w:hAnsi="Arial" w:cs="Arial"/>
          <w:color w:val="000000"/>
          <w:sz w:val="28"/>
          <w:szCs w:val="28"/>
        </w:rPr>
        <w:t>утверждение генеральных планов поселения, правил землепользования и застройки, местных нормативов градостроительного проектирования поселений;</w:t>
      </w:r>
      <w:r w:rsidR="0068725C">
        <w:rPr>
          <w:rFonts w:ascii="Arial" w:hAnsi="Arial" w:cs="Arial"/>
          <w:color w:val="000000"/>
          <w:sz w:val="28"/>
          <w:szCs w:val="28"/>
        </w:rPr>
        <w:t xml:space="preserve"> </w:t>
      </w:r>
      <w:r w:rsidRPr="00BC3D9A">
        <w:rPr>
          <w:rFonts w:ascii="Arial" w:hAnsi="Arial" w:cs="Arial"/>
          <w:color w:val="000000"/>
          <w:sz w:val="28"/>
          <w:szCs w:val="28"/>
        </w:rPr>
        <w:t>осуществление мер по противодействию коррупции в границах поселения.</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lastRenderedPageBreak/>
        <w:t xml:space="preserve">15) </w:t>
      </w:r>
      <w:r w:rsidRPr="00BC3D9A">
        <w:rPr>
          <w:rFonts w:ascii="Arial" w:hAnsi="Arial" w:cs="Arial"/>
          <w:i/>
          <w:color w:val="000000"/>
          <w:sz w:val="28"/>
          <w:szCs w:val="28"/>
        </w:rPr>
        <w:t>В Мурманской области</w:t>
      </w:r>
      <w:r w:rsidRPr="00BC3D9A">
        <w:rPr>
          <w:rStyle w:val="a9"/>
          <w:rFonts w:ascii="Arial" w:hAnsi="Arial" w:cs="Arial"/>
          <w:color w:val="000000"/>
          <w:sz w:val="28"/>
          <w:szCs w:val="28"/>
        </w:rPr>
        <w:footnoteReference w:id="45"/>
      </w:r>
      <w:r w:rsidRPr="00BC3D9A">
        <w:rPr>
          <w:rFonts w:ascii="Arial" w:hAnsi="Arial" w:cs="Arial"/>
          <w:color w:val="000000"/>
          <w:sz w:val="28"/>
          <w:szCs w:val="28"/>
        </w:rPr>
        <w:t xml:space="preserve"> перечень закрепленных вопросов местного значения для сельских поселений аналогичен Иркутской </w:t>
      </w:r>
      <w:r w:rsidR="00627DCF" w:rsidRPr="00BC3D9A">
        <w:rPr>
          <w:rFonts w:ascii="Arial" w:hAnsi="Arial" w:cs="Arial"/>
          <w:color w:val="000000"/>
          <w:sz w:val="28"/>
          <w:szCs w:val="28"/>
        </w:rPr>
        <w:t>и</w:t>
      </w:r>
      <w:r w:rsidRPr="00BC3D9A">
        <w:rPr>
          <w:rFonts w:ascii="Arial" w:hAnsi="Arial" w:cs="Arial"/>
          <w:color w:val="000000"/>
          <w:sz w:val="28"/>
          <w:szCs w:val="28"/>
        </w:rPr>
        <w:t xml:space="preserve"> Костромской области. При этом также как и в названных субъектах</w:t>
      </w:r>
      <w:r w:rsidR="00627DCF" w:rsidRPr="00BC3D9A">
        <w:rPr>
          <w:rFonts w:ascii="Arial" w:hAnsi="Arial" w:cs="Arial"/>
          <w:color w:val="000000"/>
          <w:sz w:val="28"/>
          <w:szCs w:val="28"/>
        </w:rPr>
        <w:t>,</w:t>
      </w:r>
      <w:r w:rsidRPr="00BC3D9A">
        <w:rPr>
          <w:rFonts w:ascii="Arial" w:hAnsi="Arial" w:cs="Arial"/>
          <w:color w:val="000000"/>
          <w:sz w:val="28"/>
          <w:szCs w:val="28"/>
        </w:rPr>
        <w:t xml:space="preserve"> Законом Мурманской области передан вопрос местного значения </w:t>
      </w:r>
      <w:r w:rsidR="00442BC1">
        <w:rPr>
          <w:rFonts w:ascii="Arial" w:hAnsi="Arial" w:cs="Arial"/>
          <w:color w:val="000000"/>
          <w:sz w:val="28"/>
          <w:szCs w:val="28"/>
        </w:rPr>
        <w:t xml:space="preserve">по </w:t>
      </w:r>
      <w:r w:rsidRPr="00BC3D9A">
        <w:rPr>
          <w:rFonts w:ascii="Arial" w:eastAsia="Times New Roman" w:hAnsi="Arial" w:cs="Arial"/>
          <w:sz w:val="28"/>
          <w:szCs w:val="28"/>
        </w:rPr>
        <w:t>организаци</w:t>
      </w:r>
      <w:r w:rsidR="00442BC1">
        <w:rPr>
          <w:rFonts w:ascii="Arial" w:eastAsia="Times New Roman" w:hAnsi="Arial" w:cs="Arial"/>
          <w:sz w:val="28"/>
          <w:szCs w:val="28"/>
        </w:rPr>
        <w:t>и</w:t>
      </w:r>
      <w:r w:rsidRPr="00BC3D9A">
        <w:rPr>
          <w:rFonts w:ascii="Arial" w:eastAsia="Times New Roman" w:hAnsi="Arial" w:cs="Arial"/>
          <w:sz w:val="28"/>
          <w:szCs w:val="28"/>
        </w:rPr>
        <w:t xml:space="preserve">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соответств</w:t>
      </w:r>
      <w:r w:rsidR="00627DCF" w:rsidRPr="00BC3D9A">
        <w:rPr>
          <w:rFonts w:ascii="Arial" w:eastAsia="Times New Roman" w:hAnsi="Arial" w:cs="Arial"/>
          <w:sz w:val="28"/>
          <w:szCs w:val="28"/>
        </w:rPr>
        <w:t>ии</w:t>
      </w:r>
      <w:r w:rsidRPr="00BC3D9A">
        <w:rPr>
          <w:rFonts w:ascii="Arial" w:eastAsia="Times New Roman" w:hAnsi="Arial" w:cs="Arial"/>
          <w:sz w:val="28"/>
          <w:szCs w:val="28"/>
        </w:rPr>
        <w:t xml:space="preserve"> с редакцией </w:t>
      </w:r>
      <w:r w:rsidR="002878F6" w:rsidRPr="00BC3D9A">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2878F6" w:rsidRPr="00BC3D9A">
        <w:rPr>
          <w:rFonts w:ascii="Arial" w:eastAsia="Times New Roman" w:hAnsi="Arial" w:cs="Arial"/>
          <w:sz w:val="28"/>
          <w:szCs w:val="28"/>
        </w:rPr>
        <w:t xml:space="preserve">131-ФЗ, </w:t>
      </w:r>
      <w:r w:rsidRPr="00BC3D9A">
        <w:rPr>
          <w:rFonts w:ascii="Arial" w:eastAsia="Times New Roman" w:hAnsi="Arial" w:cs="Arial"/>
          <w:sz w:val="28"/>
          <w:szCs w:val="28"/>
        </w:rPr>
        <w:t>утратившей силу.</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bCs/>
          <w:sz w:val="28"/>
          <w:szCs w:val="28"/>
        </w:rPr>
        <w:t>16) Перечень вопросов местного значения</w:t>
      </w:r>
      <w:r w:rsidR="00627DCF" w:rsidRPr="00BC3D9A">
        <w:rPr>
          <w:rFonts w:ascii="Arial" w:hAnsi="Arial" w:cs="Arial"/>
          <w:bCs/>
          <w:sz w:val="28"/>
          <w:szCs w:val="28"/>
        </w:rPr>
        <w:t>,</w:t>
      </w:r>
      <w:r w:rsidRPr="00BC3D9A">
        <w:rPr>
          <w:rFonts w:ascii="Arial" w:hAnsi="Arial" w:cs="Arial"/>
          <w:bCs/>
          <w:sz w:val="28"/>
          <w:szCs w:val="28"/>
        </w:rPr>
        <w:t xml:space="preserve"> дополнительно закрепленных за сельскими поселениями </w:t>
      </w:r>
      <w:r w:rsidRPr="00BC3D9A">
        <w:rPr>
          <w:rFonts w:ascii="Arial" w:hAnsi="Arial" w:cs="Arial"/>
          <w:bCs/>
          <w:i/>
          <w:sz w:val="28"/>
          <w:szCs w:val="28"/>
        </w:rPr>
        <w:t>Нижегородской области</w:t>
      </w:r>
      <w:r w:rsidRPr="00BC3D9A">
        <w:rPr>
          <w:rStyle w:val="a9"/>
          <w:rFonts w:ascii="Arial" w:hAnsi="Arial" w:cs="Arial"/>
          <w:bCs/>
          <w:sz w:val="28"/>
          <w:szCs w:val="28"/>
        </w:rPr>
        <w:footnoteReference w:id="46"/>
      </w:r>
      <w:r w:rsidR="00627DCF" w:rsidRPr="00BC3D9A">
        <w:rPr>
          <w:rFonts w:ascii="Arial" w:hAnsi="Arial" w:cs="Arial"/>
          <w:bCs/>
          <w:sz w:val="28"/>
          <w:szCs w:val="28"/>
        </w:rPr>
        <w:t>,</w:t>
      </w:r>
      <w:r w:rsidR="0009714B">
        <w:rPr>
          <w:rFonts w:ascii="Arial" w:hAnsi="Arial" w:cs="Arial"/>
          <w:bCs/>
          <w:sz w:val="28"/>
          <w:szCs w:val="28"/>
        </w:rPr>
        <w:t xml:space="preserve"> </w:t>
      </w:r>
      <w:r w:rsidR="00627DCF" w:rsidRPr="00BC3D9A">
        <w:rPr>
          <w:rFonts w:ascii="Arial" w:hAnsi="Arial" w:cs="Arial"/>
          <w:bCs/>
          <w:sz w:val="28"/>
          <w:szCs w:val="28"/>
        </w:rPr>
        <w:t xml:space="preserve">в полном объеме </w:t>
      </w:r>
      <w:r w:rsidRPr="00BC3D9A">
        <w:rPr>
          <w:rFonts w:ascii="Arial" w:hAnsi="Arial" w:cs="Arial"/>
          <w:bCs/>
          <w:sz w:val="28"/>
          <w:szCs w:val="28"/>
        </w:rPr>
        <w:t>содержит вопросы</w:t>
      </w:r>
      <w:r w:rsidR="00627DCF" w:rsidRPr="00BC3D9A">
        <w:rPr>
          <w:rFonts w:ascii="Arial" w:hAnsi="Arial" w:cs="Arial"/>
          <w:bCs/>
          <w:sz w:val="28"/>
          <w:szCs w:val="28"/>
        </w:rPr>
        <w:t>,</w:t>
      </w:r>
      <w:r w:rsidRPr="00BC3D9A">
        <w:rPr>
          <w:rFonts w:ascii="Arial" w:hAnsi="Arial" w:cs="Arial"/>
          <w:bCs/>
          <w:sz w:val="28"/>
          <w:szCs w:val="28"/>
        </w:rPr>
        <w:t xml:space="preserve"> переданные сельским поселениям в Волгоградской </w:t>
      </w:r>
      <w:r w:rsidR="00627DCF" w:rsidRPr="00BC3D9A">
        <w:rPr>
          <w:rFonts w:ascii="Arial" w:hAnsi="Arial" w:cs="Arial"/>
          <w:bCs/>
          <w:sz w:val="28"/>
          <w:szCs w:val="28"/>
        </w:rPr>
        <w:t>и</w:t>
      </w:r>
      <w:r w:rsidRPr="00BC3D9A">
        <w:rPr>
          <w:rFonts w:ascii="Arial" w:hAnsi="Arial" w:cs="Arial"/>
          <w:bCs/>
          <w:sz w:val="28"/>
          <w:szCs w:val="28"/>
        </w:rPr>
        <w:t xml:space="preserve"> Мурманской област</w:t>
      </w:r>
      <w:r w:rsidR="00627DCF" w:rsidRPr="00BC3D9A">
        <w:rPr>
          <w:rFonts w:ascii="Arial" w:hAnsi="Arial" w:cs="Arial"/>
          <w:bCs/>
          <w:sz w:val="28"/>
          <w:szCs w:val="28"/>
        </w:rPr>
        <w:t>ях</w:t>
      </w:r>
      <w:r w:rsidR="001F7BDB" w:rsidRPr="00BC3D9A">
        <w:rPr>
          <w:rFonts w:ascii="Arial" w:hAnsi="Arial" w:cs="Arial"/>
          <w:bCs/>
          <w:sz w:val="28"/>
          <w:szCs w:val="28"/>
        </w:rPr>
        <w:t>.</w:t>
      </w:r>
    </w:p>
    <w:p w:rsidR="00D942FD" w:rsidRPr="00BC3D9A" w:rsidRDefault="00D942FD" w:rsidP="00BC3D9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MS Mincho" w:hAnsi="Arial" w:cs="Arial"/>
          <w:sz w:val="28"/>
          <w:szCs w:val="28"/>
        </w:rPr>
      </w:pPr>
      <w:r w:rsidRPr="00BC3D9A">
        <w:rPr>
          <w:rFonts w:ascii="Arial" w:hAnsi="Arial" w:cs="Arial"/>
          <w:color w:val="000000"/>
          <w:sz w:val="28"/>
          <w:szCs w:val="28"/>
        </w:rPr>
        <w:t xml:space="preserve">17)  В соответствии с </w:t>
      </w:r>
      <w:r w:rsidRPr="00BC3D9A">
        <w:rPr>
          <w:rFonts w:ascii="Arial" w:hAnsi="Arial" w:cs="Arial"/>
          <w:i/>
          <w:color w:val="000000"/>
          <w:sz w:val="28"/>
          <w:szCs w:val="28"/>
        </w:rPr>
        <w:t>законом Новгородской области от 23.10.2014</w:t>
      </w:r>
      <w:r w:rsidR="003A7E53">
        <w:rPr>
          <w:rFonts w:ascii="Arial" w:hAnsi="Arial" w:cs="Arial"/>
          <w:i/>
          <w:color w:val="000000"/>
          <w:sz w:val="28"/>
          <w:szCs w:val="28"/>
        </w:rPr>
        <w:t xml:space="preserve"> </w:t>
      </w:r>
      <w:r w:rsidR="001F7BDB" w:rsidRPr="00BC3D9A">
        <w:rPr>
          <w:rFonts w:ascii="Arial" w:hAnsi="Arial" w:cs="Arial"/>
          <w:i/>
          <w:color w:val="000000"/>
          <w:sz w:val="28"/>
          <w:szCs w:val="28"/>
        </w:rPr>
        <w:t>г</w:t>
      </w:r>
      <w:r w:rsidR="003A7E53">
        <w:rPr>
          <w:rFonts w:ascii="Arial" w:hAnsi="Arial" w:cs="Arial"/>
          <w:i/>
          <w:color w:val="000000"/>
          <w:sz w:val="28"/>
          <w:szCs w:val="28"/>
        </w:rPr>
        <w:t>.</w:t>
      </w:r>
      <w:r w:rsidR="001F7BDB"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637-ОЗ «О закреплении за сельскими поселениями Новгородской области вопросов местного значения»</w:t>
      </w:r>
      <w:r w:rsidRPr="00BC3D9A">
        <w:rPr>
          <w:rStyle w:val="a9"/>
          <w:rFonts w:ascii="Arial" w:hAnsi="Arial" w:cs="Arial"/>
          <w:color w:val="000000"/>
          <w:sz w:val="28"/>
          <w:szCs w:val="28"/>
        </w:rPr>
        <w:footnoteReference w:id="47"/>
      </w:r>
      <w:r w:rsidRPr="00BC3D9A">
        <w:rPr>
          <w:rFonts w:ascii="Arial" w:hAnsi="Arial" w:cs="Arial"/>
          <w:color w:val="000000"/>
          <w:sz w:val="28"/>
          <w:szCs w:val="28"/>
        </w:rPr>
        <w:t xml:space="preserve"> 1 января 2015 года </w:t>
      </w:r>
      <w:r w:rsidR="00627DCF" w:rsidRPr="00BC3D9A">
        <w:rPr>
          <w:rFonts w:ascii="Arial" w:hAnsi="Arial" w:cs="Arial"/>
          <w:color w:val="000000"/>
          <w:sz w:val="28"/>
          <w:szCs w:val="28"/>
        </w:rPr>
        <w:t xml:space="preserve">за сельскими поселениями </w:t>
      </w:r>
      <w:r w:rsidRPr="00BC3D9A">
        <w:rPr>
          <w:rFonts w:ascii="Arial" w:hAnsi="Arial" w:cs="Arial"/>
          <w:color w:val="000000"/>
          <w:sz w:val="28"/>
          <w:szCs w:val="28"/>
        </w:rPr>
        <w:t xml:space="preserve">закреплено 6 вопросов местного значения: </w:t>
      </w:r>
      <w:r w:rsidRPr="00BC3D9A">
        <w:rPr>
          <w:rFonts w:ascii="Arial" w:eastAsia="Times New Roman" w:hAnsi="Arial" w:cs="Arial"/>
          <w:sz w:val="28"/>
          <w:szCs w:val="28"/>
        </w:rPr>
        <w:t xml:space="preserve">дорожная деятельность в отношении автомобильных дорог местного значения в границах населенных пунктов поселения;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организация ритуальных услуг и содержание мест захоронения; предоставление помещения для работы на обслуживаемом административном участке поселения </w:t>
      </w:r>
      <w:r w:rsidRPr="00BC3D9A">
        <w:rPr>
          <w:rFonts w:ascii="Arial" w:eastAsia="Times New Roman" w:hAnsi="Arial" w:cs="Arial"/>
          <w:sz w:val="28"/>
          <w:szCs w:val="28"/>
        </w:rPr>
        <w:lastRenderedPageBreak/>
        <w:t>сотруднику, замещающему должность участкового уполномоченного полиции; осуществление мер по противодействию коррупции в границах поселения.</w:t>
      </w:r>
    </w:p>
    <w:p w:rsidR="00D942FD" w:rsidRPr="00BC3D9A" w:rsidRDefault="00D942FD"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18) </w:t>
      </w:r>
      <w:r w:rsidRPr="00BC3D9A">
        <w:rPr>
          <w:rFonts w:ascii="Arial" w:hAnsi="Arial" w:cs="Arial"/>
          <w:i/>
          <w:sz w:val="28"/>
          <w:szCs w:val="28"/>
        </w:rPr>
        <w:t>В Новосибирской</w:t>
      </w:r>
      <w:r w:rsidRPr="00BC3D9A">
        <w:rPr>
          <w:rStyle w:val="a9"/>
          <w:rFonts w:ascii="Arial" w:hAnsi="Arial" w:cs="Arial"/>
          <w:sz w:val="28"/>
          <w:szCs w:val="28"/>
        </w:rPr>
        <w:footnoteReference w:id="48"/>
      </w:r>
      <w:r w:rsidRPr="00BC3D9A">
        <w:rPr>
          <w:rFonts w:ascii="Arial" w:hAnsi="Arial" w:cs="Arial"/>
          <w:sz w:val="28"/>
          <w:szCs w:val="28"/>
        </w:rPr>
        <w:t xml:space="preserve">, </w:t>
      </w:r>
      <w:r w:rsidRPr="00BC3D9A">
        <w:rPr>
          <w:rFonts w:ascii="Arial" w:hAnsi="Arial" w:cs="Arial"/>
          <w:i/>
          <w:sz w:val="28"/>
          <w:szCs w:val="28"/>
        </w:rPr>
        <w:t>Ростовской</w:t>
      </w:r>
      <w:r w:rsidRPr="00BC3D9A">
        <w:rPr>
          <w:rStyle w:val="a9"/>
          <w:rFonts w:ascii="Arial" w:hAnsi="Arial" w:cs="Arial"/>
          <w:sz w:val="28"/>
          <w:szCs w:val="28"/>
        </w:rPr>
        <w:footnoteReference w:id="49"/>
      </w:r>
      <w:r w:rsidR="00627DCF" w:rsidRPr="00BC3D9A">
        <w:rPr>
          <w:rFonts w:ascii="Arial" w:hAnsi="Arial" w:cs="Arial"/>
          <w:i/>
          <w:sz w:val="28"/>
          <w:szCs w:val="28"/>
        </w:rPr>
        <w:t xml:space="preserve"> и </w:t>
      </w:r>
      <w:r w:rsidRPr="00BC3D9A">
        <w:rPr>
          <w:rFonts w:ascii="Arial" w:hAnsi="Arial" w:cs="Arial"/>
          <w:i/>
          <w:sz w:val="28"/>
          <w:szCs w:val="28"/>
        </w:rPr>
        <w:t>Тверской област</w:t>
      </w:r>
      <w:r w:rsidR="0009714B">
        <w:rPr>
          <w:rFonts w:ascii="Arial" w:hAnsi="Arial" w:cs="Arial"/>
          <w:i/>
          <w:sz w:val="28"/>
          <w:szCs w:val="28"/>
        </w:rPr>
        <w:t>ях</w:t>
      </w:r>
      <w:r w:rsidRPr="00BC3D9A">
        <w:rPr>
          <w:rStyle w:val="a9"/>
          <w:rFonts w:ascii="Arial" w:hAnsi="Arial" w:cs="Arial"/>
          <w:sz w:val="28"/>
          <w:szCs w:val="28"/>
        </w:rPr>
        <w:footnoteReference w:id="50"/>
      </w:r>
      <w:r w:rsidRPr="00BC3D9A">
        <w:rPr>
          <w:rFonts w:ascii="Arial" w:hAnsi="Arial" w:cs="Arial"/>
          <w:sz w:val="28"/>
          <w:szCs w:val="28"/>
        </w:rPr>
        <w:t xml:space="preserve"> перечень</w:t>
      </w:r>
      <w:r w:rsidR="00627DCF" w:rsidRPr="00BC3D9A">
        <w:rPr>
          <w:rFonts w:ascii="Arial" w:hAnsi="Arial" w:cs="Arial"/>
          <w:sz w:val="28"/>
          <w:szCs w:val="28"/>
        </w:rPr>
        <w:t xml:space="preserve"> вопросов местного значения городских округов,</w:t>
      </w:r>
      <w:r w:rsidRPr="00BC3D9A">
        <w:rPr>
          <w:rFonts w:ascii="Arial" w:hAnsi="Arial" w:cs="Arial"/>
          <w:sz w:val="28"/>
          <w:szCs w:val="28"/>
        </w:rPr>
        <w:t xml:space="preserve"> переданных дополнительно сельским поселениям</w:t>
      </w:r>
      <w:r w:rsidR="00627DCF" w:rsidRPr="00BC3D9A">
        <w:rPr>
          <w:rFonts w:ascii="Arial" w:hAnsi="Arial" w:cs="Arial"/>
          <w:sz w:val="28"/>
          <w:szCs w:val="28"/>
        </w:rPr>
        <w:t xml:space="preserve">, включает </w:t>
      </w:r>
      <w:r w:rsidRPr="00BC3D9A">
        <w:rPr>
          <w:rFonts w:ascii="Arial" w:hAnsi="Arial" w:cs="Arial"/>
          <w:sz w:val="28"/>
          <w:szCs w:val="28"/>
        </w:rPr>
        <w:t xml:space="preserve">26 вопросов  </w:t>
      </w:r>
      <w:r w:rsidR="00627DCF" w:rsidRPr="00BC3D9A">
        <w:rPr>
          <w:rFonts w:ascii="Arial" w:hAnsi="Arial" w:cs="Arial"/>
          <w:sz w:val="28"/>
          <w:szCs w:val="28"/>
        </w:rPr>
        <w:t xml:space="preserve">и </w:t>
      </w:r>
      <w:r w:rsidRPr="00BC3D9A">
        <w:rPr>
          <w:rFonts w:ascii="Arial" w:hAnsi="Arial" w:cs="Arial"/>
          <w:sz w:val="28"/>
          <w:szCs w:val="28"/>
        </w:rPr>
        <w:t>идентичен вопросам</w:t>
      </w:r>
      <w:r w:rsidR="00627DCF" w:rsidRPr="00BC3D9A">
        <w:rPr>
          <w:rFonts w:ascii="Arial" w:hAnsi="Arial" w:cs="Arial"/>
          <w:sz w:val="28"/>
          <w:szCs w:val="28"/>
        </w:rPr>
        <w:t>,</w:t>
      </w:r>
      <w:r w:rsidRPr="00BC3D9A">
        <w:rPr>
          <w:rFonts w:ascii="Arial" w:hAnsi="Arial" w:cs="Arial"/>
          <w:sz w:val="28"/>
          <w:szCs w:val="28"/>
        </w:rPr>
        <w:t xml:space="preserve"> закрепленны</w:t>
      </w:r>
      <w:r w:rsidR="00627DCF" w:rsidRPr="00BC3D9A">
        <w:rPr>
          <w:rFonts w:ascii="Arial" w:hAnsi="Arial" w:cs="Arial"/>
          <w:sz w:val="28"/>
          <w:szCs w:val="28"/>
        </w:rPr>
        <w:t>м</w:t>
      </w:r>
      <w:r w:rsidRPr="00BC3D9A">
        <w:rPr>
          <w:rFonts w:ascii="Arial" w:hAnsi="Arial" w:cs="Arial"/>
          <w:sz w:val="28"/>
          <w:szCs w:val="28"/>
        </w:rPr>
        <w:t xml:space="preserve"> за сельскими поселениями </w:t>
      </w:r>
      <w:r w:rsidRPr="00BC3D9A">
        <w:rPr>
          <w:rFonts w:ascii="Arial" w:hAnsi="Arial" w:cs="Arial"/>
          <w:bCs/>
          <w:sz w:val="28"/>
          <w:szCs w:val="28"/>
        </w:rPr>
        <w:t xml:space="preserve">Нижегородской, Волгоградской, Мурманской области, с установлением для поселений Новосибирской области </w:t>
      </w:r>
      <w:r w:rsidR="00627DCF" w:rsidRPr="00BC3D9A">
        <w:rPr>
          <w:rFonts w:ascii="Arial" w:hAnsi="Arial" w:cs="Arial"/>
          <w:bCs/>
          <w:sz w:val="28"/>
          <w:szCs w:val="28"/>
        </w:rPr>
        <w:t xml:space="preserve">дополнительно </w:t>
      </w:r>
      <w:r w:rsidRPr="00BC3D9A">
        <w:rPr>
          <w:rFonts w:ascii="Arial" w:hAnsi="Arial" w:cs="Arial"/>
          <w:bCs/>
          <w:sz w:val="28"/>
          <w:szCs w:val="28"/>
        </w:rPr>
        <w:t xml:space="preserve">вопроса по </w:t>
      </w:r>
      <w:r w:rsidRPr="00BC3D9A">
        <w:rPr>
          <w:rFonts w:ascii="Arial" w:eastAsia="Times New Roman" w:hAnsi="Arial" w:cs="Arial"/>
          <w:sz w:val="28"/>
          <w:szCs w:val="28"/>
        </w:rPr>
        <w:t>участию в соответствии с Федеральным законом от 24</w:t>
      </w:r>
      <w:r w:rsidR="00FF0427">
        <w:rPr>
          <w:rFonts w:ascii="Arial" w:eastAsia="Times New Roman" w:hAnsi="Arial" w:cs="Arial"/>
          <w:sz w:val="28"/>
          <w:szCs w:val="28"/>
        </w:rPr>
        <w:t>.07.</w:t>
      </w:r>
      <w:r w:rsidRPr="00BC3D9A">
        <w:rPr>
          <w:rFonts w:ascii="Arial" w:eastAsia="Times New Roman" w:hAnsi="Arial" w:cs="Arial"/>
          <w:sz w:val="28"/>
          <w:szCs w:val="28"/>
        </w:rPr>
        <w:t>2007 г</w:t>
      </w:r>
      <w:r w:rsidR="00FF0427">
        <w:rPr>
          <w:rFonts w:ascii="Arial" w:eastAsia="Times New Roman" w:hAnsi="Arial" w:cs="Arial"/>
          <w:sz w:val="28"/>
          <w:szCs w:val="28"/>
        </w:rPr>
        <w:t>.</w:t>
      </w:r>
      <w:r w:rsidRPr="00BC3D9A">
        <w:rPr>
          <w:rFonts w:ascii="Arial" w:eastAsia="Times New Roman" w:hAnsi="Arial" w:cs="Arial"/>
          <w:sz w:val="28"/>
          <w:szCs w:val="28"/>
        </w:rPr>
        <w:t xml:space="preserve"> </w:t>
      </w:r>
      <w:r w:rsidR="001D0C0E">
        <w:rPr>
          <w:rFonts w:ascii="Arial" w:eastAsia="Times New Roman" w:hAnsi="Arial" w:cs="Arial"/>
          <w:sz w:val="28"/>
          <w:szCs w:val="28"/>
        </w:rPr>
        <w:t>№ </w:t>
      </w:r>
      <w:r w:rsidRPr="00BC3D9A">
        <w:rPr>
          <w:rFonts w:ascii="Arial" w:eastAsia="Times New Roman" w:hAnsi="Arial" w:cs="Arial"/>
          <w:sz w:val="28"/>
          <w:szCs w:val="28"/>
        </w:rPr>
        <w:t>221-ФЗ «О государственном кадастре недвижимости» в выполнении комплексных кадастровых работ.</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sz w:val="28"/>
          <w:szCs w:val="28"/>
        </w:rPr>
        <w:t xml:space="preserve">19) Согласно </w:t>
      </w:r>
      <w:r w:rsidRPr="00BC3D9A">
        <w:rPr>
          <w:rFonts w:ascii="Arial" w:hAnsi="Arial" w:cs="Arial"/>
          <w:i/>
          <w:sz w:val="28"/>
          <w:szCs w:val="28"/>
        </w:rPr>
        <w:t>Закону Омской области от 24.09.2015</w:t>
      </w:r>
      <w:r w:rsidR="003A7E53">
        <w:rPr>
          <w:rFonts w:ascii="Arial" w:hAnsi="Arial" w:cs="Arial"/>
          <w:i/>
          <w:sz w:val="28"/>
          <w:szCs w:val="28"/>
        </w:rPr>
        <w:t xml:space="preserve"> </w:t>
      </w:r>
      <w:r w:rsidR="001F7BDB" w:rsidRPr="00BC3D9A">
        <w:rPr>
          <w:rFonts w:ascii="Arial" w:hAnsi="Arial" w:cs="Arial"/>
          <w:i/>
          <w:sz w:val="28"/>
          <w:szCs w:val="28"/>
        </w:rPr>
        <w:t>г</w:t>
      </w:r>
      <w:r w:rsidR="003A7E53">
        <w:rPr>
          <w:rFonts w:ascii="Arial" w:hAnsi="Arial" w:cs="Arial"/>
          <w:i/>
          <w:sz w:val="28"/>
          <w:szCs w:val="28"/>
        </w:rPr>
        <w:t>.</w:t>
      </w:r>
      <w:r w:rsidRPr="00BC3D9A">
        <w:rPr>
          <w:rFonts w:ascii="Arial" w:hAnsi="Arial" w:cs="Arial"/>
          <w:i/>
          <w:sz w:val="28"/>
          <w:szCs w:val="28"/>
        </w:rPr>
        <w:t xml:space="preserve"> </w:t>
      </w:r>
      <w:r w:rsidR="001D0C0E">
        <w:rPr>
          <w:rFonts w:ascii="Arial" w:hAnsi="Arial" w:cs="Arial"/>
          <w:i/>
          <w:sz w:val="28"/>
          <w:szCs w:val="28"/>
        </w:rPr>
        <w:t>№ </w:t>
      </w:r>
      <w:r w:rsidRPr="00BC3D9A">
        <w:rPr>
          <w:rFonts w:ascii="Arial" w:hAnsi="Arial" w:cs="Arial"/>
          <w:i/>
          <w:sz w:val="28"/>
          <w:szCs w:val="28"/>
        </w:rPr>
        <w:t>1786-ОЗ «О закреплении вопросов местного значения за сельскими поселениями Омской области»</w:t>
      </w:r>
      <w:r w:rsidRPr="00BC3D9A">
        <w:rPr>
          <w:rStyle w:val="a9"/>
          <w:rFonts w:ascii="Arial" w:hAnsi="Arial" w:cs="Arial"/>
          <w:sz w:val="28"/>
          <w:szCs w:val="28"/>
        </w:rPr>
        <w:footnoteReference w:id="51"/>
      </w:r>
      <w:r w:rsidRPr="00BC3D9A">
        <w:rPr>
          <w:rFonts w:ascii="Arial" w:hAnsi="Arial" w:cs="Arial"/>
          <w:sz w:val="28"/>
          <w:szCs w:val="28"/>
        </w:rPr>
        <w:t xml:space="preserve"> за сельскими поселениями закреплены 9 вопросов местного значения: </w:t>
      </w:r>
      <w:r w:rsidRPr="00BC3D9A">
        <w:rPr>
          <w:rFonts w:ascii="Arial" w:eastAsia="Times New Roman" w:hAnsi="Arial" w:cs="Arial"/>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участие в предупреждении и ликвидации последствий чрезвычайных ситуаций в границах поселения;</w:t>
      </w:r>
      <w:r w:rsidR="0068725C">
        <w:rPr>
          <w:rFonts w:ascii="Arial" w:eastAsia="Times New Roman" w:hAnsi="Arial" w:cs="Arial"/>
          <w:sz w:val="28"/>
          <w:szCs w:val="28"/>
        </w:rPr>
        <w:t xml:space="preserve"> </w:t>
      </w:r>
      <w:r w:rsidRPr="00BC3D9A">
        <w:rPr>
          <w:rFonts w:ascii="Arial" w:eastAsia="Times New Roman" w:hAnsi="Arial" w:cs="Arial"/>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w:t>
      </w:r>
      <w:r w:rsidR="001749CD" w:rsidRPr="00BC3D9A">
        <w:rPr>
          <w:rFonts w:ascii="Arial" w:eastAsia="Times New Roman" w:hAnsi="Arial" w:cs="Arial"/>
          <w:sz w:val="28"/>
          <w:szCs w:val="28"/>
        </w:rPr>
        <w:t xml:space="preserve">нных на территории поселения; </w:t>
      </w:r>
      <w:r w:rsidRPr="00BC3D9A">
        <w:rPr>
          <w:rFonts w:ascii="Arial" w:eastAsia="Times New Roman" w:hAnsi="Arial" w:cs="Arial"/>
          <w:sz w:val="28"/>
          <w:szCs w:val="28"/>
        </w:rPr>
        <w:t xml:space="preserve">создание </w:t>
      </w:r>
      <w:r w:rsidRPr="00BC3D9A">
        <w:rPr>
          <w:rFonts w:ascii="Arial" w:eastAsia="Times New Roman" w:hAnsi="Arial" w:cs="Arial"/>
          <w:sz w:val="28"/>
          <w:szCs w:val="28"/>
        </w:rPr>
        <w:lastRenderedPageBreak/>
        <w:t>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w:t>
      </w:r>
      <w:r w:rsidR="001749CD" w:rsidRPr="00BC3D9A">
        <w:rPr>
          <w:rFonts w:ascii="Arial" w:eastAsia="Times New Roman" w:hAnsi="Arial" w:cs="Arial"/>
          <w:sz w:val="28"/>
          <w:szCs w:val="28"/>
        </w:rPr>
        <w:t>ования и их береговым полосам;</w:t>
      </w:r>
      <w:r w:rsidR="0068725C">
        <w:rPr>
          <w:rFonts w:ascii="Arial" w:eastAsia="Times New Roman" w:hAnsi="Arial" w:cs="Arial"/>
          <w:sz w:val="28"/>
          <w:szCs w:val="28"/>
        </w:rPr>
        <w:t xml:space="preserve"> </w:t>
      </w:r>
      <w:r w:rsidRPr="00BC3D9A">
        <w:rPr>
          <w:rFonts w:ascii="Arial" w:eastAsia="Times New Roman" w:hAnsi="Arial" w:cs="Arial"/>
          <w:sz w:val="28"/>
          <w:szCs w:val="28"/>
        </w:rPr>
        <w:t>осуществление градостроительной деятельности; организация ритуальных услуг и содержание мест захоронения; осуществление мероприятий по обеспечению безопасности людей на водных объектах, охране их жизни и здоровья;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осуществление мер по противодействию коррупции в границах поселения.</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color w:val="000000"/>
          <w:sz w:val="28"/>
          <w:szCs w:val="28"/>
        </w:rPr>
        <w:t xml:space="preserve">20) В </w:t>
      </w:r>
      <w:r w:rsidRPr="00BC3D9A">
        <w:rPr>
          <w:rFonts w:ascii="Arial" w:hAnsi="Arial" w:cs="Arial"/>
          <w:i/>
          <w:color w:val="000000"/>
          <w:sz w:val="28"/>
          <w:szCs w:val="28"/>
        </w:rPr>
        <w:t>Оренбургской</w:t>
      </w:r>
      <w:r w:rsidRPr="00BC3D9A">
        <w:rPr>
          <w:rStyle w:val="a9"/>
          <w:rFonts w:ascii="Arial" w:hAnsi="Arial" w:cs="Arial"/>
          <w:i/>
          <w:color w:val="000000"/>
          <w:sz w:val="28"/>
          <w:szCs w:val="28"/>
        </w:rPr>
        <w:footnoteReference w:id="52"/>
      </w:r>
      <w:r w:rsidR="001749CD" w:rsidRPr="00BC3D9A">
        <w:rPr>
          <w:rFonts w:ascii="Arial" w:hAnsi="Arial" w:cs="Arial"/>
          <w:i/>
          <w:color w:val="000000"/>
          <w:sz w:val="28"/>
          <w:szCs w:val="28"/>
        </w:rPr>
        <w:t xml:space="preserve"> и</w:t>
      </w:r>
      <w:r w:rsidRPr="00BC3D9A">
        <w:rPr>
          <w:rFonts w:ascii="Arial" w:hAnsi="Arial" w:cs="Arial"/>
          <w:i/>
          <w:color w:val="000000"/>
          <w:sz w:val="28"/>
          <w:szCs w:val="28"/>
        </w:rPr>
        <w:t xml:space="preserve"> Сахалинской област</w:t>
      </w:r>
      <w:r w:rsidR="00A064A8">
        <w:rPr>
          <w:rFonts w:ascii="Arial" w:hAnsi="Arial" w:cs="Arial"/>
          <w:i/>
          <w:color w:val="000000"/>
          <w:sz w:val="28"/>
          <w:szCs w:val="28"/>
        </w:rPr>
        <w:t>ях</w:t>
      </w:r>
      <w:r w:rsidRPr="00BC3D9A">
        <w:rPr>
          <w:rStyle w:val="a9"/>
          <w:rFonts w:ascii="Arial" w:hAnsi="Arial" w:cs="Arial"/>
          <w:color w:val="000000"/>
          <w:sz w:val="28"/>
          <w:szCs w:val="28"/>
        </w:rPr>
        <w:footnoteReference w:id="53"/>
      </w:r>
      <w:r w:rsidRPr="00BC3D9A">
        <w:rPr>
          <w:rFonts w:ascii="Arial" w:hAnsi="Arial" w:cs="Arial"/>
          <w:color w:val="000000"/>
          <w:sz w:val="28"/>
          <w:szCs w:val="28"/>
        </w:rPr>
        <w:t xml:space="preserve"> за сельскими поселениями закреплен одинаковый перечень передаваемых вопросов местного значения</w:t>
      </w:r>
      <w:r w:rsidR="001749CD" w:rsidRPr="00BC3D9A">
        <w:rPr>
          <w:rFonts w:ascii="Arial" w:hAnsi="Arial" w:cs="Arial"/>
          <w:color w:val="000000"/>
          <w:sz w:val="28"/>
          <w:szCs w:val="28"/>
        </w:rPr>
        <w:t>:</w:t>
      </w:r>
      <w:r w:rsidR="00FA6AB6">
        <w:rPr>
          <w:rFonts w:ascii="Arial" w:hAnsi="Arial" w:cs="Arial"/>
          <w:color w:val="000000"/>
          <w:sz w:val="28"/>
          <w:szCs w:val="28"/>
        </w:rPr>
        <w:t xml:space="preserve"> </w:t>
      </w:r>
      <w:r w:rsidRPr="00BC3D9A">
        <w:rPr>
          <w:rFonts w:ascii="Arial" w:hAnsi="Arial" w:cs="Arial"/>
          <w:sz w:val="28"/>
          <w:szCs w:val="28"/>
        </w:rPr>
        <w:t>4, 5, 6, 7, 7.1, 7.2, 8, 11, 13, 13.1, 15, 18, 20, 22, 23, 24, 26, 27, 31, 32, 33.1, 33.2, 34, 36, 37, 38 части 1 статьи 14 Федерального закона</w:t>
      </w:r>
      <w:r w:rsidR="0068725C">
        <w:rPr>
          <w:rFonts w:ascii="Arial" w:hAnsi="Arial" w:cs="Arial"/>
          <w:sz w:val="28"/>
          <w:szCs w:val="28"/>
        </w:rPr>
        <w:t xml:space="preserve"> </w:t>
      </w:r>
      <w:r w:rsidR="001D0C0E">
        <w:rPr>
          <w:rFonts w:ascii="Arial" w:hAnsi="Arial" w:cs="Arial"/>
          <w:sz w:val="28"/>
          <w:szCs w:val="28"/>
        </w:rPr>
        <w:t>№ </w:t>
      </w:r>
      <w:r w:rsidRPr="00BC3D9A">
        <w:rPr>
          <w:rFonts w:ascii="Arial" w:hAnsi="Arial" w:cs="Arial"/>
          <w:sz w:val="28"/>
          <w:szCs w:val="28"/>
        </w:rPr>
        <w:t xml:space="preserve">131-ФЗ. Аналогичный перечень закреплен в </w:t>
      </w:r>
      <w:r w:rsidRPr="00BC3D9A">
        <w:rPr>
          <w:rFonts w:ascii="Arial" w:hAnsi="Arial" w:cs="Arial"/>
          <w:i/>
          <w:color w:val="000000"/>
          <w:sz w:val="28"/>
          <w:szCs w:val="28"/>
        </w:rPr>
        <w:t>Смоленской области</w:t>
      </w:r>
      <w:r w:rsidRPr="00BC3D9A">
        <w:rPr>
          <w:rFonts w:ascii="Arial" w:hAnsi="Arial" w:cs="Arial"/>
          <w:color w:val="000000"/>
          <w:sz w:val="28"/>
          <w:szCs w:val="28"/>
        </w:rPr>
        <w:t xml:space="preserve"> с включением 19 вопроса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BC3D9A">
        <w:rPr>
          <w:rStyle w:val="a9"/>
          <w:rFonts w:ascii="Arial" w:hAnsi="Arial" w:cs="Arial"/>
          <w:color w:val="000000"/>
          <w:sz w:val="28"/>
          <w:szCs w:val="28"/>
        </w:rPr>
        <w:footnoteReference w:id="54"/>
      </w:r>
      <w:r w:rsidRPr="00BC3D9A">
        <w:rPr>
          <w:rFonts w:ascii="Arial" w:hAnsi="Arial" w:cs="Arial"/>
          <w:color w:val="000000"/>
          <w:sz w:val="28"/>
          <w:szCs w:val="28"/>
        </w:rPr>
        <w:t>.</w:t>
      </w:r>
    </w:p>
    <w:p w:rsidR="001749C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21) За сельскими поселениями </w:t>
      </w:r>
      <w:r w:rsidRPr="00BC3D9A">
        <w:rPr>
          <w:rFonts w:ascii="Arial" w:hAnsi="Arial" w:cs="Arial"/>
          <w:i/>
          <w:color w:val="000000"/>
          <w:sz w:val="28"/>
          <w:szCs w:val="28"/>
        </w:rPr>
        <w:t>Псковской области</w:t>
      </w:r>
      <w:r w:rsidRPr="00BC3D9A">
        <w:rPr>
          <w:rFonts w:ascii="Arial" w:hAnsi="Arial" w:cs="Arial"/>
          <w:color w:val="000000"/>
          <w:sz w:val="28"/>
          <w:szCs w:val="28"/>
        </w:rPr>
        <w:t xml:space="preserve"> закрепляются следующие </w:t>
      </w:r>
      <w:r w:rsidR="001749CD" w:rsidRPr="00BC3D9A">
        <w:rPr>
          <w:rFonts w:ascii="Arial" w:hAnsi="Arial" w:cs="Arial"/>
          <w:color w:val="000000"/>
          <w:sz w:val="28"/>
          <w:szCs w:val="28"/>
        </w:rPr>
        <w:t xml:space="preserve">3 </w:t>
      </w:r>
      <w:r w:rsidRPr="00BC3D9A">
        <w:rPr>
          <w:rFonts w:ascii="Arial" w:hAnsi="Arial" w:cs="Arial"/>
          <w:color w:val="000000"/>
          <w:sz w:val="28"/>
          <w:szCs w:val="28"/>
        </w:rPr>
        <w:t>вопрос</w:t>
      </w:r>
      <w:r w:rsidR="001749CD" w:rsidRPr="00BC3D9A">
        <w:rPr>
          <w:rFonts w:ascii="Arial" w:hAnsi="Arial" w:cs="Arial"/>
          <w:color w:val="000000"/>
          <w:sz w:val="28"/>
          <w:szCs w:val="28"/>
        </w:rPr>
        <w:t>а</w:t>
      </w:r>
      <w:r w:rsidRPr="00BC3D9A">
        <w:rPr>
          <w:rFonts w:ascii="Arial" w:hAnsi="Arial" w:cs="Arial"/>
          <w:color w:val="000000"/>
          <w:sz w:val="28"/>
          <w:szCs w:val="28"/>
        </w:rPr>
        <w:t xml:space="preserve"> местного значения: </w:t>
      </w:r>
    </w:p>
    <w:p w:rsidR="001749C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w:t>
      </w:r>
      <w:r w:rsidRPr="00BC3D9A">
        <w:rPr>
          <w:rFonts w:ascii="Arial" w:hAnsi="Arial" w:cs="Arial"/>
          <w:color w:val="000000"/>
          <w:sz w:val="28"/>
          <w:szCs w:val="28"/>
        </w:rPr>
        <w:lastRenderedPageBreak/>
        <w:t xml:space="preserve">обеспечение свободного доступа граждан к водным объектам общего пользования и их береговым полосам; </w:t>
      </w:r>
    </w:p>
    <w:p w:rsidR="001749C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-организация сбора и вывоза бытовых отходов и мусора; </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-организация ритуальных услуг и содержание мест захоронения</w:t>
      </w:r>
      <w:r w:rsidRPr="00BC3D9A">
        <w:rPr>
          <w:rStyle w:val="a9"/>
          <w:rFonts w:ascii="Arial" w:hAnsi="Arial" w:cs="Arial"/>
          <w:color w:val="000000"/>
          <w:sz w:val="28"/>
          <w:szCs w:val="28"/>
        </w:rPr>
        <w:footnoteReference w:id="55"/>
      </w:r>
      <w:r w:rsidRPr="00BC3D9A">
        <w:rPr>
          <w:rFonts w:ascii="Arial" w:hAnsi="Arial" w:cs="Arial"/>
          <w:color w:val="000000"/>
          <w:sz w:val="28"/>
          <w:szCs w:val="28"/>
        </w:rPr>
        <w:t xml:space="preserve">. </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color w:val="000000"/>
          <w:sz w:val="28"/>
          <w:szCs w:val="28"/>
        </w:rPr>
        <w:t xml:space="preserve">22) Законом </w:t>
      </w:r>
      <w:r w:rsidRPr="00BC3D9A">
        <w:rPr>
          <w:rFonts w:ascii="Arial" w:hAnsi="Arial" w:cs="Arial"/>
          <w:i/>
          <w:color w:val="000000"/>
          <w:sz w:val="28"/>
          <w:szCs w:val="28"/>
        </w:rPr>
        <w:t xml:space="preserve">Рязанской области от 05.12.2014 </w:t>
      </w:r>
      <w:r w:rsidR="00A85B90" w:rsidRPr="00BC3D9A">
        <w:rPr>
          <w:rFonts w:ascii="Arial" w:hAnsi="Arial" w:cs="Arial"/>
          <w:i/>
          <w:color w:val="000000"/>
          <w:sz w:val="28"/>
          <w:szCs w:val="28"/>
        </w:rPr>
        <w:t>г</w:t>
      </w:r>
      <w:r w:rsidR="003A7E53">
        <w:rPr>
          <w:rFonts w:ascii="Arial" w:hAnsi="Arial" w:cs="Arial"/>
          <w:i/>
          <w:color w:val="000000"/>
          <w:sz w:val="28"/>
          <w:szCs w:val="28"/>
        </w:rPr>
        <w:t>.</w:t>
      </w:r>
      <w:r w:rsidR="00A85B90"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87-ОЗ «О закреплении за сельскими поселениями Рязанской области отдельных вопросов местного значения»</w:t>
      </w:r>
      <w:r w:rsidRPr="00BC3D9A">
        <w:rPr>
          <w:rStyle w:val="a9"/>
          <w:rFonts w:ascii="Arial" w:hAnsi="Arial" w:cs="Arial"/>
          <w:color w:val="000000"/>
          <w:sz w:val="28"/>
          <w:szCs w:val="28"/>
        </w:rPr>
        <w:footnoteReference w:id="56"/>
      </w:r>
      <w:r w:rsidRPr="00BC3D9A">
        <w:rPr>
          <w:rFonts w:ascii="Arial" w:hAnsi="Arial" w:cs="Arial"/>
          <w:color w:val="000000"/>
          <w:sz w:val="28"/>
          <w:szCs w:val="28"/>
        </w:rPr>
        <w:t xml:space="preserve"> установлены два срока</w:t>
      </w:r>
      <w:r w:rsidR="001749CD" w:rsidRPr="00BC3D9A">
        <w:rPr>
          <w:rFonts w:ascii="Arial" w:hAnsi="Arial" w:cs="Arial"/>
          <w:color w:val="000000"/>
          <w:sz w:val="28"/>
          <w:szCs w:val="28"/>
        </w:rPr>
        <w:t>,</w:t>
      </w:r>
      <w:r w:rsidRPr="00BC3D9A">
        <w:rPr>
          <w:rFonts w:ascii="Arial" w:hAnsi="Arial" w:cs="Arial"/>
          <w:color w:val="000000"/>
          <w:sz w:val="28"/>
          <w:szCs w:val="28"/>
        </w:rPr>
        <w:t xml:space="preserve"> в течени</w:t>
      </w:r>
      <w:r w:rsidR="001749CD" w:rsidRPr="00BC3D9A">
        <w:rPr>
          <w:rFonts w:ascii="Arial" w:hAnsi="Arial" w:cs="Arial"/>
          <w:color w:val="000000"/>
          <w:sz w:val="28"/>
          <w:szCs w:val="28"/>
        </w:rPr>
        <w:t>е</w:t>
      </w:r>
      <w:r w:rsidRPr="00BC3D9A">
        <w:rPr>
          <w:rFonts w:ascii="Arial" w:hAnsi="Arial" w:cs="Arial"/>
          <w:color w:val="000000"/>
          <w:sz w:val="28"/>
          <w:szCs w:val="28"/>
        </w:rPr>
        <w:t xml:space="preserve"> которых исполняется разный объем полномочий</w:t>
      </w:r>
      <w:r w:rsidR="001749CD" w:rsidRPr="00BC3D9A">
        <w:rPr>
          <w:rFonts w:ascii="Arial" w:hAnsi="Arial" w:cs="Arial"/>
          <w:color w:val="000000"/>
          <w:sz w:val="28"/>
          <w:szCs w:val="28"/>
        </w:rPr>
        <w:t>. Так,</w:t>
      </w:r>
      <w:r w:rsidRPr="00BC3D9A">
        <w:rPr>
          <w:rFonts w:ascii="Arial" w:hAnsi="Arial" w:cs="Arial"/>
          <w:color w:val="000000"/>
          <w:sz w:val="28"/>
          <w:szCs w:val="28"/>
        </w:rPr>
        <w:t xml:space="preserve"> с 1 января по 31 декабря 2015 года включительно за сельскими поселениями Рязанской области </w:t>
      </w:r>
      <w:r w:rsidR="001749CD" w:rsidRPr="00BC3D9A">
        <w:rPr>
          <w:rFonts w:ascii="Arial" w:hAnsi="Arial" w:cs="Arial"/>
          <w:color w:val="000000"/>
          <w:sz w:val="28"/>
          <w:szCs w:val="28"/>
        </w:rPr>
        <w:t xml:space="preserve">были закреплены </w:t>
      </w:r>
      <w:r w:rsidRPr="00BC3D9A">
        <w:rPr>
          <w:rFonts w:ascii="Arial" w:eastAsia="Times New Roman" w:hAnsi="Arial" w:cs="Arial"/>
          <w:sz w:val="28"/>
          <w:szCs w:val="28"/>
        </w:rPr>
        <w:t>25 вопросов</w:t>
      </w:r>
      <w:r w:rsidR="001749CD" w:rsidRPr="00BC3D9A">
        <w:rPr>
          <w:rFonts w:ascii="Arial" w:eastAsia="Times New Roman" w:hAnsi="Arial" w:cs="Arial"/>
          <w:sz w:val="28"/>
          <w:szCs w:val="28"/>
        </w:rPr>
        <w:t>, а с</w:t>
      </w:r>
      <w:r w:rsidRPr="00BC3D9A">
        <w:rPr>
          <w:rFonts w:ascii="Arial" w:hAnsi="Arial" w:cs="Arial"/>
          <w:color w:val="000000"/>
          <w:sz w:val="28"/>
          <w:szCs w:val="28"/>
        </w:rPr>
        <w:t xml:space="preserve"> 1 января 2016 года </w:t>
      </w:r>
      <w:r w:rsidR="001749CD" w:rsidRPr="00BC3D9A">
        <w:rPr>
          <w:rFonts w:ascii="Arial" w:hAnsi="Arial" w:cs="Arial"/>
          <w:color w:val="000000"/>
          <w:sz w:val="28"/>
          <w:szCs w:val="28"/>
        </w:rPr>
        <w:t>-</w:t>
      </w:r>
      <w:r w:rsidR="00FA6AB6">
        <w:rPr>
          <w:rFonts w:ascii="Arial" w:hAnsi="Arial" w:cs="Arial"/>
          <w:color w:val="000000"/>
          <w:sz w:val="28"/>
          <w:szCs w:val="28"/>
        </w:rPr>
        <w:t xml:space="preserve"> </w:t>
      </w:r>
      <w:r w:rsidRPr="00BC3D9A">
        <w:rPr>
          <w:rFonts w:ascii="Arial" w:hAnsi="Arial" w:cs="Arial"/>
          <w:sz w:val="28"/>
          <w:szCs w:val="28"/>
        </w:rPr>
        <w:t>20 вопросов</w:t>
      </w:r>
      <w:r w:rsidR="001749CD" w:rsidRPr="00BC3D9A">
        <w:rPr>
          <w:rFonts w:ascii="Arial" w:hAnsi="Arial" w:cs="Arial"/>
          <w:sz w:val="28"/>
          <w:szCs w:val="28"/>
        </w:rPr>
        <w:t>. Среди них</w:t>
      </w:r>
      <w:r w:rsidRPr="00BC3D9A">
        <w:rPr>
          <w:rFonts w:ascii="Arial" w:hAnsi="Arial" w:cs="Arial"/>
          <w:sz w:val="28"/>
          <w:szCs w:val="28"/>
        </w:rPr>
        <w:t xml:space="preserve">: </w:t>
      </w:r>
      <w:r w:rsidRPr="00BC3D9A">
        <w:rPr>
          <w:rFonts w:ascii="Arial" w:eastAsia="Times New Roman" w:hAnsi="Arial" w:cs="Arial"/>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w:t>
      </w:r>
      <w:r w:rsidRPr="00BC3D9A">
        <w:rPr>
          <w:rFonts w:ascii="Arial" w:hAnsi="Arial" w:cs="Arial"/>
          <w:sz w:val="28"/>
          <w:szCs w:val="28"/>
        </w:rPr>
        <w:t xml:space="preserve">в части утверждения генеральных планов поселения, правил землепользования и застройки), </w:t>
      </w:r>
      <w:r w:rsidRPr="00BC3D9A">
        <w:rPr>
          <w:rFonts w:ascii="Arial" w:eastAsia="Times New Roman" w:hAnsi="Arial" w:cs="Arial"/>
          <w:sz w:val="28"/>
          <w:szCs w:val="28"/>
        </w:rPr>
        <w:t>организация ритуальных услуг и содержание мест захоронения;</w:t>
      </w:r>
      <w:r w:rsidR="0068725C">
        <w:rPr>
          <w:rFonts w:ascii="Arial" w:eastAsia="Times New Roman" w:hAnsi="Arial" w:cs="Arial"/>
          <w:sz w:val="28"/>
          <w:szCs w:val="28"/>
        </w:rPr>
        <w:t xml:space="preserve"> </w:t>
      </w:r>
      <w:r w:rsidRPr="00BC3D9A">
        <w:rPr>
          <w:rFonts w:ascii="Arial" w:eastAsia="Times New Roman" w:hAnsi="Arial" w:cs="Arial"/>
          <w:sz w:val="28"/>
          <w:szCs w:val="28"/>
        </w:rPr>
        <w:t xml:space="preserve">частично закреплен </w:t>
      </w:r>
      <w:r w:rsidR="00E9372D" w:rsidRPr="00BC3D9A">
        <w:rPr>
          <w:rFonts w:ascii="Arial" w:eastAsia="Times New Roman" w:hAnsi="Arial" w:cs="Arial"/>
          <w:sz w:val="28"/>
          <w:szCs w:val="28"/>
        </w:rPr>
        <w:t>п</w:t>
      </w:r>
      <w:r w:rsidR="00A85B90" w:rsidRPr="00BC3D9A">
        <w:rPr>
          <w:rFonts w:ascii="Arial" w:eastAsia="Times New Roman" w:hAnsi="Arial" w:cs="Arial"/>
          <w:sz w:val="28"/>
          <w:szCs w:val="28"/>
        </w:rPr>
        <w:t>унктом</w:t>
      </w:r>
      <w:r w:rsidR="0068725C">
        <w:rPr>
          <w:rFonts w:ascii="Arial" w:eastAsia="Times New Roman" w:hAnsi="Arial" w:cs="Arial"/>
          <w:sz w:val="28"/>
          <w:szCs w:val="28"/>
        </w:rPr>
        <w:t xml:space="preserve"> </w:t>
      </w:r>
      <w:r w:rsidRPr="00BC3D9A">
        <w:rPr>
          <w:rFonts w:ascii="Arial" w:eastAsia="Times New Roman" w:hAnsi="Arial" w:cs="Arial"/>
          <w:sz w:val="28"/>
          <w:szCs w:val="28"/>
        </w:rPr>
        <w:t xml:space="preserve">23 </w:t>
      </w:r>
      <w:r w:rsidR="00E9372D" w:rsidRPr="00BC3D9A">
        <w:rPr>
          <w:rFonts w:ascii="Arial" w:eastAsia="Times New Roman" w:hAnsi="Arial" w:cs="Arial"/>
          <w:sz w:val="28"/>
          <w:szCs w:val="28"/>
        </w:rPr>
        <w:t>ч</w:t>
      </w:r>
      <w:r w:rsidR="00A85B90" w:rsidRPr="00BC3D9A">
        <w:rPr>
          <w:rFonts w:ascii="Arial" w:eastAsia="Times New Roman" w:hAnsi="Arial" w:cs="Arial"/>
          <w:sz w:val="28"/>
          <w:szCs w:val="28"/>
        </w:rPr>
        <w:t>асти</w:t>
      </w:r>
      <w:r w:rsidRPr="00BC3D9A">
        <w:rPr>
          <w:rFonts w:ascii="Arial" w:hAnsi="Arial" w:cs="Arial"/>
          <w:sz w:val="28"/>
          <w:szCs w:val="28"/>
        </w:rPr>
        <w:t xml:space="preserve"> 1 ст</w:t>
      </w:r>
      <w:r w:rsidR="00A85B90" w:rsidRPr="00BC3D9A">
        <w:rPr>
          <w:rFonts w:ascii="Arial" w:hAnsi="Arial" w:cs="Arial"/>
          <w:sz w:val="28"/>
          <w:szCs w:val="28"/>
        </w:rPr>
        <w:t>атьи</w:t>
      </w:r>
      <w:r w:rsidRPr="00BC3D9A">
        <w:rPr>
          <w:rFonts w:ascii="Arial" w:hAnsi="Arial" w:cs="Arial"/>
          <w:sz w:val="28"/>
          <w:szCs w:val="28"/>
        </w:rPr>
        <w:t xml:space="preserve"> 14 </w:t>
      </w:r>
      <w:r w:rsidR="00E9372D" w:rsidRPr="00BC3D9A">
        <w:rPr>
          <w:rFonts w:ascii="Arial" w:eastAsia="Times New Roman" w:hAnsi="Arial" w:cs="Arial"/>
          <w:sz w:val="28"/>
          <w:szCs w:val="28"/>
        </w:rPr>
        <w:t>Федерального закона №131-ФЗ</w:t>
      </w:r>
      <w:r w:rsidR="00FA6AB6">
        <w:rPr>
          <w:rFonts w:ascii="Arial" w:eastAsia="Times New Roman" w:hAnsi="Arial" w:cs="Arial"/>
          <w:sz w:val="28"/>
          <w:szCs w:val="28"/>
        </w:rPr>
        <w:t xml:space="preserve"> </w:t>
      </w:r>
      <w:r w:rsidRPr="00BC3D9A">
        <w:rPr>
          <w:rFonts w:ascii="Arial" w:hAnsi="Arial" w:cs="Arial"/>
          <w:sz w:val="28"/>
          <w:szCs w:val="28"/>
        </w:rPr>
        <w:t xml:space="preserve">в части защиты населения и территории поселения от чрезвычайных ситуаций природного и техногенного характера, </w:t>
      </w:r>
      <w:r w:rsidRPr="00BC3D9A">
        <w:rPr>
          <w:rFonts w:ascii="Arial" w:eastAsia="Times New Roman" w:hAnsi="Arial" w:cs="Arial"/>
          <w:sz w:val="28"/>
          <w:szCs w:val="28"/>
        </w:rPr>
        <w:t xml:space="preserve">осуществление мероприятий по обеспечению безопасности людей на водных объектах, охране их жизни и здоровья;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осуществление муниципального лесного контроля; оказание поддержки гражданам и их объединениям, участвующим в </w:t>
      </w:r>
      <w:r w:rsidRPr="00BC3D9A">
        <w:rPr>
          <w:rFonts w:ascii="Arial" w:eastAsia="Times New Roman" w:hAnsi="Arial" w:cs="Arial"/>
          <w:sz w:val="28"/>
          <w:szCs w:val="28"/>
        </w:rPr>
        <w:lastRenderedPageBreak/>
        <w:t>охране общественного порядка, создание условий для деятельности народных дружин;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A85B90" w:rsidRPr="00BC3D9A">
        <w:rPr>
          <w:rFonts w:ascii="Arial" w:eastAsia="Times New Roman" w:hAnsi="Arial" w:cs="Arial"/>
          <w:sz w:val="28"/>
          <w:szCs w:val="28"/>
        </w:rPr>
        <w:t>.01.</w:t>
      </w:r>
      <w:r w:rsidRPr="00BC3D9A">
        <w:rPr>
          <w:rFonts w:ascii="Arial" w:eastAsia="Times New Roman" w:hAnsi="Arial" w:cs="Arial"/>
          <w:sz w:val="28"/>
          <w:szCs w:val="28"/>
        </w:rPr>
        <w:t>1996</w:t>
      </w:r>
      <w:r w:rsidR="003A7E53">
        <w:rPr>
          <w:rFonts w:ascii="Arial" w:eastAsia="Times New Roman" w:hAnsi="Arial" w:cs="Arial"/>
          <w:sz w:val="28"/>
          <w:szCs w:val="28"/>
        </w:rPr>
        <w:t xml:space="preserve"> г. </w:t>
      </w:r>
      <w:r w:rsidR="001D0C0E">
        <w:rPr>
          <w:rFonts w:ascii="Arial" w:eastAsia="Times New Roman" w:hAnsi="Arial" w:cs="Arial"/>
          <w:sz w:val="28"/>
          <w:szCs w:val="28"/>
        </w:rPr>
        <w:t>№ </w:t>
      </w:r>
      <w:r w:rsidRPr="00BC3D9A">
        <w:rPr>
          <w:rFonts w:ascii="Arial" w:eastAsia="Times New Roman" w:hAnsi="Arial" w:cs="Arial"/>
          <w:sz w:val="28"/>
          <w:szCs w:val="28"/>
        </w:rPr>
        <w:t>7-ФЗ «О некоммерческих организациях»;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осуществление мер по противодействию коррупции в границах поселения.</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sz w:val="28"/>
          <w:szCs w:val="28"/>
        </w:rPr>
        <w:t xml:space="preserve">23) </w:t>
      </w:r>
      <w:r w:rsidRPr="00BC3D9A">
        <w:rPr>
          <w:rFonts w:ascii="Arial" w:hAnsi="Arial" w:cs="Arial"/>
          <w:i/>
          <w:sz w:val="28"/>
          <w:szCs w:val="28"/>
        </w:rPr>
        <w:t>В Самарской области</w:t>
      </w:r>
      <w:r w:rsidRPr="00BC3D9A">
        <w:rPr>
          <w:rStyle w:val="a9"/>
          <w:rFonts w:ascii="Arial" w:hAnsi="Arial" w:cs="Arial"/>
          <w:sz w:val="28"/>
          <w:szCs w:val="28"/>
        </w:rPr>
        <w:footnoteReference w:id="57"/>
      </w:r>
      <w:r w:rsidR="00492AA0">
        <w:rPr>
          <w:rFonts w:ascii="Arial" w:hAnsi="Arial" w:cs="Arial"/>
          <w:i/>
          <w:sz w:val="28"/>
          <w:szCs w:val="28"/>
        </w:rPr>
        <w:t xml:space="preserve"> </w:t>
      </w:r>
      <w:r w:rsidRPr="00BC3D9A">
        <w:rPr>
          <w:rFonts w:ascii="Arial" w:hAnsi="Arial" w:cs="Arial"/>
          <w:sz w:val="28"/>
          <w:szCs w:val="28"/>
        </w:rPr>
        <w:t xml:space="preserve">за сельскими поселениями </w:t>
      </w:r>
      <w:r w:rsidR="001749CD" w:rsidRPr="00BC3D9A">
        <w:rPr>
          <w:rFonts w:ascii="Arial" w:hAnsi="Arial" w:cs="Arial"/>
          <w:sz w:val="28"/>
          <w:szCs w:val="28"/>
        </w:rPr>
        <w:t xml:space="preserve">закреплены </w:t>
      </w:r>
      <w:r w:rsidRPr="00BC3D9A">
        <w:rPr>
          <w:rFonts w:ascii="Arial" w:hAnsi="Arial" w:cs="Arial"/>
          <w:sz w:val="28"/>
          <w:szCs w:val="28"/>
        </w:rPr>
        <w:t>вопросы местного значения, предусмотренные пунктами 4</w:t>
      </w:r>
      <w:r w:rsidR="00A064A8">
        <w:rPr>
          <w:rFonts w:ascii="Arial" w:hAnsi="Arial" w:cs="Arial"/>
          <w:sz w:val="28"/>
          <w:szCs w:val="28"/>
        </w:rPr>
        <w:t>-</w:t>
      </w:r>
      <w:r w:rsidRPr="00BC3D9A">
        <w:rPr>
          <w:rFonts w:ascii="Arial" w:hAnsi="Arial" w:cs="Arial"/>
          <w:sz w:val="28"/>
          <w:szCs w:val="28"/>
        </w:rPr>
        <w:t xml:space="preserve">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утверждения подготовленной на основе генеральных планов поселения документации по планировке территории,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w:t>
      </w:r>
      <w:r w:rsidRPr="00BC3D9A">
        <w:rPr>
          <w:rFonts w:ascii="Arial" w:hAnsi="Arial" w:cs="Arial"/>
          <w:sz w:val="28"/>
          <w:szCs w:val="28"/>
        </w:rPr>
        <w:lastRenderedPageBreak/>
        <w:t>нормативов градостроительного проектирования поселений), 22</w:t>
      </w:r>
      <w:r w:rsidR="00A064A8">
        <w:rPr>
          <w:rFonts w:ascii="Arial" w:hAnsi="Arial" w:cs="Arial"/>
          <w:sz w:val="28"/>
          <w:szCs w:val="28"/>
        </w:rPr>
        <w:t>-</w:t>
      </w:r>
      <w:r w:rsidRPr="00BC3D9A">
        <w:rPr>
          <w:rFonts w:ascii="Arial" w:hAnsi="Arial" w:cs="Arial"/>
          <w:sz w:val="28"/>
          <w:szCs w:val="28"/>
        </w:rPr>
        <w:t>27, 31, 32, 33.1</w:t>
      </w:r>
      <w:r w:rsidR="00A064A8">
        <w:rPr>
          <w:rFonts w:ascii="Arial" w:hAnsi="Arial" w:cs="Arial"/>
          <w:sz w:val="28"/>
          <w:szCs w:val="28"/>
        </w:rPr>
        <w:t>-</w:t>
      </w:r>
      <w:r w:rsidRPr="00BC3D9A">
        <w:rPr>
          <w:rFonts w:ascii="Arial" w:hAnsi="Arial" w:cs="Arial"/>
          <w:sz w:val="28"/>
          <w:szCs w:val="28"/>
        </w:rPr>
        <w:t>39 части 1 статьи 14 Федерального закона №</w:t>
      </w:r>
      <w:r w:rsidR="00A064A8">
        <w:rPr>
          <w:rFonts w:ascii="Arial" w:hAnsi="Arial" w:cs="Arial"/>
          <w:sz w:val="28"/>
          <w:szCs w:val="28"/>
        </w:rPr>
        <w:t> </w:t>
      </w:r>
      <w:r w:rsidRPr="00BC3D9A">
        <w:rPr>
          <w:rFonts w:ascii="Arial" w:hAnsi="Arial" w:cs="Arial"/>
          <w:sz w:val="28"/>
          <w:szCs w:val="28"/>
        </w:rPr>
        <w:t xml:space="preserve">131-ФЗ. </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24) В соответствии с </w:t>
      </w:r>
      <w:r w:rsidRPr="00BC3D9A">
        <w:rPr>
          <w:rFonts w:ascii="Arial" w:hAnsi="Arial" w:cs="Arial"/>
          <w:i/>
          <w:color w:val="000000"/>
          <w:sz w:val="28"/>
          <w:szCs w:val="28"/>
        </w:rPr>
        <w:t xml:space="preserve">Законом Саратовской области от 30.09.2014 </w:t>
      </w:r>
      <w:r w:rsidR="00C05A49" w:rsidRPr="00BC3D9A">
        <w:rPr>
          <w:rFonts w:ascii="Arial" w:hAnsi="Arial" w:cs="Arial"/>
          <w:i/>
          <w:color w:val="000000"/>
          <w:sz w:val="28"/>
          <w:szCs w:val="28"/>
        </w:rPr>
        <w:t>г</w:t>
      </w:r>
      <w:r w:rsidR="003A7E53">
        <w:rPr>
          <w:rFonts w:ascii="Arial" w:hAnsi="Arial" w:cs="Arial"/>
          <w:i/>
          <w:color w:val="000000"/>
          <w:sz w:val="28"/>
          <w:szCs w:val="28"/>
        </w:rPr>
        <w:t>.</w:t>
      </w:r>
      <w:r w:rsidR="00C05A49"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108-ЗСО «О вопросах местного значения сельских поселений Саратовской области»</w:t>
      </w:r>
      <w:r w:rsidRPr="00BC3D9A">
        <w:rPr>
          <w:rStyle w:val="a9"/>
          <w:rFonts w:ascii="Arial" w:hAnsi="Arial" w:cs="Arial"/>
          <w:color w:val="000000"/>
          <w:sz w:val="28"/>
          <w:szCs w:val="28"/>
        </w:rPr>
        <w:footnoteReference w:id="58"/>
      </w:r>
      <w:r w:rsidRPr="00BC3D9A">
        <w:rPr>
          <w:rFonts w:ascii="Arial" w:hAnsi="Arial" w:cs="Arial"/>
          <w:color w:val="000000"/>
          <w:sz w:val="28"/>
          <w:szCs w:val="28"/>
        </w:rPr>
        <w:t xml:space="preserve"> дополнительно за сельскими поселениями закрепляются 8 вопросов местного значения: организация в границах поселения водоснабжения населения, водоотведения в пределах полномочий,</w:t>
      </w:r>
      <w:r w:rsidR="0068725C">
        <w:rPr>
          <w:rFonts w:ascii="Arial" w:hAnsi="Arial" w:cs="Arial"/>
          <w:color w:val="000000"/>
          <w:sz w:val="28"/>
          <w:szCs w:val="28"/>
        </w:rPr>
        <w:t xml:space="preserve"> </w:t>
      </w:r>
      <w:r w:rsidRPr="00BC3D9A">
        <w:rPr>
          <w:rFonts w:ascii="Arial" w:hAnsi="Arial" w:cs="Arial"/>
          <w:color w:val="000000"/>
          <w:sz w:val="28"/>
          <w:szCs w:val="28"/>
        </w:rPr>
        <w:t>установленных законодательством Российской Федерации; дорожная деятельность в отношении автомобильных дорог местного значения в границ</w:t>
      </w:r>
      <w:r w:rsidR="001749CD" w:rsidRPr="00BC3D9A">
        <w:rPr>
          <w:rFonts w:ascii="Arial" w:hAnsi="Arial" w:cs="Arial"/>
          <w:color w:val="000000"/>
          <w:sz w:val="28"/>
          <w:szCs w:val="28"/>
        </w:rPr>
        <w:t>ах населенных пунктов поселения</w:t>
      </w:r>
      <w:r w:rsidRPr="00BC3D9A">
        <w:rPr>
          <w:rFonts w:ascii="Arial" w:hAnsi="Arial" w:cs="Arial"/>
          <w:color w:val="000000"/>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r w:rsidR="001749CD" w:rsidRPr="00BC3D9A">
        <w:rPr>
          <w:rFonts w:ascii="Arial" w:hAnsi="Arial" w:cs="Arial"/>
          <w:color w:val="000000"/>
          <w:sz w:val="28"/>
          <w:szCs w:val="28"/>
        </w:rPr>
        <w:t>с</w:t>
      </w:r>
      <w:r w:rsidRPr="00BC3D9A">
        <w:rPr>
          <w:rFonts w:ascii="Arial" w:hAnsi="Arial" w:cs="Arial"/>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организация ритуальных услуг и содержание мест захоронения;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42FD"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lastRenderedPageBreak/>
        <w:t xml:space="preserve">25) Законодательство </w:t>
      </w:r>
      <w:r w:rsidRPr="00BC3D9A">
        <w:rPr>
          <w:rFonts w:ascii="Arial" w:hAnsi="Arial" w:cs="Arial"/>
          <w:i/>
          <w:color w:val="000000"/>
          <w:sz w:val="28"/>
          <w:szCs w:val="28"/>
        </w:rPr>
        <w:t>Свердловской области</w:t>
      </w:r>
      <w:r w:rsidR="00492AA0">
        <w:rPr>
          <w:rFonts w:ascii="Arial" w:hAnsi="Arial" w:cs="Arial"/>
          <w:color w:val="000000"/>
          <w:sz w:val="28"/>
          <w:szCs w:val="28"/>
        </w:rPr>
        <w:t xml:space="preserve"> за сельскими поселениями</w:t>
      </w:r>
      <w:r w:rsidRPr="00BC3D9A">
        <w:rPr>
          <w:rFonts w:ascii="Arial" w:hAnsi="Arial" w:cs="Arial"/>
          <w:color w:val="000000"/>
          <w:sz w:val="28"/>
          <w:szCs w:val="28"/>
        </w:rPr>
        <w:t xml:space="preserve"> закрепляет 14 вопросов местного значения из числа предусмотренных федеральным законом вопросов местного значения городских поселений: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w:t>
      </w:r>
      <w:r w:rsidRPr="00BC3D9A">
        <w:rPr>
          <w:rFonts w:ascii="Arial" w:hAnsi="Arial" w:cs="Arial"/>
          <w:color w:val="000000"/>
          <w:sz w:val="28"/>
          <w:szCs w:val="28"/>
        </w:rPr>
        <w:lastRenderedPageBreak/>
        <w:t>культурную адаптацию мигрантов, профилактику межнациональных (межэтнических) конфликтов;</w:t>
      </w:r>
      <w:r w:rsidR="0068725C">
        <w:rPr>
          <w:rFonts w:ascii="Arial" w:hAnsi="Arial" w:cs="Arial"/>
          <w:color w:val="000000"/>
          <w:sz w:val="28"/>
          <w:szCs w:val="28"/>
        </w:rPr>
        <w:t xml:space="preserve"> </w:t>
      </w:r>
      <w:r w:rsidRPr="00BC3D9A">
        <w:rPr>
          <w:rFonts w:ascii="Arial" w:hAnsi="Arial" w:cs="Arial"/>
          <w:color w:val="000000"/>
          <w:sz w:val="28"/>
          <w:szCs w:val="28"/>
        </w:rPr>
        <w:t>организация библиотечного обслуживания населения, комплектование и обеспечение сохранности библиотечных фондов библиотек сельского поселения;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организация ритуальных услуг и содержание мест захоронения;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оказание поддержки социально ориентированным некоммерческим организациям в пределах полномочий, установленных федеральным законом</w:t>
      </w:r>
      <w:r w:rsidR="00A064A8">
        <w:rPr>
          <w:rFonts w:ascii="Arial" w:hAnsi="Arial" w:cs="Arial"/>
          <w:color w:val="000000"/>
          <w:sz w:val="28"/>
          <w:szCs w:val="28"/>
        </w:rPr>
        <w:t>,</w:t>
      </w:r>
      <w:r w:rsidRPr="00BC3D9A">
        <w:rPr>
          <w:rFonts w:ascii="Arial" w:hAnsi="Arial" w:cs="Arial"/>
          <w:color w:val="000000"/>
          <w:sz w:val="28"/>
          <w:szCs w:val="28"/>
        </w:rPr>
        <w:t xml:space="preserve"> и др</w:t>
      </w:r>
      <w:r w:rsidRPr="00BC3D9A">
        <w:rPr>
          <w:rStyle w:val="a9"/>
          <w:rFonts w:ascii="Arial" w:hAnsi="Arial" w:cs="Arial"/>
          <w:color w:val="000000"/>
          <w:sz w:val="28"/>
          <w:szCs w:val="28"/>
        </w:rPr>
        <w:footnoteReference w:id="59"/>
      </w:r>
      <w:r w:rsidRPr="00BC3D9A">
        <w:rPr>
          <w:rFonts w:ascii="Arial" w:hAnsi="Arial" w:cs="Arial"/>
          <w:color w:val="000000"/>
          <w:sz w:val="28"/>
          <w:szCs w:val="28"/>
        </w:rPr>
        <w:t>.</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sz w:val="28"/>
          <w:szCs w:val="28"/>
        </w:rPr>
        <w:t xml:space="preserve">26) Согласно </w:t>
      </w:r>
      <w:r w:rsidRPr="00BC3D9A">
        <w:rPr>
          <w:rFonts w:ascii="Arial" w:hAnsi="Arial" w:cs="Arial"/>
          <w:i/>
          <w:sz w:val="28"/>
          <w:szCs w:val="28"/>
        </w:rPr>
        <w:t>Закону Томской области от 17.11.2014</w:t>
      </w:r>
      <w:r w:rsidR="00492AA0">
        <w:rPr>
          <w:rFonts w:ascii="Arial" w:hAnsi="Arial" w:cs="Arial"/>
          <w:i/>
          <w:sz w:val="28"/>
          <w:szCs w:val="28"/>
        </w:rPr>
        <w:t xml:space="preserve"> </w:t>
      </w:r>
      <w:r w:rsidR="00134384" w:rsidRPr="00BC3D9A">
        <w:rPr>
          <w:rFonts w:ascii="Arial" w:hAnsi="Arial" w:cs="Arial"/>
          <w:i/>
          <w:sz w:val="28"/>
          <w:szCs w:val="28"/>
        </w:rPr>
        <w:t>г</w:t>
      </w:r>
      <w:r w:rsidR="00492AA0">
        <w:rPr>
          <w:rFonts w:ascii="Arial" w:hAnsi="Arial" w:cs="Arial"/>
          <w:i/>
          <w:sz w:val="28"/>
          <w:szCs w:val="28"/>
        </w:rPr>
        <w:t>.</w:t>
      </w:r>
      <w:r w:rsidR="00134384" w:rsidRPr="00BC3D9A">
        <w:rPr>
          <w:rFonts w:ascii="Arial" w:hAnsi="Arial" w:cs="Arial"/>
          <w:i/>
          <w:sz w:val="28"/>
          <w:szCs w:val="28"/>
        </w:rPr>
        <w:t xml:space="preserve"> </w:t>
      </w:r>
      <w:r w:rsidR="001D0C0E">
        <w:rPr>
          <w:rFonts w:ascii="Arial" w:hAnsi="Arial" w:cs="Arial"/>
          <w:i/>
          <w:sz w:val="28"/>
          <w:szCs w:val="28"/>
        </w:rPr>
        <w:t>№ </w:t>
      </w:r>
      <w:r w:rsidRPr="00BC3D9A">
        <w:rPr>
          <w:rFonts w:ascii="Arial" w:hAnsi="Arial" w:cs="Arial"/>
          <w:i/>
          <w:sz w:val="28"/>
          <w:szCs w:val="28"/>
        </w:rPr>
        <w:t>152-ОЗ «О закреплении отдельных вопросов местного значения за сельскими поселениями Томской области»</w:t>
      </w:r>
      <w:r w:rsidRPr="00BC3D9A">
        <w:rPr>
          <w:rStyle w:val="a9"/>
          <w:rFonts w:ascii="Arial" w:hAnsi="Arial" w:cs="Arial"/>
          <w:sz w:val="28"/>
          <w:szCs w:val="28"/>
        </w:rPr>
        <w:footnoteReference w:id="60"/>
      </w:r>
      <w:r w:rsidRPr="00BC3D9A">
        <w:rPr>
          <w:rFonts w:ascii="Arial" w:hAnsi="Arial" w:cs="Arial"/>
          <w:sz w:val="28"/>
          <w:szCs w:val="28"/>
        </w:rPr>
        <w:t xml:space="preserve"> за сельскими поселениями закреплены вопросы местного значения, предусмотренные пунктами 4, 5, 6, 8, 13, 13.1, 15, 18, 20, 22, 26, 27, 33.1, 33.2, 38 части 1 статьи 14 Федерального закона </w:t>
      </w:r>
      <w:r w:rsidR="001D0C0E">
        <w:rPr>
          <w:rFonts w:ascii="Arial" w:hAnsi="Arial" w:cs="Arial"/>
          <w:sz w:val="28"/>
          <w:szCs w:val="28"/>
        </w:rPr>
        <w:t>№ </w:t>
      </w:r>
      <w:r w:rsidRPr="00BC3D9A">
        <w:rPr>
          <w:rFonts w:ascii="Arial" w:hAnsi="Arial" w:cs="Arial"/>
          <w:sz w:val="28"/>
          <w:szCs w:val="28"/>
        </w:rPr>
        <w:t>131-ФЗ</w:t>
      </w:r>
      <w:r w:rsidR="001749CD" w:rsidRPr="00BC3D9A">
        <w:rPr>
          <w:rFonts w:ascii="Arial" w:hAnsi="Arial" w:cs="Arial"/>
          <w:sz w:val="28"/>
          <w:szCs w:val="28"/>
        </w:rPr>
        <w:t>:</w:t>
      </w:r>
      <w:r w:rsidR="00492AA0">
        <w:rPr>
          <w:rFonts w:ascii="Arial" w:hAnsi="Arial" w:cs="Arial"/>
          <w:sz w:val="28"/>
          <w:szCs w:val="28"/>
        </w:rPr>
        <w:t xml:space="preserve"> </w:t>
      </w:r>
      <w:r w:rsidRPr="00BC3D9A">
        <w:rPr>
          <w:rFonts w:ascii="Arial" w:eastAsia="Times New Roman" w:hAnsi="Arial" w:cs="Arial"/>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BC3D9A">
        <w:rPr>
          <w:rFonts w:ascii="Arial" w:eastAsia="Times New Roman" w:hAnsi="Arial" w:cs="Arial"/>
          <w:sz w:val="28"/>
          <w:szCs w:val="28"/>
        </w:rPr>
        <w:lastRenderedPageBreak/>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r w:rsidR="00674E9D">
        <w:rPr>
          <w:rFonts w:ascii="Arial" w:eastAsia="Times New Roman" w:hAnsi="Arial" w:cs="Arial"/>
          <w:sz w:val="28"/>
          <w:szCs w:val="28"/>
        </w:rPr>
        <w:t xml:space="preserve"> </w:t>
      </w:r>
      <w:r w:rsidRPr="00BC3D9A">
        <w:rPr>
          <w:rFonts w:ascii="Arial" w:eastAsia="Times New Roman" w:hAnsi="Arial" w:cs="Arial"/>
          <w:sz w:val="28"/>
          <w:szCs w:val="28"/>
        </w:rPr>
        <w:t>Российской Федерации;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участие в предупреждении и ликвидации последствий чрезвычайных ситуаций в границах поселения;</w:t>
      </w:r>
      <w:r w:rsidR="0068725C">
        <w:rPr>
          <w:rFonts w:ascii="Arial" w:eastAsia="Times New Roman" w:hAnsi="Arial" w:cs="Arial"/>
          <w:sz w:val="28"/>
          <w:szCs w:val="28"/>
        </w:rPr>
        <w:t xml:space="preserve"> </w:t>
      </w:r>
      <w:r w:rsidRPr="00BC3D9A">
        <w:rPr>
          <w:rFonts w:ascii="Arial" w:eastAsia="Times New Roman" w:hAnsi="Arial" w:cs="Arial"/>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осуществление мер по противодействию коррупции в границах поселения и др.</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color w:val="000000"/>
          <w:sz w:val="28"/>
          <w:szCs w:val="28"/>
        </w:rPr>
        <w:t xml:space="preserve">27) </w:t>
      </w:r>
      <w:r w:rsidRPr="00BC3D9A">
        <w:rPr>
          <w:rFonts w:ascii="Arial" w:hAnsi="Arial" w:cs="Arial"/>
          <w:i/>
          <w:color w:val="000000"/>
          <w:sz w:val="28"/>
          <w:szCs w:val="28"/>
        </w:rPr>
        <w:t xml:space="preserve">Закон Тульской области от 20.11.2014 </w:t>
      </w:r>
      <w:r w:rsidR="00134384" w:rsidRPr="00BC3D9A">
        <w:rPr>
          <w:rFonts w:ascii="Arial" w:hAnsi="Arial" w:cs="Arial"/>
          <w:i/>
          <w:color w:val="000000"/>
          <w:sz w:val="28"/>
          <w:szCs w:val="28"/>
        </w:rPr>
        <w:t>г</w:t>
      </w:r>
      <w:r w:rsidR="00674E9D">
        <w:rPr>
          <w:rFonts w:ascii="Arial" w:hAnsi="Arial" w:cs="Arial"/>
          <w:i/>
          <w:color w:val="000000"/>
          <w:sz w:val="28"/>
          <w:szCs w:val="28"/>
        </w:rPr>
        <w:t>.</w:t>
      </w:r>
      <w:r w:rsidR="00134384" w:rsidRPr="00BC3D9A">
        <w:rPr>
          <w:rFonts w:ascii="Arial" w:hAnsi="Arial" w:cs="Arial"/>
          <w:i/>
          <w:color w:val="000000"/>
          <w:sz w:val="28"/>
          <w:szCs w:val="28"/>
        </w:rPr>
        <w:t xml:space="preserve"> </w:t>
      </w:r>
      <w:r w:rsidR="001D0C0E">
        <w:rPr>
          <w:rFonts w:ascii="Arial" w:hAnsi="Arial" w:cs="Arial"/>
          <w:i/>
          <w:color w:val="000000"/>
          <w:sz w:val="28"/>
          <w:szCs w:val="28"/>
        </w:rPr>
        <w:t>№ </w:t>
      </w:r>
      <w:r w:rsidRPr="00BC3D9A">
        <w:rPr>
          <w:rFonts w:ascii="Arial" w:hAnsi="Arial" w:cs="Arial"/>
          <w:i/>
          <w:color w:val="000000"/>
          <w:sz w:val="28"/>
          <w:szCs w:val="28"/>
        </w:rPr>
        <w:t>2217-ЗТО</w:t>
      </w:r>
      <w:r w:rsidRPr="00BC3D9A">
        <w:rPr>
          <w:rFonts w:ascii="Arial" w:eastAsia="Times New Roman" w:hAnsi="Arial" w:cs="Arial"/>
          <w:i/>
          <w:sz w:val="28"/>
          <w:szCs w:val="28"/>
        </w:rPr>
        <w:t xml:space="preserve"> «</w:t>
      </w:r>
      <w:r w:rsidRPr="00BC3D9A">
        <w:rPr>
          <w:rFonts w:ascii="Arial" w:hAnsi="Arial" w:cs="Arial"/>
          <w:i/>
          <w:color w:val="000000"/>
          <w:sz w:val="28"/>
          <w:szCs w:val="28"/>
        </w:rPr>
        <w:t>О закреплении за сельскими поселениями Тульской области вопросов местного значения городских поселений»</w:t>
      </w:r>
      <w:r w:rsidRPr="00BC3D9A">
        <w:rPr>
          <w:rStyle w:val="a9"/>
          <w:rFonts w:ascii="Arial" w:hAnsi="Arial" w:cs="Arial"/>
          <w:color w:val="000000"/>
          <w:sz w:val="28"/>
          <w:szCs w:val="28"/>
        </w:rPr>
        <w:footnoteReference w:id="61"/>
      </w:r>
      <w:r w:rsidR="00196C28">
        <w:rPr>
          <w:rFonts w:ascii="Arial" w:hAnsi="Arial" w:cs="Arial"/>
          <w:i/>
          <w:color w:val="000000"/>
          <w:sz w:val="28"/>
          <w:szCs w:val="28"/>
        </w:rPr>
        <w:t xml:space="preserve"> </w:t>
      </w:r>
      <w:r w:rsidRPr="00BC3D9A">
        <w:rPr>
          <w:rFonts w:ascii="Arial" w:hAnsi="Arial" w:cs="Arial"/>
          <w:color w:val="000000"/>
          <w:sz w:val="28"/>
          <w:szCs w:val="28"/>
        </w:rPr>
        <w:t xml:space="preserve">за сельскими </w:t>
      </w:r>
      <w:r w:rsidRPr="00BC3D9A">
        <w:rPr>
          <w:rFonts w:ascii="Arial" w:hAnsi="Arial" w:cs="Arial"/>
          <w:color w:val="000000"/>
          <w:sz w:val="28"/>
          <w:szCs w:val="28"/>
        </w:rPr>
        <w:lastRenderedPageBreak/>
        <w:t xml:space="preserve">поселениями </w:t>
      </w:r>
      <w:r w:rsidR="001749CD" w:rsidRPr="00BC3D9A">
        <w:rPr>
          <w:rFonts w:ascii="Arial" w:eastAsia="Times New Roman" w:hAnsi="Arial" w:cs="Arial"/>
          <w:sz w:val="28"/>
          <w:szCs w:val="28"/>
        </w:rPr>
        <w:t>з</w:t>
      </w:r>
      <w:r w:rsidR="001749CD" w:rsidRPr="00BC3D9A">
        <w:rPr>
          <w:rFonts w:ascii="Arial" w:hAnsi="Arial" w:cs="Arial"/>
          <w:color w:val="000000"/>
          <w:sz w:val="28"/>
          <w:szCs w:val="28"/>
        </w:rPr>
        <w:t xml:space="preserve">акреплены </w:t>
      </w:r>
      <w:r w:rsidRPr="00BC3D9A">
        <w:rPr>
          <w:rFonts w:ascii="Arial" w:hAnsi="Arial" w:cs="Arial"/>
          <w:color w:val="000000"/>
          <w:sz w:val="28"/>
          <w:szCs w:val="28"/>
        </w:rPr>
        <w:t>следующие вопросы местного значения городских поселений:</w:t>
      </w:r>
      <w:r w:rsidR="0068725C">
        <w:rPr>
          <w:rFonts w:ascii="Arial" w:hAnsi="Arial" w:cs="Arial"/>
          <w:color w:val="000000"/>
          <w:sz w:val="28"/>
          <w:szCs w:val="28"/>
        </w:rPr>
        <w:t xml:space="preserve"> </w:t>
      </w:r>
      <w:r w:rsidRPr="00BC3D9A">
        <w:rPr>
          <w:rFonts w:ascii="Arial" w:hAnsi="Arial" w:cs="Arial"/>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68725C">
        <w:rPr>
          <w:rFonts w:ascii="Arial" w:hAnsi="Arial" w:cs="Arial"/>
          <w:color w:val="000000"/>
          <w:sz w:val="28"/>
          <w:szCs w:val="28"/>
        </w:rPr>
        <w:t xml:space="preserve"> </w:t>
      </w:r>
      <w:r w:rsidRPr="00BC3D9A">
        <w:rPr>
          <w:rFonts w:ascii="Arial" w:hAnsi="Arial" w:cs="Arial"/>
          <w:color w:val="000000"/>
          <w:sz w:val="28"/>
          <w:szCs w:val="28"/>
        </w:rPr>
        <w:t>участие в предупреждении и ликвидации последствий чрезвычайных ситуаций в границах поселения;</w:t>
      </w:r>
      <w:r w:rsidR="0068725C">
        <w:rPr>
          <w:rFonts w:ascii="Arial" w:hAnsi="Arial" w:cs="Arial"/>
          <w:color w:val="000000"/>
          <w:sz w:val="28"/>
          <w:szCs w:val="28"/>
        </w:rPr>
        <w:t xml:space="preserve"> </w:t>
      </w:r>
      <w:r w:rsidRPr="00BC3D9A">
        <w:rPr>
          <w:rFonts w:ascii="Arial" w:hAnsi="Arial" w:cs="Arial"/>
          <w:color w:val="000000"/>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68725C">
        <w:rPr>
          <w:rFonts w:ascii="Arial" w:hAnsi="Arial" w:cs="Arial"/>
          <w:color w:val="000000"/>
          <w:sz w:val="28"/>
          <w:szCs w:val="28"/>
        </w:rPr>
        <w:t xml:space="preserve"> </w:t>
      </w:r>
      <w:r w:rsidRPr="00BC3D9A">
        <w:rPr>
          <w:rFonts w:ascii="Arial" w:hAnsi="Arial" w:cs="Arial"/>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68725C">
        <w:rPr>
          <w:rFonts w:ascii="Arial" w:hAnsi="Arial" w:cs="Arial"/>
          <w:color w:val="000000"/>
          <w:sz w:val="28"/>
          <w:szCs w:val="28"/>
        </w:rPr>
        <w:t xml:space="preserve"> </w:t>
      </w:r>
      <w:r w:rsidR="001749CD" w:rsidRPr="00BC3D9A">
        <w:rPr>
          <w:rFonts w:ascii="Arial" w:eastAsia="Times New Roman" w:hAnsi="Arial" w:cs="Arial"/>
          <w:sz w:val="28"/>
          <w:szCs w:val="28"/>
        </w:rPr>
        <w:t>о</w:t>
      </w:r>
      <w:r w:rsidRPr="00BC3D9A">
        <w:rPr>
          <w:rFonts w:ascii="Arial" w:hAnsi="Arial" w:cs="Arial"/>
          <w:color w:val="000000"/>
          <w:sz w:val="28"/>
          <w:szCs w:val="28"/>
        </w:rPr>
        <w:t>рганизация сбора и вывоза бытовых отходов и мусора;</w:t>
      </w:r>
      <w:r w:rsidR="0068725C">
        <w:rPr>
          <w:rFonts w:ascii="Arial" w:hAnsi="Arial" w:cs="Arial"/>
          <w:color w:val="000000"/>
          <w:sz w:val="28"/>
          <w:szCs w:val="28"/>
        </w:rPr>
        <w:t xml:space="preserve"> </w:t>
      </w:r>
      <w:r w:rsidRPr="00BC3D9A">
        <w:rPr>
          <w:rFonts w:ascii="Arial" w:hAnsi="Arial" w:cs="Arial"/>
          <w:color w:val="000000"/>
          <w:sz w:val="28"/>
          <w:szCs w:val="28"/>
        </w:rPr>
        <w:t xml:space="preserve">осуществление мер </w:t>
      </w:r>
      <w:r w:rsidRPr="00BC3D9A">
        <w:rPr>
          <w:rFonts w:ascii="Arial" w:hAnsi="Arial" w:cs="Arial"/>
          <w:sz w:val="28"/>
          <w:szCs w:val="28"/>
        </w:rPr>
        <w:t>по противодействию коррупции в границах поселения.</w:t>
      </w:r>
    </w:p>
    <w:p w:rsidR="00340F0B" w:rsidRPr="00BC3D9A" w:rsidRDefault="00D942FD"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28) </w:t>
      </w:r>
      <w:r w:rsidRPr="00BC3D9A">
        <w:rPr>
          <w:rFonts w:ascii="Arial" w:hAnsi="Arial" w:cs="Arial"/>
          <w:i/>
          <w:sz w:val="28"/>
          <w:szCs w:val="28"/>
        </w:rPr>
        <w:t>В Тюменской области</w:t>
      </w:r>
      <w:r w:rsidRPr="00BC3D9A">
        <w:rPr>
          <w:rStyle w:val="a9"/>
          <w:rFonts w:ascii="Arial" w:hAnsi="Arial" w:cs="Arial"/>
          <w:sz w:val="28"/>
          <w:szCs w:val="28"/>
        </w:rPr>
        <w:footnoteReference w:id="62"/>
      </w:r>
      <w:r w:rsidR="00196C28">
        <w:rPr>
          <w:rFonts w:ascii="Arial" w:hAnsi="Arial" w:cs="Arial"/>
          <w:i/>
          <w:sz w:val="28"/>
          <w:szCs w:val="28"/>
        </w:rPr>
        <w:t xml:space="preserve"> </w:t>
      </w:r>
      <w:r w:rsidR="00340F0B" w:rsidRPr="00BC3D9A">
        <w:rPr>
          <w:rFonts w:ascii="Arial" w:hAnsi="Arial" w:cs="Arial"/>
          <w:sz w:val="28"/>
          <w:szCs w:val="28"/>
        </w:rPr>
        <w:t xml:space="preserve">за сельскими поселениями </w:t>
      </w:r>
      <w:r w:rsidRPr="00BC3D9A">
        <w:rPr>
          <w:rFonts w:ascii="Arial" w:hAnsi="Arial" w:cs="Arial"/>
          <w:sz w:val="28"/>
          <w:szCs w:val="28"/>
        </w:rPr>
        <w:t xml:space="preserve">закреплены </w:t>
      </w:r>
      <w:r w:rsidR="00340F0B" w:rsidRPr="00BC3D9A">
        <w:rPr>
          <w:rFonts w:ascii="Arial" w:hAnsi="Arial" w:cs="Arial"/>
          <w:sz w:val="28"/>
          <w:szCs w:val="28"/>
        </w:rPr>
        <w:t xml:space="preserve">15 </w:t>
      </w:r>
      <w:r w:rsidRPr="00BC3D9A">
        <w:rPr>
          <w:rFonts w:ascii="Arial" w:hAnsi="Arial" w:cs="Arial"/>
          <w:sz w:val="28"/>
          <w:szCs w:val="28"/>
        </w:rPr>
        <w:t>отдельны</w:t>
      </w:r>
      <w:r w:rsidR="00340F0B" w:rsidRPr="00BC3D9A">
        <w:rPr>
          <w:rFonts w:ascii="Arial" w:hAnsi="Arial" w:cs="Arial"/>
          <w:sz w:val="28"/>
          <w:szCs w:val="28"/>
        </w:rPr>
        <w:t>х</w:t>
      </w:r>
      <w:r w:rsidRPr="00BC3D9A">
        <w:rPr>
          <w:rFonts w:ascii="Arial" w:hAnsi="Arial" w:cs="Arial"/>
          <w:sz w:val="28"/>
          <w:szCs w:val="28"/>
        </w:rPr>
        <w:t xml:space="preserve"> вопрос</w:t>
      </w:r>
      <w:r w:rsidR="00340F0B" w:rsidRPr="00BC3D9A">
        <w:rPr>
          <w:rFonts w:ascii="Arial" w:hAnsi="Arial" w:cs="Arial"/>
          <w:sz w:val="28"/>
          <w:szCs w:val="28"/>
        </w:rPr>
        <w:t>ов</w:t>
      </w:r>
      <w:r w:rsidRPr="00BC3D9A">
        <w:rPr>
          <w:rFonts w:ascii="Arial" w:hAnsi="Arial" w:cs="Arial"/>
          <w:sz w:val="28"/>
          <w:szCs w:val="28"/>
        </w:rPr>
        <w:t xml:space="preserve"> местного значения, предусмотренные </w:t>
      </w:r>
      <w:hyperlink r:id="rId32" w:history="1">
        <w:r w:rsidRPr="00BC3D9A">
          <w:rPr>
            <w:rFonts w:ascii="Arial" w:hAnsi="Arial" w:cs="Arial"/>
            <w:sz w:val="28"/>
            <w:szCs w:val="28"/>
          </w:rPr>
          <w:t>пунктами 5</w:t>
        </w:r>
      </w:hyperlink>
      <w:r w:rsidRPr="00BC3D9A">
        <w:rPr>
          <w:rFonts w:ascii="Arial" w:hAnsi="Arial" w:cs="Arial"/>
          <w:sz w:val="28"/>
          <w:szCs w:val="28"/>
        </w:rPr>
        <w:t xml:space="preserve"> (за исключением проектирования, строительства, реконструкции, ремонта, капитального ремонта автомобильных дорог местного значения в границах населенных пунктов сельских поселений), </w:t>
      </w:r>
      <w:hyperlink r:id="rId33" w:history="1">
        <w:r w:rsidRPr="00BC3D9A">
          <w:rPr>
            <w:rFonts w:ascii="Arial" w:hAnsi="Arial" w:cs="Arial"/>
            <w:sz w:val="28"/>
            <w:szCs w:val="28"/>
          </w:rPr>
          <w:t>6</w:t>
        </w:r>
      </w:hyperlink>
      <w:r w:rsidRPr="00BC3D9A">
        <w:rPr>
          <w:rFonts w:ascii="Arial" w:hAnsi="Arial" w:cs="Arial"/>
          <w:sz w:val="28"/>
          <w:szCs w:val="28"/>
        </w:rPr>
        <w:t xml:space="preserve"> (за исключением капитального ремонта муниципального жилищного фонда сельских поселений, приобретения и (или) строительства жилых помещений), </w:t>
      </w:r>
      <w:hyperlink r:id="rId34" w:history="1">
        <w:r w:rsidRPr="00BC3D9A">
          <w:rPr>
            <w:rFonts w:ascii="Arial" w:hAnsi="Arial" w:cs="Arial"/>
            <w:sz w:val="28"/>
            <w:szCs w:val="28"/>
          </w:rPr>
          <w:t>7.1</w:t>
        </w:r>
      </w:hyperlink>
      <w:r w:rsidRPr="00BC3D9A">
        <w:rPr>
          <w:rFonts w:ascii="Arial" w:hAnsi="Arial" w:cs="Arial"/>
          <w:sz w:val="28"/>
          <w:szCs w:val="28"/>
        </w:rPr>
        <w:t xml:space="preserve">, </w:t>
      </w:r>
      <w:hyperlink r:id="rId35" w:history="1">
        <w:r w:rsidRPr="00BC3D9A">
          <w:rPr>
            <w:rFonts w:ascii="Arial" w:hAnsi="Arial" w:cs="Arial"/>
            <w:sz w:val="28"/>
            <w:szCs w:val="28"/>
          </w:rPr>
          <w:t>7.2</w:t>
        </w:r>
      </w:hyperlink>
      <w:r w:rsidRPr="00BC3D9A">
        <w:rPr>
          <w:rFonts w:ascii="Arial" w:hAnsi="Arial" w:cs="Arial"/>
          <w:sz w:val="28"/>
          <w:szCs w:val="28"/>
        </w:rPr>
        <w:t xml:space="preserve">, </w:t>
      </w:r>
      <w:hyperlink r:id="rId36" w:history="1">
        <w:r w:rsidRPr="00BC3D9A">
          <w:rPr>
            <w:rFonts w:ascii="Arial" w:hAnsi="Arial" w:cs="Arial"/>
            <w:sz w:val="28"/>
            <w:szCs w:val="28"/>
          </w:rPr>
          <w:t>8</w:t>
        </w:r>
      </w:hyperlink>
      <w:r w:rsidRPr="00BC3D9A">
        <w:rPr>
          <w:rFonts w:ascii="Arial" w:hAnsi="Arial" w:cs="Arial"/>
          <w:sz w:val="28"/>
          <w:szCs w:val="28"/>
        </w:rPr>
        <w:t xml:space="preserve">, </w:t>
      </w:r>
      <w:hyperlink r:id="rId37" w:history="1">
        <w:r w:rsidRPr="00BC3D9A">
          <w:rPr>
            <w:rFonts w:ascii="Arial" w:hAnsi="Arial" w:cs="Arial"/>
            <w:sz w:val="28"/>
            <w:szCs w:val="28"/>
          </w:rPr>
          <w:t>13.1</w:t>
        </w:r>
      </w:hyperlink>
      <w:r w:rsidRPr="00BC3D9A">
        <w:rPr>
          <w:rFonts w:ascii="Arial" w:hAnsi="Arial" w:cs="Arial"/>
          <w:sz w:val="28"/>
          <w:szCs w:val="28"/>
        </w:rPr>
        <w:t xml:space="preserve">, </w:t>
      </w:r>
      <w:hyperlink r:id="rId38" w:history="1">
        <w:r w:rsidRPr="00BC3D9A">
          <w:rPr>
            <w:rFonts w:ascii="Arial" w:hAnsi="Arial" w:cs="Arial"/>
            <w:sz w:val="28"/>
            <w:szCs w:val="28"/>
          </w:rPr>
          <w:t>15</w:t>
        </w:r>
      </w:hyperlink>
      <w:r w:rsidRPr="00BC3D9A">
        <w:rPr>
          <w:rFonts w:ascii="Arial" w:hAnsi="Arial" w:cs="Arial"/>
          <w:sz w:val="28"/>
          <w:szCs w:val="28"/>
        </w:rPr>
        <w:t xml:space="preserve">, </w:t>
      </w:r>
      <w:hyperlink r:id="rId39" w:history="1">
        <w:r w:rsidRPr="00BC3D9A">
          <w:rPr>
            <w:rFonts w:ascii="Arial" w:hAnsi="Arial" w:cs="Arial"/>
            <w:sz w:val="28"/>
            <w:szCs w:val="28"/>
          </w:rPr>
          <w:t>18</w:t>
        </w:r>
      </w:hyperlink>
      <w:r w:rsidRPr="00BC3D9A">
        <w:rPr>
          <w:rFonts w:ascii="Arial" w:hAnsi="Arial" w:cs="Arial"/>
          <w:sz w:val="28"/>
          <w:szCs w:val="28"/>
        </w:rPr>
        <w:t xml:space="preserve">, </w:t>
      </w:r>
      <w:hyperlink r:id="rId40" w:history="1">
        <w:r w:rsidRPr="00BC3D9A">
          <w:rPr>
            <w:rFonts w:ascii="Arial" w:hAnsi="Arial" w:cs="Arial"/>
            <w:sz w:val="28"/>
            <w:szCs w:val="28"/>
          </w:rPr>
          <w:t>22</w:t>
        </w:r>
      </w:hyperlink>
      <w:r w:rsidRPr="00BC3D9A">
        <w:rPr>
          <w:rFonts w:ascii="Arial" w:hAnsi="Arial" w:cs="Arial"/>
          <w:sz w:val="28"/>
          <w:szCs w:val="28"/>
        </w:rPr>
        <w:t>,</w:t>
      </w:r>
      <w:hyperlink r:id="rId41" w:history="1">
        <w:r w:rsidRPr="00BC3D9A">
          <w:rPr>
            <w:rFonts w:ascii="Arial" w:hAnsi="Arial" w:cs="Arial"/>
            <w:sz w:val="28"/>
            <w:szCs w:val="28"/>
          </w:rPr>
          <w:t>23</w:t>
        </w:r>
      </w:hyperlink>
      <w:r w:rsidRPr="00BC3D9A">
        <w:rPr>
          <w:rFonts w:ascii="Arial" w:hAnsi="Arial" w:cs="Arial"/>
          <w:sz w:val="28"/>
          <w:szCs w:val="28"/>
        </w:rPr>
        <w:t xml:space="preserve">, </w:t>
      </w:r>
      <w:hyperlink r:id="rId42" w:history="1">
        <w:r w:rsidRPr="00BC3D9A">
          <w:rPr>
            <w:rFonts w:ascii="Arial" w:hAnsi="Arial" w:cs="Arial"/>
            <w:sz w:val="28"/>
            <w:szCs w:val="28"/>
          </w:rPr>
          <w:t>26</w:t>
        </w:r>
      </w:hyperlink>
      <w:r w:rsidRPr="00BC3D9A">
        <w:rPr>
          <w:rFonts w:ascii="Arial" w:hAnsi="Arial" w:cs="Arial"/>
          <w:sz w:val="28"/>
          <w:szCs w:val="28"/>
        </w:rPr>
        <w:t xml:space="preserve">, </w:t>
      </w:r>
      <w:hyperlink r:id="rId43" w:history="1">
        <w:r w:rsidRPr="00BC3D9A">
          <w:rPr>
            <w:rFonts w:ascii="Arial" w:hAnsi="Arial" w:cs="Arial"/>
            <w:sz w:val="28"/>
            <w:szCs w:val="28"/>
          </w:rPr>
          <w:t>31</w:t>
        </w:r>
      </w:hyperlink>
      <w:r w:rsidRPr="00BC3D9A">
        <w:rPr>
          <w:rFonts w:ascii="Arial" w:hAnsi="Arial" w:cs="Arial"/>
          <w:sz w:val="28"/>
          <w:szCs w:val="28"/>
        </w:rPr>
        <w:t xml:space="preserve">, </w:t>
      </w:r>
      <w:hyperlink r:id="rId44" w:history="1">
        <w:r w:rsidRPr="00BC3D9A">
          <w:rPr>
            <w:rFonts w:ascii="Arial" w:hAnsi="Arial" w:cs="Arial"/>
            <w:sz w:val="28"/>
            <w:szCs w:val="28"/>
          </w:rPr>
          <w:t>33.1</w:t>
        </w:r>
      </w:hyperlink>
      <w:r w:rsidRPr="00BC3D9A">
        <w:rPr>
          <w:rFonts w:ascii="Arial" w:hAnsi="Arial" w:cs="Arial"/>
          <w:sz w:val="28"/>
          <w:szCs w:val="28"/>
        </w:rPr>
        <w:t xml:space="preserve">, </w:t>
      </w:r>
      <w:hyperlink r:id="rId45" w:history="1">
        <w:r w:rsidRPr="00BC3D9A">
          <w:rPr>
            <w:rFonts w:ascii="Arial" w:hAnsi="Arial" w:cs="Arial"/>
            <w:sz w:val="28"/>
            <w:szCs w:val="28"/>
          </w:rPr>
          <w:t>33.2</w:t>
        </w:r>
      </w:hyperlink>
      <w:r w:rsidRPr="00BC3D9A">
        <w:rPr>
          <w:rFonts w:ascii="Arial" w:hAnsi="Arial" w:cs="Arial"/>
          <w:sz w:val="28"/>
          <w:szCs w:val="28"/>
        </w:rPr>
        <w:t xml:space="preserve">, </w:t>
      </w:r>
      <w:hyperlink r:id="rId46" w:history="1">
        <w:r w:rsidRPr="00BC3D9A">
          <w:rPr>
            <w:rFonts w:ascii="Arial" w:hAnsi="Arial" w:cs="Arial"/>
            <w:sz w:val="28"/>
            <w:szCs w:val="28"/>
          </w:rPr>
          <w:t>38 части 1 статьи 14</w:t>
        </w:r>
      </w:hyperlink>
      <w:r w:rsidR="0068725C">
        <w:t xml:space="preserve"> </w:t>
      </w:r>
      <w:r w:rsidR="00196C28">
        <w:rPr>
          <w:rFonts w:ascii="Arial" w:eastAsia="Times New Roman" w:hAnsi="Arial" w:cs="Arial"/>
          <w:sz w:val="28"/>
          <w:szCs w:val="28"/>
        </w:rPr>
        <w:t xml:space="preserve">Федерального закона </w:t>
      </w:r>
      <w:r w:rsidR="001D0C0E">
        <w:rPr>
          <w:rFonts w:ascii="Arial" w:eastAsia="Times New Roman" w:hAnsi="Arial" w:cs="Arial"/>
          <w:sz w:val="28"/>
          <w:szCs w:val="28"/>
        </w:rPr>
        <w:t>№ </w:t>
      </w:r>
      <w:r w:rsidR="00B91B53" w:rsidRPr="00BC3D9A">
        <w:rPr>
          <w:rFonts w:ascii="Arial" w:eastAsia="Times New Roman" w:hAnsi="Arial" w:cs="Arial"/>
          <w:sz w:val="28"/>
          <w:szCs w:val="28"/>
        </w:rPr>
        <w:t>131-ФЗ</w:t>
      </w:r>
      <w:r w:rsidRPr="00BC3D9A">
        <w:rPr>
          <w:rFonts w:ascii="Arial" w:hAnsi="Arial" w:cs="Arial"/>
          <w:sz w:val="28"/>
          <w:szCs w:val="28"/>
        </w:rPr>
        <w:t>.</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hAnsi="Arial" w:cs="Arial"/>
          <w:sz w:val="28"/>
          <w:szCs w:val="28"/>
        </w:rPr>
        <w:t xml:space="preserve">Таким образом, системно повторяющимися вопросами являются: </w:t>
      </w:r>
      <w:r w:rsidRPr="00BC3D9A">
        <w:rPr>
          <w:rFonts w:ascii="Arial" w:eastAsia="Times New Roman" w:hAnsi="Arial" w:cs="Arial"/>
          <w:sz w:val="28"/>
          <w:szCs w:val="28"/>
        </w:rPr>
        <w:t>осуществление мероприятий по обеспечению безопасности людей на водных объектах, охране их жизни и здоровья;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осуществление мер по противодействию коррупции в границах поселения.</w:t>
      </w:r>
    </w:p>
    <w:p w:rsidR="00D942FD" w:rsidRPr="00BC3D9A" w:rsidRDefault="00D942FD" w:rsidP="00BC3D9A">
      <w:pPr>
        <w:spacing w:after="0" w:line="360" w:lineRule="auto"/>
        <w:ind w:firstLine="567"/>
        <w:jc w:val="both"/>
        <w:rPr>
          <w:rFonts w:ascii="Arial" w:eastAsia="Times New Roman" w:hAnsi="Arial" w:cs="Arial"/>
          <w:sz w:val="28"/>
          <w:szCs w:val="28"/>
        </w:rPr>
      </w:pPr>
      <w:r w:rsidRPr="00BC3D9A">
        <w:rPr>
          <w:rFonts w:ascii="Arial" w:eastAsia="Times New Roman" w:hAnsi="Arial" w:cs="Arial"/>
          <w:sz w:val="28"/>
          <w:szCs w:val="28"/>
        </w:rPr>
        <w:t xml:space="preserve">29) </w:t>
      </w:r>
      <w:r w:rsidRPr="00BC3D9A">
        <w:rPr>
          <w:rFonts w:ascii="Arial" w:hAnsi="Arial" w:cs="Arial"/>
          <w:sz w:val="28"/>
          <w:szCs w:val="28"/>
        </w:rPr>
        <w:t xml:space="preserve">К вопросам местного значения сельского поселения </w:t>
      </w:r>
      <w:r w:rsidRPr="00BC3D9A">
        <w:rPr>
          <w:rFonts w:ascii="Arial" w:hAnsi="Arial" w:cs="Arial"/>
          <w:i/>
          <w:sz w:val="28"/>
          <w:szCs w:val="28"/>
        </w:rPr>
        <w:t>Ярославской области</w:t>
      </w:r>
      <w:r w:rsidRPr="00BC3D9A">
        <w:rPr>
          <w:rStyle w:val="a9"/>
          <w:rFonts w:ascii="Arial" w:hAnsi="Arial" w:cs="Arial"/>
          <w:sz w:val="28"/>
          <w:szCs w:val="28"/>
        </w:rPr>
        <w:footnoteReference w:id="63"/>
      </w:r>
      <w:r w:rsidRPr="00BC3D9A">
        <w:rPr>
          <w:rFonts w:ascii="Arial" w:hAnsi="Arial" w:cs="Arial"/>
          <w:sz w:val="28"/>
          <w:szCs w:val="28"/>
        </w:rPr>
        <w:t xml:space="preserve"> относятся 11 дополнительных вопросов: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w:t>
      </w:r>
      <w:r w:rsidR="0068725C">
        <w:rPr>
          <w:rFonts w:ascii="Arial" w:hAnsi="Arial" w:cs="Arial"/>
          <w:sz w:val="28"/>
          <w:szCs w:val="28"/>
        </w:rPr>
        <w:t xml:space="preserve"> </w:t>
      </w:r>
      <w:r w:rsidRPr="00BC3D9A">
        <w:rPr>
          <w:rFonts w:ascii="Arial" w:hAnsi="Arial" w:cs="Arial"/>
          <w:sz w:val="28"/>
          <w:szCs w:val="28"/>
        </w:rPr>
        <w:t xml:space="preserve">в области использования автомобильных дорог и осуществления дорожной деятельности в соответствии с законодательством Российской Федерации; обеспечение проживающих в поселении и </w:t>
      </w:r>
      <w:r w:rsidRPr="00BC3D9A">
        <w:rPr>
          <w:rFonts w:ascii="Arial" w:hAnsi="Arial" w:cs="Arial"/>
          <w:sz w:val="28"/>
          <w:szCs w:val="28"/>
        </w:rPr>
        <w:lastRenderedPageBreak/>
        <w:t>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68725C">
        <w:rPr>
          <w:rFonts w:ascii="Arial" w:hAnsi="Arial" w:cs="Arial"/>
          <w:sz w:val="28"/>
          <w:szCs w:val="28"/>
        </w:rPr>
        <w:t xml:space="preserve"> </w:t>
      </w:r>
      <w:r w:rsidRPr="00BC3D9A">
        <w:rPr>
          <w:rFonts w:ascii="Arial" w:hAnsi="Arial" w:cs="Arial"/>
          <w:sz w:val="28"/>
          <w:szCs w:val="28"/>
        </w:rPr>
        <w:t>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организация ритуальных услуг и содержание мест захоронения; осуществление мероприятий по обеспечению безопасности людей на водных объектах, охране их жизни и здоровья;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40F0B" w:rsidRPr="00BC3D9A">
        <w:rPr>
          <w:rFonts w:ascii="Arial" w:hAnsi="Arial" w:cs="Arial"/>
          <w:sz w:val="28"/>
          <w:szCs w:val="28"/>
        </w:rPr>
        <w:t xml:space="preserve"> (до 1 января 2017 года)</w:t>
      </w:r>
      <w:r w:rsidRPr="00BC3D9A">
        <w:rPr>
          <w:rFonts w:ascii="Arial" w:hAnsi="Arial" w:cs="Arial"/>
          <w:sz w:val="28"/>
          <w:szCs w:val="28"/>
        </w:rPr>
        <w:t>.</w:t>
      </w:r>
    </w:p>
    <w:p w:rsidR="00D942FD" w:rsidRPr="00BC3D9A" w:rsidRDefault="00C66829" w:rsidP="00BC3D9A">
      <w:pPr>
        <w:spacing w:after="0" w:line="360" w:lineRule="auto"/>
        <w:ind w:firstLine="567"/>
        <w:jc w:val="both"/>
        <w:rPr>
          <w:rFonts w:ascii="Arial" w:hAnsi="Arial" w:cs="Arial"/>
          <w:sz w:val="28"/>
          <w:szCs w:val="28"/>
        </w:rPr>
      </w:pPr>
      <w:r w:rsidRPr="00BC3D9A">
        <w:rPr>
          <w:rFonts w:ascii="Arial" w:eastAsia="Times New Roman" w:hAnsi="Arial" w:cs="Arial"/>
          <w:i/>
          <w:sz w:val="28"/>
          <w:szCs w:val="28"/>
        </w:rPr>
        <w:lastRenderedPageBreak/>
        <w:t xml:space="preserve">В Астраханской, </w:t>
      </w:r>
      <w:r w:rsidR="00D942FD" w:rsidRPr="00BC3D9A">
        <w:rPr>
          <w:rFonts w:ascii="Arial" w:hAnsi="Arial" w:cs="Arial"/>
          <w:i/>
          <w:sz w:val="28"/>
          <w:szCs w:val="28"/>
        </w:rPr>
        <w:t>Калининградской</w:t>
      </w:r>
      <w:r w:rsidRPr="00BC3D9A">
        <w:rPr>
          <w:rFonts w:ascii="Arial" w:hAnsi="Arial" w:cs="Arial"/>
          <w:i/>
          <w:sz w:val="28"/>
          <w:szCs w:val="28"/>
        </w:rPr>
        <w:t xml:space="preserve">, </w:t>
      </w:r>
      <w:r w:rsidR="00D942FD" w:rsidRPr="00BC3D9A">
        <w:rPr>
          <w:rFonts w:ascii="Arial" w:hAnsi="Arial" w:cs="Arial"/>
          <w:i/>
          <w:sz w:val="28"/>
          <w:szCs w:val="28"/>
        </w:rPr>
        <w:t>Калужской</w:t>
      </w:r>
      <w:r w:rsidRPr="00BC3D9A">
        <w:rPr>
          <w:rFonts w:ascii="Arial" w:hAnsi="Arial" w:cs="Arial"/>
          <w:i/>
          <w:sz w:val="28"/>
          <w:szCs w:val="28"/>
        </w:rPr>
        <w:t xml:space="preserve">, </w:t>
      </w:r>
      <w:r w:rsidRPr="00BC3D9A">
        <w:rPr>
          <w:rFonts w:ascii="Arial" w:hAnsi="Arial" w:cs="Arial"/>
          <w:i/>
          <w:color w:val="000000"/>
          <w:sz w:val="28"/>
          <w:szCs w:val="28"/>
        </w:rPr>
        <w:t xml:space="preserve">Магаданской, </w:t>
      </w:r>
      <w:r w:rsidR="00D942FD" w:rsidRPr="00BC3D9A">
        <w:rPr>
          <w:rFonts w:ascii="Arial" w:hAnsi="Arial" w:cs="Arial"/>
          <w:i/>
          <w:color w:val="000000"/>
          <w:sz w:val="28"/>
          <w:szCs w:val="28"/>
        </w:rPr>
        <w:t>Орловской</w:t>
      </w:r>
      <w:r w:rsidRPr="00BC3D9A">
        <w:rPr>
          <w:rFonts w:ascii="Arial" w:hAnsi="Arial" w:cs="Arial"/>
          <w:i/>
          <w:color w:val="000000"/>
          <w:sz w:val="28"/>
          <w:szCs w:val="28"/>
        </w:rPr>
        <w:t xml:space="preserve">, </w:t>
      </w:r>
      <w:r w:rsidR="00D942FD" w:rsidRPr="00BC3D9A">
        <w:rPr>
          <w:rFonts w:ascii="Arial" w:eastAsia="Times New Roman" w:hAnsi="Arial" w:cs="Arial"/>
          <w:i/>
          <w:sz w:val="28"/>
          <w:szCs w:val="28"/>
        </w:rPr>
        <w:t>Ульяновской и Челябинской област</w:t>
      </w:r>
      <w:r w:rsidRPr="00BC3D9A">
        <w:rPr>
          <w:rFonts w:ascii="Arial" w:eastAsia="Times New Roman" w:hAnsi="Arial" w:cs="Arial"/>
          <w:i/>
          <w:sz w:val="28"/>
          <w:szCs w:val="28"/>
        </w:rPr>
        <w:t>ях</w:t>
      </w:r>
      <w:r w:rsidR="00D942FD" w:rsidRPr="00BC3D9A">
        <w:rPr>
          <w:rFonts w:ascii="Arial" w:hAnsi="Arial" w:cs="Arial"/>
          <w:color w:val="000000"/>
          <w:sz w:val="28"/>
          <w:szCs w:val="28"/>
        </w:rPr>
        <w:t xml:space="preserve"> нормативно-правовых актов</w:t>
      </w:r>
      <w:r w:rsidRPr="00BC3D9A">
        <w:rPr>
          <w:rFonts w:ascii="Arial" w:hAnsi="Arial" w:cs="Arial"/>
          <w:color w:val="000000"/>
          <w:sz w:val="28"/>
          <w:szCs w:val="28"/>
        </w:rPr>
        <w:t>,</w:t>
      </w:r>
      <w:r w:rsidR="00D942FD" w:rsidRPr="00BC3D9A">
        <w:rPr>
          <w:rFonts w:ascii="Arial" w:hAnsi="Arial" w:cs="Arial"/>
          <w:color w:val="000000"/>
          <w:sz w:val="28"/>
          <w:szCs w:val="28"/>
        </w:rPr>
        <w:t xml:space="preserve"> закрепляющих передачу полномочий городского поселения сельским поселениям</w:t>
      </w:r>
      <w:r w:rsidRPr="00BC3D9A">
        <w:rPr>
          <w:rFonts w:ascii="Arial" w:hAnsi="Arial" w:cs="Arial"/>
          <w:color w:val="000000"/>
          <w:sz w:val="28"/>
          <w:szCs w:val="28"/>
        </w:rPr>
        <w:t>,</w:t>
      </w:r>
      <w:r w:rsidR="00D942FD" w:rsidRPr="00BC3D9A">
        <w:rPr>
          <w:rFonts w:ascii="Arial" w:hAnsi="Arial" w:cs="Arial"/>
          <w:color w:val="000000"/>
          <w:sz w:val="28"/>
          <w:szCs w:val="28"/>
        </w:rPr>
        <w:t xml:space="preserve"> не выявлено.</w:t>
      </w:r>
    </w:p>
    <w:p w:rsidR="00D942FD" w:rsidRPr="00BC3D9A" w:rsidRDefault="0067172E" w:rsidP="00BC3D9A">
      <w:pPr>
        <w:spacing w:after="0" w:line="360" w:lineRule="auto"/>
        <w:ind w:firstLine="567"/>
        <w:jc w:val="both"/>
        <w:rPr>
          <w:rFonts w:ascii="Arial" w:eastAsia="Times New Roman" w:hAnsi="Arial" w:cs="Arial"/>
          <w:i/>
          <w:sz w:val="28"/>
          <w:szCs w:val="28"/>
          <w:u w:val="single"/>
        </w:rPr>
      </w:pPr>
      <w:r w:rsidRPr="00BC3D9A">
        <w:rPr>
          <w:rFonts w:ascii="Arial" w:hAnsi="Arial" w:cs="Arial"/>
          <w:b/>
          <w:color w:val="000000"/>
          <w:sz w:val="28"/>
          <w:szCs w:val="28"/>
        </w:rPr>
        <w:t xml:space="preserve">1.2.4. </w:t>
      </w:r>
      <w:r w:rsidR="00D942FD" w:rsidRPr="00BC3D9A">
        <w:rPr>
          <w:rFonts w:ascii="Arial" w:eastAsia="Times New Roman" w:hAnsi="Arial" w:cs="Arial"/>
          <w:i/>
          <w:sz w:val="28"/>
          <w:szCs w:val="28"/>
          <w:u w:val="single"/>
        </w:rPr>
        <w:t xml:space="preserve">Закрепление дополнительных вопросов местного значения за сельскими поселениями </w:t>
      </w:r>
      <w:r w:rsidR="00C66829" w:rsidRPr="00BC3D9A">
        <w:rPr>
          <w:rFonts w:ascii="Arial" w:eastAsia="Times New Roman" w:hAnsi="Arial" w:cs="Arial"/>
          <w:i/>
          <w:sz w:val="28"/>
          <w:szCs w:val="28"/>
          <w:u w:val="single"/>
        </w:rPr>
        <w:t xml:space="preserve">в </w:t>
      </w:r>
      <w:r w:rsidR="00D942FD" w:rsidRPr="00BC3D9A">
        <w:rPr>
          <w:rFonts w:ascii="Arial" w:eastAsia="Times New Roman" w:hAnsi="Arial" w:cs="Arial"/>
          <w:i/>
          <w:sz w:val="28"/>
          <w:szCs w:val="28"/>
          <w:u w:val="single"/>
        </w:rPr>
        <w:t>автономной области</w:t>
      </w:r>
      <w:r w:rsidR="00C66829" w:rsidRPr="00BC3D9A">
        <w:rPr>
          <w:rFonts w:ascii="Arial" w:eastAsia="Times New Roman" w:hAnsi="Arial" w:cs="Arial"/>
          <w:i/>
          <w:sz w:val="28"/>
          <w:szCs w:val="28"/>
          <w:u w:val="single"/>
        </w:rPr>
        <w:t xml:space="preserve"> и</w:t>
      </w:r>
      <w:r w:rsidR="00D942FD" w:rsidRPr="00BC3D9A">
        <w:rPr>
          <w:rFonts w:ascii="Arial" w:eastAsia="Times New Roman" w:hAnsi="Arial" w:cs="Arial"/>
          <w:i/>
          <w:sz w:val="28"/>
          <w:szCs w:val="28"/>
          <w:u w:val="single"/>
        </w:rPr>
        <w:t xml:space="preserve"> автономных округ</w:t>
      </w:r>
      <w:r w:rsidR="00C66829" w:rsidRPr="00BC3D9A">
        <w:rPr>
          <w:rFonts w:ascii="Arial" w:eastAsia="Times New Roman" w:hAnsi="Arial" w:cs="Arial"/>
          <w:i/>
          <w:sz w:val="28"/>
          <w:szCs w:val="28"/>
          <w:u w:val="single"/>
        </w:rPr>
        <w:t>ах.</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В </w:t>
      </w:r>
      <w:r w:rsidR="00D942FD" w:rsidRPr="00BC3D9A">
        <w:rPr>
          <w:rFonts w:ascii="Arial" w:hAnsi="Arial" w:cs="Arial"/>
          <w:i/>
          <w:sz w:val="28"/>
          <w:szCs w:val="28"/>
        </w:rPr>
        <w:t>Еврейской автономной области</w:t>
      </w:r>
      <w:r w:rsidR="00D942FD" w:rsidRPr="00BC3D9A">
        <w:rPr>
          <w:rStyle w:val="a9"/>
          <w:rFonts w:ascii="Arial" w:hAnsi="Arial" w:cs="Arial"/>
          <w:sz w:val="28"/>
          <w:szCs w:val="28"/>
        </w:rPr>
        <w:footnoteReference w:id="64"/>
      </w:r>
      <w:r w:rsidR="00D942FD" w:rsidRPr="00BC3D9A">
        <w:rPr>
          <w:rFonts w:ascii="Arial" w:hAnsi="Arial" w:cs="Arial"/>
          <w:sz w:val="28"/>
          <w:szCs w:val="28"/>
        </w:rPr>
        <w:t xml:space="preserve"> к вопросам местного значения сельского поселения дополнительно относятся 13 вопросов:</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участие в предупреждении и ликвидации последствий чрезвычайных ситуаций в границах поселения;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организация сбора и вывоза бытовых отходов и мусора;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организация ритуальных услуг и содержание мест захоронения;</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47" w:history="1">
        <w:r w:rsidR="00D942FD" w:rsidRPr="00BC3D9A">
          <w:rPr>
            <w:rFonts w:ascii="Arial" w:hAnsi="Arial" w:cs="Arial"/>
            <w:sz w:val="28"/>
            <w:szCs w:val="28"/>
          </w:rPr>
          <w:t>статьями 31.1</w:t>
        </w:r>
      </w:hyperlink>
      <w:r w:rsidR="00D942FD" w:rsidRPr="00BC3D9A">
        <w:rPr>
          <w:rFonts w:ascii="Arial" w:hAnsi="Arial" w:cs="Arial"/>
          <w:sz w:val="28"/>
          <w:szCs w:val="28"/>
        </w:rPr>
        <w:t xml:space="preserve"> и </w:t>
      </w:r>
      <w:hyperlink r:id="rId48" w:history="1">
        <w:r w:rsidR="00D942FD" w:rsidRPr="00BC3D9A">
          <w:rPr>
            <w:rFonts w:ascii="Arial" w:hAnsi="Arial" w:cs="Arial"/>
            <w:sz w:val="28"/>
            <w:szCs w:val="28"/>
          </w:rPr>
          <w:t>31.3</w:t>
        </w:r>
      </w:hyperlink>
      <w:r w:rsidR="00D942FD" w:rsidRPr="00BC3D9A">
        <w:rPr>
          <w:rFonts w:ascii="Arial" w:hAnsi="Arial" w:cs="Arial"/>
          <w:sz w:val="28"/>
          <w:szCs w:val="28"/>
        </w:rPr>
        <w:t xml:space="preserve"> Федерального закона от 12.01.1996</w:t>
      </w:r>
      <w:r w:rsidR="00134384" w:rsidRPr="00BC3D9A">
        <w:rPr>
          <w:rFonts w:ascii="Arial" w:hAnsi="Arial" w:cs="Arial"/>
          <w:sz w:val="28"/>
          <w:szCs w:val="28"/>
        </w:rPr>
        <w:t xml:space="preserve"> г</w:t>
      </w:r>
      <w:r w:rsidR="00196C28">
        <w:rPr>
          <w:rFonts w:ascii="Arial" w:hAnsi="Arial" w:cs="Arial"/>
          <w:sz w:val="28"/>
          <w:szCs w:val="28"/>
        </w:rPr>
        <w:t>.</w:t>
      </w:r>
      <w:r w:rsidR="00D942FD" w:rsidRPr="00BC3D9A">
        <w:rPr>
          <w:rFonts w:ascii="Arial" w:hAnsi="Arial" w:cs="Arial"/>
          <w:sz w:val="28"/>
          <w:szCs w:val="28"/>
        </w:rPr>
        <w:t xml:space="preserve"> </w:t>
      </w:r>
      <w:r w:rsidR="001D0C0E">
        <w:rPr>
          <w:rFonts w:ascii="Arial" w:hAnsi="Arial" w:cs="Arial"/>
          <w:sz w:val="28"/>
          <w:szCs w:val="28"/>
        </w:rPr>
        <w:t>№ </w:t>
      </w:r>
      <w:r w:rsidR="00D942FD" w:rsidRPr="00BC3D9A">
        <w:rPr>
          <w:rFonts w:ascii="Arial" w:hAnsi="Arial" w:cs="Arial"/>
          <w:sz w:val="28"/>
          <w:szCs w:val="28"/>
        </w:rPr>
        <w:t xml:space="preserve">7-ФЗ «О некоммерческих организациях»;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sidR="00D942FD" w:rsidRPr="00BC3D9A">
        <w:rPr>
          <w:rFonts w:ascii="Arial" w:hAnsi="Arial" w:cs="Arial"/>
          <w:sz w:val="28"/>
          <w:szCs w:val="28"/>
        </w:rPr>
        <w:lastRenderedPageBreak/>
        <w:t xml:space="preserve">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C66829"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786A0F" w:rsidRPr="00BC3D9A" w:rsidRDefault="00C6682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786A0F" w:rsidRPr="00BC3D9A">
        <w:rPr>
          <w:rFonts w:ascii="Arial" w:hAnsi="Arial" w:cs="Arial"/>
          <w:sz w:val="28"/>
          <w:szCs w:val="28"/>
        </w:rPr>
        <w:t xml:space="preserve"> (до 1 января 2017 года)</w:t>
      </w:r>
      <w:r w:rsidR="00D942FD" w:rsidRPr="00BC3D9A">
        <w:rPr>
          <w:rFonts w:ascii="Arial" w:hAnsi="Arial" w:cs="Arial"/>
          <w:sz w:val="28"/>
          <w:szCs w:val="28"/>
        </w:rPr>
        <w:t xml:space="preserve">; </w:t>
      </w:r>
    </w:p>
    <w:p w:rsidR="00786A0F" w:rsidRPr="00BC3D9A" w:rsidRDefault="00786A0F"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 </w:t>
      </w:r>
      <w:r w:rsidR="00D942FD" w:rsidRPr="00BC3D9A">
        <w:rPr>
          <w:rFonts w:ascii="Arial" w:hAnsi="Arial" w:cs="Arial"/>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42FD" w:rsidRPr="00BC3D9A" w:rsidRDefault="00786A0F" w:rsidP="00BC3D9A">
      <w:pPr>
        <w:spacing w:after="0" w:line="360" w:lineRule="auto"/>
        <w:ind w:firstLine="567"/>
        <w:jc w:val="both"/>
        <w:rPr>
          <w:rFonts w:ascii="Arial" w:hAnsi="Arial" w:cs="Arial"/>
          <w:sz w:val="28"/>
          <w:szCs w:val="28"/>
        </w:rPr>
      </w:pPr>
      <w:r w:rsidRPr="00BC3D9A">
        <w:rPr>
          <w:rFonts w:ascii="Arial" w:hAnsi="Arial" w:cs="Arial"/>
          <w:sz w:val="28"/>
          <w:szCs w:val="28"/>
        </w:rPr>
        <w:lastRenderedPageBreak/>
        <w:t xml:space="preserve">- </w:t>
      </w:r>
      <w:r w:rsidR="00D942FD" w:rsidRPr="00BC3D9A">
        <w:rPr>
          <w:rFonts w:ascii="Arial" w:hAnsi="Arial" w:cs="Arial"/>
          <w:sz w:val="28"/>
          <w:szCs w:val="28"/>
        </w:rPr>
        <w:t>осуществление мер по противодействию коррупции в границах поселения.</w:t>
      </w:r>
    </w:p>
    <w:p w:rsidR="00D942FD" w:rsidRPr="00BC3D9A" w:rsidRDefault="00D942FD" w:rsidP="00BC3D9A">
      <w:pPr>
        <w:spacing w:after="0" w:line="360" w:lineRule="auto"/>
        <w:ind w:firstLine="567"/>
        <w:jc w:val="both"/>
        <w:rPr>
          <w:rFonts w:ascii="Arial" w:eastAsia="Times New Roman" w:hAnsi="Arial" w:cs="Arial"/>
          <w:i/>
          <w:sz w:val="28"/>
          <w:szCs w:val="28"/>
          <w:u w:val="single"/>
        </w:rPr>
      </w:pPr>
      <w:r w:rsidRPr="00BC3D9A">
        <w:rPr>
          <w:rFonts w:ascii="Arial" w:hAnsi="Arial" w:cs="Arial"/>
          <w:sz w:val="28"/>
          <w:szCs w:val="28"/>
        </w:rPr>
        <w:t xml:space="preserve">2) </w:t>
      </w:r>
      <w:r w:rsidRPr="00BC3D9A">
        <w:rPr>
          <w:rFonts w:ascii="Arial" w:hAnsi="Arial" w:cs="Arial"/>
          <w:i/>
          <w:sz w:val="28"/>
          <w:szCs w:val="28"/>
        </w:rPr>
        <w:t>В Ненецком автономном округе</w:t>
      </w:r>
      <w:r w:rsidRPr="00BC3D9A">
        <w:rPr>
          <w:rFonts w:ascii="Arial" w:hAnsi="Arial" w:cs="Arial"/>
          <w:sz w:val="28"/>
          <w:szCs w:val="28"/>
        </w:rPr>
        <w:t xml:space="preserve"> при закреплении дополнительных вопросов местного значения соблюдена нумерация</w:t>
      </w:r>
      <w:r w:rsidR="002E189F" w:rsidRPr="00BC3D9A">
        <w:rPr>
          <w:rFonts w:ascii="Arial" w:hAnsi="Arial" w:cs="Arial"/>
          <w:sz w:val="28"/>
          <w:szCs w:val="28"/>
        </w:rPr>
        <w:t xml:space="preserve">, соответствующая </w:t>
      </w:r>
      <w:r w:rsidR="00B92422" w:rsidRPr="00BC3D9A">
        <w:rPr>
          <w:rFonts w:ascii="Arial" w:hAnsi="Arial" w:cs="Arial"/>
          <w:sz w:val="28"/>
          <w:szCs w:val="28"/>
        </w:rPr>
        <w:t>ч</w:t>
      </w:r>
      <w:r w:rsidR="00A80607" w:rsidRPr="00BC3D9A">
        <w:rPr>
          <w:rFonts w:ascii="Arial" w:hAnsi="Arial" w:cs="Arial"/>
          <w:sz w:val="28"/>
          <w:szCs w:val="28"/>
        </w:rPr>
        <w:t>асти</w:t>
      </w:r>
      <w:r w:rsidR="00196C28">
        <w:rPr>
          <w:rFonts w:ascii="Arial" w:hAnsi="Arial" w:cs="Arial"/>
          <w:sz w:val="28"/>
          <w:szCs w:val="28"/>
        </w:rPr>
        <w:t xml:space="preserve"> </w:t>
      </w:r>
      <w:r w:rsidRPr="00BC3D9A">
        <w:rPr>
          <w:rFonts w:ascii="Arial" w:hAnsi="Arial" w:cs="Arial"/>
          <w:sz w:val="28"/>
          <w:szCs w:val="28"/>
        </w:rPr>
        <w:t>1</w:t>
      </w:r>
      <w:r w:rsidR="00196C28">
        <w:rPr>
          <w:rFonts w:ascii="Arial" w:hAnsi="Arial" w:cs="Arial"/>
          <w:sz w:val="28"/>
          <w:szCs w:val="28"/>
        </w:rPr>
        <w:t xml:space="preserve"> </w:t>
      </w:r>
      <w:r w:rsidR="00A80607" w:rsidRPr="00BC3D9A">
        <w:rPr>
          <w:rFonts w:ascii="Arial" w:hAnsi="Arial" w:cs="Arial"/>
          <w:sz w:val="28"/>
          <w:szCs w:val="28"/>
        </w:rPr>
        <w:t xml:space="preserve">статьи </w:t>
      </w:r>
      <w:r w:rsidRPr="00BC3D9A">
        <w:rPr>
          <w:rFonts w:ascii="Arial" w:hAnsi="Arial" w:cs="Arial"/>
          <w:sz w:val="28"/>
          <w:szCs w:val="28"/>
        </w:rPr>
        <w:t xml:space="preserve">14 </w:t>
      </w:r>
      <w:r w:rsidR="002878F6" w:rsidRPr="00BC3D9A">
        <w:rPr>
          <w:rFonts w:ascii="Arial" w:eastAsia="Times New Roman" w:hAnsi="Arial" w:cs="Arial"/>
          <w:sz w:val="28"/>
          <w:szCs w:val="28"/>
        </w:rPr>
        <w:t>Федераль</w:t>
      </w:r>
      <w:r w:rsidR="00196C28">
        <w:rPr>
          <w:rFonts w:ascii="Arial" w:eastAsia="Times New Roman" w:hAnsi="Arial" w:cs="Arial"/>
          <w:sz w:val="28"/>
          <w:szCs w:val="28"/>
        </w:rPr>
        <w:t xml:space="preserve">ного закона </w:t>
      </w:r>
      <w:r w:rsidR="001D0C0E">
        <w:rPr>
          <w:rFonts w:ascii="Arial" w:eastAsia="Times New Roman" w:hAnsi="Arial" w:cs="Arial"/>
          <w:sz w:val="28"/>
          <w:szCs w:val="28"/>
        </w:rPr>
        <w:t>№ </w:t>
      </w:r>
      <w:r w:rsidR="002878F6" w:rsidRPr="00BC3D9A">
        <w:rPr>
          <w:rFonts w:ascii="Arial" w:eastAsia="Times New Roman" w:hAnsi="Arial" w:cs="Arial"/>
          <w:sz w:val="28"/>
          <w:szCs w:val="28"/>
        </w:rPr>
        <w:t>131-ФЗ</w:t>
      </w:r>
      <w:r w:rsidR="002E189F" w:rsidRPr="00BC3D9A">
        <w:rPr>
          <w:rFonts w:ascii="Arial" w:eastAsia="Times New Roman" w:hAnsi="Arial" w:cs="Arial"/>
          <w:sz w:val="28"/>
          <w:szCs w:val="28"/>
        </w:rPr>
        <w:t xml:space="preserve">, сельским поселениям </w:t>
      </w:r>
      <w:r w:rsidRPr="00BC3D9A">
        <w:rPr>
          <w:rFonts w:ascii="Arial" w:hAnsi="Arial" w:cs="Arial"/>
          <w:sz w:val="28"/>
          <w:szCs w:val="28"/>
        </w:rPr>
        <w:t>передано 10 вопросов: обеспечени</w:t>
      </w:r>
      <w:r w:rsidR="002E189F" w:rsidRPr="00BC3D9A">
        <w:rPr>
          <w:rFonts w:ascii="Arial" w:hAnsi="Arial" w:cs="Arial"/>
          <w:sz w:val="28"/>
          <w:szCs w:val="28"/>
        </w:rPr>
        <w:t>е</w:t>
      </w:r>
      <w:r w:rsidRPr="00BC3D9A">
        <w:rPr>
          <w:rFonts w:ascii="Arial" w:hAnsi="Arial" w:cs="Arial"/>
          <w:sz w:val="28"/>
          <w:szCs w:val="28"/>
        </w:rPr>
        <w:t xml:space="preserve">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49" w:history="1">
        <w:r w:rsidRPr="00BC3D9A">
          <w:rPr>
            <w:rFonts w:ascii="Arial" w:hAnsi="Arial" w:cs="Arial"/>
            <w:sz w:val="28"/>
            <w:szCs w:val="28"/>
          </w:rPr>
          <w:t>кодексом</w:t>
        </w:r>
      </w:hyperlink>
      <w:r w:rsidRPr="00BC3D9A">
        <w:rPr>
          <w:rFonts w:ascii="Arial" w:hAnsi="Arial" w:cs="Arial"/>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w:t>
      </w:r>
      <w:r w:rsidR="0068725C">
        <w:rPr>
          <w:rFonts w:ascii="Arial" w:hAnsi="Arial" w:cs="Arial"/>
          <w:sz w:val="28"/>
          <w:szCs w:val="28"/>
        </w:rPr>
        <w:t xml:space="preserve"> </w:t>
      </w:r>
      <w:r w:rsidRPr="00BC3D9A">
        <w:rPr>
          <w:rFonts w:ascii="Arial" w:hAnsi="Arial" w:cs="Arial"/>
          <w:sz w:val="28"/>
          <w:szCs w:val="28"/>
        </w:rPr>
        <w:t>границах</w:t>
      </w:r>
      <w:r w:rsidR="0068725C">
        <w:rPr>
          <w:rFonts w:ascii="Arial" w:hAnsi="Arial" w:cs="Arial"/>
          <w:sz w:val="28"/>
          <w:szCs w:val="28"/>
        </w:rPr>
        <w:t xml:space="preserve"> </w:t>
      </w:r>
      <w:r w:rsidRPr="00BC3D9A">
        <w:rPr>
          <w:rFonts w:ascii="Arial" w:hAnsi="Arial" w:cs="Arial"/>
          <w:sz w:val="28"/>
          <w:szCs w:val="28"/>
        </w:rPr>
        <w:t xml:space="preserve">поселения для муниципальных нужд, осуществление муниципального земельного контроля в границах поселения, осуществление в случаях, </w:t>
      </w:r>
      <w:r w:rsidRPr="00BC3D9A">
        <w:rPr>
          <w:rFonts w:ascii="Arial" w:hAnsi="Arial" w:cs="Arial"/>
          <w:sz w:val="28"/>
          <w:szCs w:val="28"/>
        </w:rPr>
        <w:lastRenderedPageBreak/>
        <w:t xml:space="preserve">предусмотренных Градостроительным </w:t>
      </w:r>
      <w:hyperlink r:id="rId50" w:history="1">
        <w:r w:rsidRPr="00BC3D9A">
          <w:rPr>
            <w:rFonts w:ascii="Arial" w:hAnsi="Arial" w:cs="Arial"/>
            <w:sz w:val="28"/>
            <w:szCs w:val="28"/>
          </w:rPr>
          <w:t>кодексом</w:t>
        </w:r>
      </w:hyperlink>
      <w:r w:rsidRPr="00BC3D9A">
        <w:rPr>
          <w:rFonts w:ascii="Arial" w:hAnsi="Arial" w:cs="Arial"/>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организация ритуальных услуг и содержание мест захоронения; осуществление мероприятий по обеспечению безопасности людей на водных объектах, охране их жизни и здоровья; предоставление помещения для работы на обслуживаемом административном участке поселения сотруднику, замещающему должность участ</w:t>
      </w:r>
      <w:r w:rsidR="002E189F" w:rsidRPr="00BC3D9A">
        <w:rPr>
          <w:rFonts w:ascii="Arial" w:hAnsi="Arial" w:cs="Arial"/>
          <w:sz w:val="28"/>
          <w:szCs w:val="28"/>
        </w:rPr>
        <w:t xml:space="preserve">кового уполномоченного полиции; </w:t>
      </w:r>
      <w:r w:rsidRPr="00BC3D9A">
        <w:rPr>
          <w:rFonts w:ascii="Arial" w:hAnsi="Arial" w:cs="Arial"/>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2E189F" w:rsidRPr="00BC3D9A">
        <w:rPr>
          <w:rFonts w:ascii="Arial" w:hAnsi="Arial" w:cs="Arial"/>
          <w:sz w:val="28"/>
          <w:szCs w:val="28"/>
        </w:rPr>
        <w:t xml:space="preserve"> (до 1 января 2017 года)</w:t>
      </w:r>
      <w:r w:rsidRPr="00BC3D9A">
        <w:rPr>
          <w:rFonts w:ascii="Arial" w:hAnsi="Arial" w:cs="Arial"/>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осуществление мер по противодействию коррупции в границах поселения</w:t>
      </w:r>
      <w:r w:rsidRPr="00BC3D9A">
        <w:rPr>
          <w:rStyle w:val="a9"/>
          <w:rFonts w:ascii="Arial" w:hAnsi="Arial" w:cs="Arial"/>
          <w:sz w:val="28"/>
          <w:szCs w:val="28"/>
        </w:rPr>
        <w:footnoteReference w:id="65"/>
      </w:r>
      <w:r w:rsidRPr="00BC3D9A">
        <w:rPr>
          <w:rFonts w:ascii="Arial" w:hAnsi="Arial" w:cs="Arial"/>
          <w:sz w:val="28"/>
          <w:szCs w:val="28"/>
        </w:rPr>
        <w:t>.</w:t>
      </w:r>
    </w:p>
    <w:p w:rsidR="00D942FD" w:rsidRPr="00BC3D9A" w:rsidRDefault="00D942FD" w:rsidP="00BC3D9A">
      <w:pPr>
        <w:pStyle w:val="ConsPlusNormal"/>
        <w:spacing w:line="360" w:lineRule="auto"/>
        <w:ind w:firstLine="567"/>
        <w:jc w:val="both"/>
        <w:rPr>
          <w:sz w:val="28"/>
          <w:szCs w:val="28"/>
        </w:rPr>
      </w:pPr>
      <w:r w:rsidRPr="00BC3D9A">
        <w:rPr>
          <w:sz w:val="28"/>
          <w:szCs w:val="28"/>
        </w:rPr>
        <w:t xml:space="preserve">3) Кроме вопросов местного значения сельского поселения, предусмотренных </w:t>
      </w:r>
      <w:hyperlink r:id="rId51" w:history="1">
        <w:r w:rsidRPr="00BC3D9A">
          <w:rPr>
            <w:sz w:val="28"/>
            <w:szCs w:val="28"/>
          </w:rPr>
          <w:t>частью 3 статьи 14</w:t>
        </w:r>
      </w:hyperlink>
      <w:r w:rsidR="00196C28">
        <w:t xml:space="preserve"> </w:t>
      </w:r>
      <w:r w:rsidR="00196C28">
        <w:rPr>
          <w:rFonts w:eastAsia="Times New Roman"/>
          <w:sz w:val="28"/>
          <w:szCs w:val="28"/>
        </w:rPr>
        <w:t xml:space="preserve">Федерального закона </w:t>
      </w:r>
      <w:r w:rsidR="001D0C0E">
        <w:rPr>
          <w:rFonts w:eastAsia="Times New Roman"/>
          <w:sz w:val="28"/>
          <w:szCs w:val="28"/>
        </w:rPr>
        <w:t>№ </w:t>
      </w:r>
      <w:r w:rsidR="000909FC" w:rsidRPr="00BC3D9A">
        <w:rPr>
          <w:rFonts w:eastAsia="Times New Roman"/>
          <w:sz w:val="28"/>
          <w:szCs w:val="28"/>
        </w:rPr>
        <w:t>131-ФЗ</w:t>
      </w:r>
      <w:r w:rsidRPr="00BC3D9A">
        <w:rPr>
          <w:sz w:val="28"/>
          <w:szCs w:val="28"/>
        </w:rPr>
        <w:t xml:space="preserve">, к вопросам местного значения </w:t>
      </w:r>
      <w:r w:rsidR="002E189F" w:rsidRPr="00BC3D9A">
        <w:rPr>
          <w:sz w:val="28"/>
          <w:szCs w:val="28"/>
        </w:rPr>
        <w:t xml:space="preserve">в </w:t>
      </w:r>
      <w:r w:rsidRPr="00BC3D9A">
        <w:rPr>
          <w:sz w:val="28"/>
          <w:szCs w:val="28"/>
        </w:rPr>
        <w:t>Ханты-Мансийско</w:t>
      </w:r>
      <w:r w:rsidR="002E189F" w:rsidRPr="00BC3D9A">
        <w:rPr>
          <w:sz w:val="28"/>
          <w:szCs w:val="28"/>
        </w:rPr>
        <w:t>м</w:t>
      </w:r>
      <w:r w:rsidRPr="00BC3D9A">
        <w:rPr>
          <w:sz w:val="28"/>
          <w:szCs w:val="28"/>
        </w:rPr>
        <w:t xml:space="preserve"> автономно</w:t>
      </w:r>
      <w:r w:rsidR="002E189F" w:rsidRPr="00BC3D9A">
        <w:rPr>
          <w:sz w:val="28"/>
          <w:szCs w:val="28"/>
        </w:rPr>
        <w:t>м</w:t>
      </w:r>
      <w:r w:rsidRPr="00BC3D9A">
        <w:rPr>
          <w:sz w:val="28"/>
          <w:szCs w:val="28"/>
        </w:rPr>
        <w:t xml:space="preserve"> округ</w:t>
      </w:r>
      <w:r w:rsidR="002E189F" w:rsidRPr="00BC3D9A">
        <w:rPr>
          <w:sz w:val="28"/>
          <w:szCs w:val="28"/>
        </w:rPr>
        <w:t>е также отне</w:t>
      </w:r>
      <w:r w:rsidRPr="00BC3D9A">
        <w:rPr>
          <w:sz w:val="28"/>
          <w:szCs w:val="28"/>
        </w:rPr>
        <w:t>с</w:t>
      </w:r>
      <w:r w:rsidR="002E189F" w:rsidRPr="00BC3D9A">
        <w:rPr>
          <w:sz w:val="28"/>
          <w:szCs w:val="28"/>
        </w:rPr>
        <w:t>ены</w:t>
      </w:r>
      <w:r w:rsidRPr="00BC3D9A">
        <w:rPr>
          <w:sz w:val="28"/>
          <w:szCs w:val="28"/>
        </w:rPr>
        <w:t xml:space="preserve"> вопросы, закрепленные в </w:t>
      </w:r>
      <w:hyperlink r:id="rId52" w:history="1">
        <w:r w:rsidRPr="00BC3D9A">
          <w:rPr>
            <w:sz w:val="28"/>
            <w:szCs w:val="28"/>
          </w:rPr>
          <w:t>пунктах 4</w:t>
        </w:r>
      </w:hyperlink>
      <w:r w:rsidR="00B940E7">
        <w:rPr>
          <w:sz w:val="28"/>
          <w:szCs w:val="28"/>
        </w:rPr>
        <w:t>-</w:t>
      </w:r>
      <w:hyperlink r:id="rId53" w:history="1">
        <w:r w:rsidRPr="00BC3D9A">
          <w:rPr>
            <w:sz w:val="28"/>
            <w:szCs w:val="28"/>
          </w:rPr>
          <w:t>8</w:t>
        </w:r>
      </w:hyperlink>
      <w:r w:rsidRPr="00BC3D9A">
        <w:rPr>
          <w:sz w:val="28"/>
          <w:szCs w:val="28"/>
        </w:rPr>
        <w:t xml:space="preserve">, </w:t>
      </w:r>
      <w:hyperlink r:id="rId54" w:history="1">
        <w:r w:rsidRPr="00BC3D9A">
          <w:rPr>
            <w:sz w:val="28"/>
            <w:szCs w:val="28"/>
          </w:rPr>
          <w:t>11</w:t>
        </w:r>
      </w:hyperlink>
      <w:r w:rsidRPr="00BC3D9A">
        <w:rPr>
          <w:sz w:val="28"/>
          <w:szCs w:val="28"/>
        </w:rPr>
        <w:t xml:space="preserve">, </w:t>
      </w:r>
      <w:hyperlink r:id="rId55" w:history="1">
        <w:r w:rsidRPr="00BC3D9A">
          <w:rPr>
            <w:sz w:val="28"/>
            <w:szCs w:val="28"/>
          </w:rPr>
          <w:t>13</w:t>
        </w:r>
      </w:hyperlink>
      <w:r w:rsidRPr="00BC3D9A">
        <w:rPr>
          <w:sz w:val="28"/>
          <w:szCs w:val="28"/>
        </w:rPr>
        <w:t xml:space="preserve">, </w:t>
      </w:r>
      <w:hyperlink r:id="rId56" w:history="1">
        <w:r w:rsidRPr="00BC3D9A">
          <w:rPr>
            <w:sz w:val="28"/>
            <w:szCs w:val="28"/>
          </w:rPr>
          <w:t>13.1</w:t>
        </w:r>
      </w:hyperlink>
      <w:r w:rsidRPr="00BC3D9A">
        <w:rPr>
          <w:sz w:val="28"/>
          <w:szCs w:val="28"/>
        </w:rPr>
        <w:t xml:space="preserve">, </w:t>
      </w:r>
      <w:hyperlink r:id="rId57" w:history="1">
        <w:r w:rsidRPr="00BC3D9A">
          <w:rPr>
            <w:sz w:val="28"/>
            <w:szCs w:val="28"/>
          </w:rPr>
          <w:t>15</w:t>
        </w:r>
      </w:hyperlink>
      <w:r w:rsidRPr="00BC3D9A">
        <w:rPr>
          <w:sz w:val="28"/>
          <w:szCs w:val="28"/>
        </w:rPr>
        <w:t xml:space="preserve">, </w:t>
      </w:r>
      <w:hyperlink r:id="rId58" w:history="1">
        <w:r w:rsidRPr="00BC3D9A">
          <w:rPr>
            <w:sz w:val="28"/>
            <w:szCs w:val="28"/>
          </w:rPr>
          <w:t>18</w:t>
        </w:r>
      </w:hyperlink>
      <w:r w:rsidRPr="00BC3D9A">
        <w:rPr>
          <w:sz w:val="28"/>
          <w:szCs w:val="28"/>
        </w:rPr>
        <w:t xml:space="preserve">, </w:t>
      </w:r>
      <w:hyperlink r:id="rId59" w:history="1">
        <w:r w:rsidRPr="00BC3D9A">
          <w:rPr>
            <w:sz w:val="28"/>
            <w:szCs w:val="28"/>
          </w:rPr>
          <w:t>19</w:t>
        </w:r>
      </w:hyperlink>
      <w:r w:rsidRPr="00BC3D9A">
        <w:rPr>
          <w:sz w:val="28"/>
          <w:szCs w:val="28"/>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60" w:history="1">
        <w:r w:rsidRPr="00BC3D9A">
          <w:rPr>
            <w:sz w:val="28"/>
            <w:szCs w:val="28"/>
          </w:rPr>
          <w:t>20</w:t>
        </w:r>
      </w:hyperlink>
      <w:r w:rsidRPr="00BC3D9A">
        <w:rPr>
          <w:sz w:val="28"/>
          <w:szCs w:val="28"/>
        </w:rPr>
        <w:t>,</w:t>
      </w:r>
      <w:hyperlink r:id="rId61" w:history="1">
        <w:r w:rsidRPr="00BC3D9A">
          <w:rPr>
            <w:sz w:val="28"/>
            <w:szCs w:val="28"/>
          </w:rPr>
          <w:t>22</w:t>
        </w:r>
      </w:hyperlink>
      <w:r w:rsidR="00B940E7">
        <w:rPr>
          <w:sz w:val="28"/>
          <w:szCs w:val="28"/>
        </w:rPr>
        <w:t>-</w:t>
      </w:r>
      <w:hyperlink r:id="rId62" w:history="1">
        <w:r w:rsidRPr="00BC3D9A">
          <w:rPr>
            <w:sz w:val="28"/>
            <w:szCs w:val="28"/>
          </w:rPr>
          <w:t>24</w:t>
        </w:r>
      </w:hyperlink>
      <w:r w:rsidRPr="00BC3D9A">
        <w:rPr>
          <w:sz w:val="28"/>
          <w:szCs w:val="28"/>
        </w:rPr>
        <w:t xml:space="preserve">, </w:t>
      </w:r>
      <w:hyperlink r:id="rId63" w:history="1">
        <w:r w:rsidRPr="00BC3D9A">
          <w:rPr>
            <w:sz w:val="28"/>
            <w:szCs w:val="28"/>
          </w:rPr>
          <w:t>26</w:t>
        </w:r>
      </w:hyperlink>
      <w:r w:rsidRPr="00BC3D9A">
        <w:rPr>
          <w:sz w:val="28"/>
          <w:szCs w:val="28"/>
        </w:rPr>
        <w:t xml:space="preserve">, </w:t>
      </w:r>
      <w:hyperlink r:id="rId64" w:history="1">
        <w:r w:rsidRPr="00BC3D9A">
          <w:rPr>
            <w:sz w:val="28"/>
            <w:szCs w:val="28"/>
          </w:rPr>
          <w:t>27</w:t>
        </w:r>
      </w:hyperlink>
      <w:r w:rsidRPr="00BC3D9A">
        <w:rPr>
          <w:sz w:val="28"/>
          <w:szCs w:val="28"/>
        </w:rPr>
        <w:t xml:space="preserve">, </w:t>
      </w:r>
      <w:hyperlink r:id="rId65" w:history="1">
        <w:r w:rsidRPr="00BC3D9A">
          <w:rPr>
            <w:sz w:val="28"/>
            <w:szCs w:val="28"/>
          </w:rPr>
          <w:t>31</w:t>
        </w:r>
      </w:hyperlink>
      <w:r w:rsidRPr="00BC3D9A">
        <w:rPr>
          <w:sz w:val="28"/>
          <w:szCs w:val="28"/>
        </w:rPr>
        <w:t xml:space="preserve">, </w:t>
      </w:r>
      <w:hyperlink r:id="rId66" w:history="1">
        <w:r w:rsidRPr="00BC3D9A">
          <w:rPr>
            <w:sz w:val="28"/>
            <w:szCs w:val="28"/>
          </w:rPr>
          <w:t>32</w:t>
        </w:r>
      </w:hyperlink>
      <w:r w:rsidRPr="00BC3D9A">
        <w:rPr>
          <w:sz w:val="28"/>
          <w:szCs w:val="28"/>
        </w:rPr>
        <w:t xml:space="preserve">, </w:t>
      </w:r>
      <w:hyperlink r:id="rId67" w:history="1">
        <w:r w:rsidRPr="00BC3D9A">
          <w:rPr>
            <w:sz w:val="28"/>
            <w:szCs w:val="28"/>
          </w:rPr>
          <w:t>33.1</w:t>
        </w:r>
      </w:hyperlink>
      <w:r w:rsidR="00B940E7">
        <w:rPr>
          <w:sz w:val="28"/>
          <w:szCs w:val="28"/>
        </w:rPr>
        <w:t>-</w:t>
      </w:r>
      <w:hyperlink r:id="rId68" w:history="1">
        <w:r w:rsidRPr="00BC3D9A">
          <w:rPr>
            <w:sz w:val="28"/>
            <w:szCs w:val="28"/>
          </w:rPr>
          <w:t>34</w:t>
        </w:r>
      </w:hyperlink>
      <w:r w:rsidRPr="00BC3D9A">
        <w:rPr>
          <w:sz w:val="28"/>
          <w:szCs w:val="28"/>
        </w:rPr>
        <w:t xml:space="preserve">, </w:t>
      </w:r>
      <w:hyperlink r:id="rId69" w:history="1">
        <w:r w:rsidRPr="00BC3D9A">
          <w:rPr>
            <w:sz w:val="28"/>
            <w:szCs w:val="28"/>
          </w:rPr>
          <w:t>36</w:t>
        </w:r>
      </w:hyperlink>
      <w:r w:rsidR="00B940E7">
        <w:rPr>
          <w:sz w:val="28"/>
          <w:szCs w:val="28"/>
        </w:rPr>
        <w:t>-</w:t>
      </w:r>
      <w:r w:rsidRPr="00BC3D9A">
        <w:rPr>
          <w:sz w:val="28"/>
          <w:szCs w:val="28"/>
        </w:rPr>
        <w:t>39</w:t>
      </w:r>
      <w:r w:rsidRPr="00BC3D9A">
        <w:rPr>
          <w:rStyle w:val="a9"/>
          <w:rFonts w:cs="Arial"/>
          <w:sz w:val="28"/>
          <w:szCs w:val="28"/>
        </w:rPr>
        <w:footnoteReference w:id="66"/>
      </w:r>
      <w:r w:rsidRPr="00BC3D9A">
        <w:rPr>
          <w:sz w:val="28"/>
          <w:szCs w:val="28"/>
        </w:rPr>
        <w:t xml:space="preserve">. </w:t>
      </w:r>
      <w:r w:rsidRPr="00BC3D9A">
        <w:rPr>
          <w:i/>
          <w:sz w:val="28"/>
          <w:szCs w:val="28"/>
        </w:rPr>
        <w:t>В Ямало-Ненецком автономном округе</w:t>
      </w:r>
      <w:r w:rsidR="0068725C">
        <w:rPr>
          <w:i/>
          <w:sz w:val="28"/>
          <w:szCs w:val="28"/>
        </w:rPr>
        <w:t xml:space="preserve"> </w:t>
      </w:r>
      <w:r w:rsidR="002E189F" w:rsidRPr="00BC3D9A">
        <w:rPr>
          <w:sz w:val="28"/>
          <w:szCs w:val="28"/>
        </w:rPr>
        <w:t xml:space="preserve">такие же </w:t>
      </w:r>
      <w:r w:rsidRPr="00BC3D9A">
        <w:rPr>
          <w:sz w:val="28"/>
          <w:szCs w:val="28"/>
        </w:rPr>
        <w:t xml:space="preserve">переданные полномочия, без </w:t>
      </w:r>
      <w:r w:rsidRPr="00BC3D9A">
        <w:rPr>
          <w:sz w:val="28"/>
          <w:szCs w:val="28"/>
        </w:rPr>
        <w:lastRenderedPageBreak/>
        <w:t xml:space="preserve">включения подпункта 39 п. 1 ст. 14 </w:t>
      </w:r>
      <w:r w:rsidR="002878F6" w:rsidRPr="00BC3D9A">
        <w:rPr>
          <w:rFonts w:eastAsia="Times New Roman"/>
          <w:sz w:val="28"/>
          <w:szCs w:val="28"/>
        </w:rPr>
        <w:t xml:space="preserve">Федерального закона </w:t>
      </w:r>
      <w:r w:rsidR="001D0C0E">
        <w:rPr>
          <w:rFonts w:eastAsia="Times New Roman"/>
          <w:sz w:val="28"/>
          <w:szCs w:val="28"/>
        </w:rPr>
        <w:t>№ </w:t>
      </w:r>
      <w:r w:rsidR="002878F6" w:rsidRPr="00BC3D9A">
        <w:rPr>
          <w:rFonts w:eastAsia="Times New Roman"/>
          <w:sz w:val="28"/>
          <w:szCs w:val="28"/>
        </w:rPr>
        <w:t>131-ФЗ</w:t>
      </w:r>
      <w:r w:rsidR="00E56118">
        <w:rPr>
          <w:rFonts w:eastAsia="Times New Roman"/>
          <w:sz w:val="28"/>
          <w:szCs w:val="28"/>
        </w:rPr>
        <w:t xml:space="preserve"> </w:t>
      </w:r>
      <w:r w:rsidRPr="00BC3D9A">
        <w:rPr>
          <w:sz w:val="28"/>
          <w:szCs w:val="28"/>
        </w:rPr>
        <w:t>(участие в соответствии с Федеральным законом от 24</w:t>
      </w:r>
      <w:r w:rsidR="00A80607" w:rsidRPr="00BC3D9A">
        <w:rPr>
          <w:sz w:val="28"/>
          <w:szCs w:val="28"/>
        </w:rPr>
        <w:t>.07.</w:t>
      </w:r>
      <w:r w:rsidRPr="00BC3D9A">
        <w:rPr>
          <w:sz w:val="28"/>
          <w:szCs w:val="28"/>
        </w:rPr>
        <w:t>2007 г</w:t>
      </w:r>
      <w:r w:rsidR="00E56118">
        <w:rPr>
          <w:sz w:val="28"/>
          <w:szCs w:val="28"/>
        </w:rPr>
        <w:t>.</w:t>
      </w:r>
      <w:r w:rsidRPr="00BC3D9A">
        <w:rPr>
          <w:sz w:val="28"/>
          <w:szCs w:val="28"/>
        </w:rPr>
        <w:t xml:space="preserve"> </w:t>
      </w:r>
      <w:r w:rsidR="001D0C0E">
        <w:rPr>
          <w:sz w:val="28"/>
          <w:szCs w:val="28"/>
        </w:rPr>
        <w:t>№ </w:t>
      </w:r>
      <w:r w:rsidRPr="00BC3D9A">
        <w:rPr>
          <w:sz w:val="28"/>
          <w:szCs w:val="28"/>
        </w:rPr>
        <w:t>221-ФЗ «О государственном кадастре недвижимости» в выполнении комплексных кадастровых работ)</w:t>
      </w:r>
      <w:r w:rsidRPr="00BC3D9A">
        <w:rPr>
          <w:rStyle w:val="a9"/>
          <w:rFonts w:cs="Arial"/>
          <w:sz w:val="28"/>
          <w:szCs w:val="28"/>
        </w:rPr>
        <w:footnoteReference w:id="67"/>
      </w:r>
      <w:r w:rsidRPr="00BC3D9A">
        <w:rPr>
          <w:sz w:val="28"/>
          <w:szCs w:val="28"/>
        </w:rPr>
        <w:t>.</w:t>
      </w:r>
    </w:p>
    <w:p w:rsidR="00D942FD" w:rsidRPr="00BC3D9A" w:rsidRDefault="00D942FD" w:rsidP="00BC3D9A">
      <w:pPr>
        <w:pStyle w:val="ConsPlusNormal"/>
        <w:spacing w:line="360" w:lineRule="auto"/>
        <w:ind w:firstLine="567"/>
        <w:jc w:val="both"/>
        <w:rPr>
          <w:sz w:val="28"/>
          <w:szCs w:val="28"/>
        </w:rPr>
      </w:pPr>
      <w:r w:rsidRPr="00BC3D9A">
        <w:rPr>
          <w:sz w:val="28"/>
          <w:szCs w:val="28"/>
        </w:rPr>
        <w:t xml:space="preserve">4) </w:t>
      </w:r>
      <w:r w:rsidRPr="00BC3D9A">
        <w:rPr>
          <w:i/>
          <w:sz w:val="28"/>
          <w:szCs w:val="28"/>
        </w:rPr>
        <w:t>В Чукотском автономном округ</w:t>
      </w:r>
      <w:r w:rsidR="002E189F" w:rsidRPr="00BC3D9A">
        <w:rPr>
          <w:i/>
          <w:sz w:val="28"/>
          <w:szCs w:val="28"/>
        </w:rPr>
        <w:t>е</w:t>
      </w:r>
      <w:r w:rsidRPr="00BC3D9A">
        <w:rPr>
          <w:i/>
          <w:sz w:val="28"/>
          <w:szCs w:val="28"/>
        </w:rPr>
        <w:t xml:space="preserve"> нормативного правового акта</w:t>
      </w:r>
      <w:r w:rsidR="002E189F" w:rsidRPr="00BC3D9A">
        <w:rPr>
          <w:i/>
          <w:sz w:val="28"/>
          <w:szCs w:val="28"/>
        </w:rPr>
        <w:t>,</w:t>
      </w:r>
      <w:r w:rsidRPr="00BC3D9A">
        <w:rPr>
          <w:i/>
          <w:sz w:val="28"/>
          <w:szCs w:val="28"/>
        </w:rPr>
        <w:t xml:space="preserve"> закрепляющего передачу дополнительных вопросов местного значения городских поселений сельским поселениям</w:t>
      </w:r>
      <w:r w:rsidR="002E189F" w:rsidRPr="00BC3D9A">
        <w:rPr>
          <w:i/>
          <w:sz w:val="28"/>
          <w:szCs w:val="28"/>
        </w:rPr>
        <w:t xml:space="preserve">, </w:t>
      </w:r>
      <w:r w:rsidRPr="00BC3D9A">
        <w:rPr>
          <w:i/>
          <w:sz w:val="28"/>
          <w:szCs w:val="28"/>
        </w:rPr>
        <w:t>не выявлено</w:t>
      </w:r>
      <w:r w:rsidRPr="00BC3D9A">
        <w:rPr>
          <w:sz w:val="28"/>
          <w:szCs w:val="28"/>
        </w:rPr>
        <w:t xml:space="preserve">. </w:t>
      </w:r>
    </w:p>
    <w:p w:rsidR="002E189F" w:rsidRPr="00BC3D9A" w:rsidRDefault="00D942FD" w:rsidP="00BC3D9A">
      <w:pPr>
        <w:pStyle w:val="ConsPlusNormal"/>
        <w:spacing w:line="360" w:lineRule="auto"/>
        <w:ind w:firstLine="567"/>
        <w:jc w:val="both"/>
        <w:rPr>
          <w:color w:val="000000"/>
          <w:sz w:val="28"/>
          <w:szCs w:val="28"/>
        </w:rPr>
      </w:pPr>
      <w:r w:rsidRPr="00BC3D9A">
        <w:rPr>
          <w:color w:val="000000"/>
          <w:sz w:val="28"/>
          <w:szCs w:val="28"/>
        </w:rPr>
        <w:t>Таким образом, анализ норм правовых актов регионального законодательства позволяет сделать вывод о</w:t>
      </w:r>
      <w:r w:rsidR="002E189F" w:rsidRPr="00BC3D9A">
        <w:rPr>
          <w:color w:val="000000"/>
          <w:sz w:val="28"/>
          <w:szCs w:val="28"/>
        </w:rPr>
        <w:t xml:space="preserve"> том,</w:t>
      </w:r>
      <w:r w:rsidRPr="00BC3D9A">
        <w:rPr>
          <w:color w:val="000000"/>
          <w:sz w:val="28"/>
          <w:szCs w:val="28"/>
        </w:rPr>
        <w:t xml:space="preserve"> что объем вопросов местного значения сельских поселений</w:t>
      </w:r>
      <w:r w:rsidR="002E189F" w:rsidRPr="00BC3D9A">
        <w:rPr>
          <w:color w:val="000000"/>
          <w:sz w:val="28"/>
          <w:szCs w:val="28"/>
        </w:rPr>
        <w:t>,</w:t>
      </w:r>
      <w:r w:rsidRPr="00BC3D9A">
        <w:rPr>
          <w:color w:val="000000"/>
          <w:sz w:val="28"/>
          <w:szCs w:val="28"/>
        </w:rPr>
        <w:t xml:space="preserve"> закрепленный федеральным законом</w:t>
      </w:r>
      <w:r w:rsidR="002E189F" w:rsidRPr="00BC3D9A">
        <w:rPr>
          <w:color w:val="000000"/>
          <w:sz w:val="28"/>
          <w:szCs w:val="28"/>
        </w:rPr>
        <w:t>,</w:t>
      </w:r>
      <w:r w:rsidRPr="00BC3D9A">
        <w:rPr>
          <w:color w:val="000000"/>
          <w:sz w:val="28"/>
          <w:szCs w:val="28"/>
        </w:rPr>
        <w:t xml:space="preserve"> является тем минимумом, который необходим муниципальному образованию, однако эффективная реализация дополнительно закрепленных вопросов предполага</w:t>
      </w:r>
      <w:r w:rsidR="002E189F" w:rsidRPr="00BC3D9A">
        <w:rPr>
          <w:color w:val="000000"/>
          <w:sz w:val="28"/>
          <w:szCs w:val="28"/>
        </w:rPr>
        <w:t>е</w:t>
      </w:r>
      <w:r w:rsidRPr="00BC3D9A">
        <w:rPr>
          <w:color w:val="000000"/>
          <w:sz w:val="28"/>
          <w:szCs w:val="28"/>
        </w:rPr>
        <w:t>т существенную финансовую и кадровую (профессиональную) основу</w:t>
      </w:r>
      <w:r w:rsidR="002E189F" w:rsidRPr="00BC3D9A">
        <w:rPr>
          <w:color w:val="000000"/>
          <w:sz w:val="28"/>
          <w:szCs w:val="28"/>
        </w:rPr>
        <w:t>. У</w:t>
      </w:r>
      <w:r w:rsidRPr="00BC3D9A">
        <w:rPr>
          <w:color w:val="000000"/>
          <w:sz w:val="28"/>
          <w:szCs w:val="28"/>
        </w:rPr>
        <w:t>величение финансовых ресурсов муниципальных образований потребует внесени</w:t>
      </w:r>
      <w:r w:rsidR="002E189F" w:rsidRPr="00BC3D9A">
        <w:rPr>
          <w:color w:val="000000"/>
          <w:sz w:val="28"/>
          <w:szCs w:val="28"/>
        </w:rPr>
        <w:t>я</w:t>
      </w:r>
      <w:r w:rsidRPr="00BC3D9A">
        <w:rPr>
          <w:color w:val="000000"/>
          <w:sz w:val="28"/>
          <w:szCs w:val="28"/>
        </w:rPr>
        <w:t xml:space="preserve"> изменений в бюджетное, налоговое законодательство, но в первую очередь установление пра</w:t>
      </w:r>
      <w:r w:rsidR="006B0AAF">
        <w:rPr>
          <w:color w:val="000000"/>
          <w:sz w:val="28"/>
          <w:szCs w:val="28"/>
        </w:rPr>
        <w:t>во</w:t>
      </w:r>
      <w:r w:rsidRPr="00BC3D9A">
        <w:rPr>
          <w:color w:val="000000"/>
          <w:sz w:val="28"/>
          <w:szCs w:val="28"/>
        </w:rPr>
        <w:t>вых механизмов</w:t>
      </w:r>
      <w:r w:rsidR="002E189F" w:rsidRPr="00BC3D9A">
        <w:rPr>
          <w:color w:val="000000"/>
          <w:sz w:val="28"/>
          <w:szCs w:val="28"/>
        </w:rPr>
        <w:t xml:space="preserve">, </w:t>
      </w:r>
      <w:r w:rsidRPr="00BC3D9A">
        <w:rPr>
          <w:color w:val="000000"/>
          <w:sz w:val="28"/>
          <w:szCs w:val="28"/>
        </w:rPr>
        <w:t>направленных на совершенствование контрольных полномочий, совершенствование отчетных процедур и эффективности использования бюджетных средств</w:t>
      </w:r>
      <w:r w:rsidR="006B7E52" w:rsidRPr="00BC3D9A">
        <w:rPr>
          <w:color w:val="000000"/>
          <w:sz w:val="28"/>
          <w:szCs w:val="28"/>
        </w:rPr>
        <w:t xml:space="preserve"> муниципальных образований.</w:t>
      </w:r>
    </w:p>
    <w:p w:rsidR="00D942FD" w:rsidRPr="00BC3D9A" w:rsidRDefault="0067172E" w:rsidP="00B940E7">
      <w:pPr>
        <w:pStyle w:val="ConsPlusNormal"/>
        <w:spacing w:line="360" w:lineRule="auto"/>
        <w:ind w:firstLine="567"/>
        <w:jc w:val="both"/>
        <w:rPr>
          <w:i/>
          <w:color w:val="000000"/>
          <w:sz w:val="28"/>
          <w:szCs w:val="28"/>
        </w:rPr>
      </w:pPr>
      <w:r w:rsidRPr="00BC3D9A">
        <w:rPr>
          <w:b/>
          <w:color w:val="000000"/>
          <w:sz w:val="28"/>
          <w:szCs w:val="28"/>
        </w:rPr>
        <w:t xml:space="preserve">1.2.5. </w:t>
      </w:r>
      <w:r w:rsidR="00D942FD" w:rsidRPr="00BC3D9A">
        <w:rPr>
          <w:i/>
          <w:color w:val="000000"/>
          <w:sz w:val="28"/>
          <w:szCs w:val="28"/>
        </w:rPr>
        <w:t xml:space="preserve">Анализ законодательства 85 субъектов </w:t>
      </w:r>
      <w:r w:rsidR="00D639F6" w:rsidRPr="00BC3D9A">
        <w:rPr>
          <w:i/>
          <w:color w:val="000000"/>
          <w:sz w:val="28"/>
          <w:szCs w:val="28"/>
        </w:rPr>
        <w:t xml:space="preserve">Российской Федерации </w:t>
      </w:r>
      <w:r w:rsidR="00D942FD" w:rsidRPr="00BC3D9A">
        <w:rPr>
          <w:i/>
          <w:color w:val="000000"/>
          <w:sz w:val="28"/>
          <w:szCs w:val="28"/>
        </w:rPr>
        <w:t xml:space="preserve">позволил выявить количественную составляющую </w:t>
      </w:r>
      <w:r w:rsidR="00C00716" w:rsidRPr="00BC3D9A">
        <w:rPr>
          <w:i/>
          <w:color w:val="000000"/>
          <w:sz w:val="28"/>
          <w:szCs w:val="28"/>
        </w:rPr>
        <w:t>вопросов местного значения городских поселений, которые в</w:t>
      </w:r>
      <w:r w:rsidR="00693568">
        <w:rPr>
          <w:i/>
          <w:color w:val="000000"/>
          <w:sz w:val="28"/>
          <w:szCs w:val="28"/>
        </w:rPr>
        <w:t xml:space="preserve"> соответствии с частью 3 статьи 14 Федерального закона №</w:t>
      </w:r>
      <w:r w:rsidR="00B940E7">
        <w:rPr>
          <w:i/>
          <w:color w:val="000000"/>
          <w:sz w:val="28"/>
          <w:szCs w:val="28"/>
        </w:rPr>
        <w:t> </w:t>
      </w:r>
      <w:r w:rsidR="00C00716" w:rsidRPr="00BC3D9A">
        <w:rPr>
          <w:i/>
          <w:color w:val="000000"/>
          <w:sz w:val="28"/>
          <w:szCs w:val="28"/>
        </w:rPr>
        <w:t>131-</w:t>
      </w:r>
      <w:r w:rsidR="00B940E7">
        <w:rPr>
          <w:i/>
          <w:color w:val="000000"/>
          <w:sz w:val="28"/>
          <w:szCs w:val="28"/>
        </w:rPr>
        <w:t>Ф</w:t>
      </w:r>
      <w:r w:rsidR="00C00716" w:rsidRPr="00BC3D9A">
        <w:rPr>
          <w:i/>
          <w:color w:val="000000"/>
          <w:sz w:val="28"/>
          <w:szCs w:val="28"/>
        </w:rPr>
        <w:t xml:space="preserve">З </w:t>
      </w:r>
      <w:r w:rsidR="00D639F6" w:rsidRPr="00BC3D9A">
        <w:rPr>
          <w:i/>
          <w:color w:val="000000"/>
          <w:sz w:val="28"/>
          <w:szCs w:val="28"/>
        </w:rPr>
        <w:t xml:space="preserve">законами субъектов Российской Федерации </w:t>
      </w:r>
      <w:r w:rsidR="001026F3" w:rsidRPr="00BC3D9A">
        <w:rPr>
          <w:i/>
          <w:color w:val="000000"/>
          <w:sz w:val="28"/>
          <w:szCs w:val="28"/>
        </w:rPr>
        <w:t xml:space="preserve">дополнительно </w:t>
      </w:r>
      <w:r w:rsidR="00D639F6" w:rsidRPr="00BC3D9A">
        <w:rPr>
          <w:i/>
          <w:color w:val="000000"/>
          <w:sz w:val="28"/>
          <w:szCs w:val="28"/>
        </w:rPr>
        <w:t xml:space="preserve">закрепляются </w:t>
      </w:r>
      <w:r w:rsidR="00C00716" w:rsidRPr="00BC3D9A">
        <w:rPr>
          <w:i/>
          <w:color w:val="000000"/>
          <w:sz w:val="28"/>
          <w:szCs w:val="28"/>
        </w:rPr>
        <w:t>за сельскими поселениями</w:t>
      </w:r>
      <w:r w:rsidR="00D942FD" w:rsidRPr="00BC3D9A">
        <w:rPr>
          <w:i/>
          <w:color w:val="000000"/>
          <w:sz w:val="28"/>
          <w:szCs w:val="28"/>
        </w:rPr>
        <w:t>.</w:t>
      </w:r>
    </w:p>
    <w:p w:rsidR="00D942FD" w:rsidRPr="00BC3D9A" w:rsidRDefault="00D942FD" w:rsidP="00BC3D9A">
      <w:pPr>
        <w:pStyle w:val="ConsPlusNormal"/>
        <w:spacing w:line="360" w:lineRule="auto"/>
        <w:ind w:firstLine="567"/>
        <w:jc w:val="both"/>
        <w:rPr>
          <w:color w:val="000000"/>
          <w:sz w:val="28"/>
          <w:szCs w:val="28"/>
          <w:lang w:eastAsia="en-US"/>
        </w:rPr>
      </w:pPr>
      <w:r w:rsidRPr="00BC3D9A">
        <w:rPr>
          <w:color w:val="000000"/>
          <w:sz w:val="28"/>
          <w:szCs w:val="28"/>
          <w:lang w:eastAsia="en-US"/>
        </w:rPr>
        <w:t>Так, вопрос по организации в гра</w:t>
      </w:r>
      <w:r w:rsidR="00D905FE">
        <w:rPr>
          <w:color w:val="000000"/>
          <w:sz w:val="28"/>
          <w:szCs w:val="28"/>
          <w:lang w:eastAsia="en-US"/>
        </w:rPr>
        <w:t>ницах поселения электро-, тепло</w:t>
      </w:r>
      <w:r w:rsidR="00B940E7">
        <w:rPr>
          <w:color w:val="000000"/>
          <w:sz w:val="28"/>
          <w:szCs w:val="28"/>
          <w:lang w:eastAsia="en-US"/>
        </w:rPr>
        <w:t>-</w:t>
      </w:r>
      <w:r w:rsidRPr="00BC3D9A">
        <w:rPr>
          <w:color w:val="000000"/>
          <w:sz w:val="28"/>
          <w:szCs w:val="28"/>
          <w:lang w:eastAsia="en-US"/>
        </w:rPr>
        <w:t xml:space="preserve">, газо- и водоснабжения населения, водоотведения, снабжения </w:t>
      </w:r>
      <w:r w:rsidRPr="00BC3D9A">
        <w:rPr>
          <w:color w:val="000000"/>
          <w:sz w:val="28"/>
          <w:szCs w:val="28"/>
          <w:lang w:eastAsia="en-US"/>
        </w:rPr>
        <w:lastRenderedPageBreak/>
        <w:t>населения топливом в пределах полномочий, установленных законодательством Российской Федерации</w:t>
      </w:r>
      <w:r w:rsidR="00196C28">
        <w:rPr>
          <w:color w:val="000000"/>
          <w:sz w:val="28"/>
          <w:szCs w:val="28"/>
          <w:lang w:eastAsia="en-US"/>
        </w:rPr>
        <w:t>,</w:t>
      </w:r>
      <w:r w:rsidR="0068725C">
        <w:rPr>
          <w:color w:val="000000"/>
          <w:sz w:val="28"/>
          <w:szCs w:val="28"/>
          <w:lang w:eastAsia="en-US"/>
        </w:rPr>
        <w:t xml:space="preserve"> </w:t>
      </w:r>
      <w:r w:rsidR="001026F3" w:rsidRPr="00BC3D9A">
        <w:rPr>
          <w:color w:val="000000"/>
          <w:sz w:val="28"/>
          <w:szCs w:val="28"/>
          <w:lang w:eastAsia="en-US"/>
        </w:rPr>
        <w:t>дополнительно закреплен за сельскими поселениями</w:t>
      </w:r>
      <w:r w:rsidRPr="00BC3D9A">
        <w:rPr>
          <w:color w:val="000000"/>
          <w:sz w:val="28"/>
          <w:szCs w:val="28"/>
          <w:lang w:eastAsia="en-US"/>
        </w:rPr>
        <w:t xml:space="preserve"> в </w:t>
      </w:r>
      <w:r w:rsidRPr="00BC3D9A">
        <w:rPr>
          <w:b/>
          <w:color w:val="000000"/>
          <w:sz w:val="28"/>
          <w:szCs w:val="28"/>
          <w:lang w:eastAsia="en-US"/>
        </w:rPr>
        <w:t xml:space="preserve">63 субъектах </w:t>
      </w:r>
      <w:r w:rsidR="007659C2" w:rsidRPr="00BC3D9A">
        <w:rPr>
          <w:color w:val="000000"/>
          <w:sz w:val="28"/>
          <w:szCs w:val="28"/>
          <w:lang w:eastAsia="en-US"/>
        </w:rPr>
        <w:t>Российской Федерации</w:t>
      </w:r>
      <w:r w:rsidRPr="00BC3D9A">
        <w:rPr>
          <w:color w:val="000000"/>
          <w:sz w:val="28"/>
          <w:szCs w:val="28"/>
          <w:lang w:eastAsia="en-US"/>
        </w:rPr>
        <w:t xml:space="preserve"> в полном или частичном объеме. </w:t>
      </w:r>
    </w:p>
    <w:p w:rsidR="00D942FD" w:rsidRPr="00BC3D9A" w:rsidRDefault="00D942FD" w:rsidP="00BC3D9A">
      <w:pPr>
        <w:pStyle w:val="ConsPlusNormal"/>
        <w:spacing w:line="360" w:lineRule="auto"/>
        <w:ind w:firstLine="567"/>
        <w:jc w:val="both"/>
        <w:rPr>
          <w:color w:val="000000"/>
          <w:sz w:val="28"/>
          <w:szCs w:val="28"/>
          <w:lang w:eastAsia="en-US"/>
        </w:rPr>
      </w:pPr>
      <w:r w:rsidRPr="00BC3D9A">
        <w:rPr>
          <w:color w:val="000000"/>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r w:rsidR="0068725C">
        <w:rPr>
          <w:color w:val="000000"/>
          <w:sz w:val="28"/>
          <w:szCs w:val="28"/>
          <w:lang w:eastAsia="en-US"/>
        </w:rPr>
        <w:t xml:space="preserve"> </w:t>
      </w:r>
      <w:r w:rsidR="001026F3" w:rsidRPr="00BC3D9A">
        <w:rPr>
          <w:color w:val="000000"/>
          <w:sz w:val="28"/>
          <w:szCs w:val="28"/>
          <w:lang w:eastAsia="en-US"/>
        </w:rPr>
        <w:t>дополнительно закреплено за сельскими поселениями в</w:t>
      </w:r>
      <w:r w:rsidR="001929B6">
        <w:rPr>
          <w:color w:val="000000"/>
          <w:sz w:val="28"/>
          <w:szCs w:val="28"/>
          <w:lang w:eastAsia="en-US"/>
        </w:rPr>
        <w:t xml:space="preserve"> </w:t>
      </w:r>
      <w:r w:rsidRPr="00BC3D9A">
        <w:rPr>
          <w:b/>
          <w:color w:val="000000"/>
          <w:sz w:val="28"/>
          <w:szCs w:val="28"/>
          <w:lang w:eastAsia="en-US"/>
        </w:rPr>
        <w:t xml:space="preserve">43 субъектах </w:t>
      </w:r>
      <w:r w:rsidR="007659C2" w:rsidRPr="00BC3D9A">
        <w:rPr>
          <w:color w:val="000000"/>
          <w:sz w:val="28"/>
          <w:szCs w:val="28"/>
          <w:lang w:eastAsia="en-US"/>
        </w:rPr>
        <w:t>Российской Федерации</w:t>
      </w:r>
      <w:r w:rsidRPr="00BC3D9A">
        <w:rPr>
          <w:color w:val="000000"/>
          <w:sz w:val="28"/>
          <w:szCs w:val="28"/>
          <w:lang w:eastAsia="en-US"/>
        </w:rPr>
        <w:t>.</w:t>
      </w:r>
    </w:p>
    <w:p w:rsidR="00D942FD" w:rsidRPr="00BC3D9A" w:rsidRDefault="00D942FD" w:rsidP="00BC3D9A">
      <w:pPr>
        <w:pStyle w:val="ConsPlusNormal"/>
        <w:spacing w:line="360" w:lineRule="auto"/>
        <w:ind w:firstLine="567"/>
        <w:jc w:val="both"/>
        <w:rPr>
          <w:color w:val="000000"/>
          <w:sz w:val="28"/>
          <w:szCs w:val="28"/>
          <w:lang w:eastAsia="en-US"/>
        </w:rPr>
      </w:pPr>
      <w:r w:rsidRPr="00BC3D9A">
        <w:rPr>
          <w:color w:val="000000"/>
          <w:sz w:val="28"/>
          <w:szCs w:val="28"/>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68725C">
        <w:rPr>
          <w:color w:val="000000"/>
          <w:sz w:val="28"/>
          <w:szCs w:val="28"/>
          <w:lang w:eastAsia="en-US"/>
        </w:rPr>
        <w:t xml:space="preserve"> </w:t>
      </w:r>
      <w:r w:rsidR="008E513A" w:rsidRPr="00BC3D9A">
        <w:rPr>
          <w:color w:val="000000"/>
          <w:sz w:val="28"/>
          <w:szCs w:val="28"/>
          <w:lang w:eastAsia="en-US"/>
        </w:rPr>
        <w:t>дополнительно закреплено за сельскими поселениями в</w:t>
      </w:r>
      <w:r w:rsidR="0068725C">
        <w:rPr>
          <w:color w:val="000000"/>
          <w:sz w:val="28"/>
          <w:szCs w:val="28"/>
          <w:lang w:eastAsia="en-US"/>
        </w:rPr>
        <w:t xml:space="preserve"> </w:t>
      </w:r>
      <w:r w:rsidRPr="00BC3D9A">
        <w:rPr>
          <w:b/>
          <w:color w:val="000000"/>
          <w:sz w:val="28"/>
          <w:szCs w:val="28"/>
          <w:lang w:eastAsia="en-US"/>
        </w:rPr>
        <w:t>69 субъекта</w:t>
      </w:r>
      <w:r w:rsidR="008E513A" w:rsidRPr="00BC3D9A">
        <w:rPr>
          <w:b/>
          <w:color w:val="000000"/>
          <w:sz w:val="28"/>
          <w:szCs w:val="28"/>
          <w:lang w:eastAsia="en-US"/>
        </w:rPr>
        <w:t>х</w:t>
      </w:r>
      <w:r w:rsidR="0068725C">
        <w:rPr>
          <w:b/>
          <w:color w:val="000000"/>
          <w:sz w:val="28"/>
          <w:szCs w:val="28"/>
          <w:lang w:eastAsia="en-US"/>
        </w:rPr>
        <w:t xml:space="preserve"> </w:t>
      </w:r>
      <w:r w:rsidR="007659C2" w:rsidRPr="00BC3D9A">
        <w:rPr>
          <w:color w:val="000000"/>
          <w:sz w:val="28"/>
          <w:szCs w:val="28"/>
          <w:lang w:eastAsia="en-US"/>
        </w:rPr>
        <w:t>Российской Федерации</w:t>
      </w:r>
      <w:r w:rsidRPr="00BC3D9A">
        <w:rPr>
          <w:color w:val="000000"/>
          <w:sz w:val="28"/>
          <w:szCs w:val="28"/>
          <w:lang w:eastAsia="en-US"/>
        </w:rPr>
        <w:t>.</w:t>
      </w:r>
    </w:p>
    <w:p w:rsidR="00D942FD" w:rsidRPr="00BC3D9A" w:rsidRDefault="00D942FD" w:rsidP="00BC3D9A">
      <w:pPr>
        <w:pStyle w:val="ConsPlusNormal"/>
        <w:spacing w:line="360" w:lineRule="auto"/>
        <w:ind w:firstLine="567"/>
        <w:jc w:val="both"/>
        <w:rPr>
          <w:color w:val="000000"/>
          <w:sz w:val="28"/>
          <w:szCs w:val="28"/>
          <w:lang w:eastAsia="en-US"/>
        </w:rPr>
      </w:pPr>
      <w:r w:rsidRPr="00BC3D9A">
        <w:rPr>
          <w:color w:val="000000"/>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проживающих на территории поселения, социальную и культурную адаптацию мигрантов, профилактику межнациональных (межэтнических) конфликтов</w:t>
      </w:r>
      <w:r w:rsidR="0068725C">
        <w:rPr>
          <w:color w:val="000000"/>
          <w:sz w:val="28"/>
          <w:szCs w:val="28"/>
          <w:lang w:eastAsia="en-US"/>
        </w:rPr>
        <w:t xml:space="preserve"> </w:t>
      </w:r>
      <w:r w:rsidR="008E513A" w:rsidRPr="00BC3D9A">
        <w:rPr>
          <w:color w:val="000000"/>
          <w:sz w:val="28"/>
          <w:szCs w:val="28"/>
          <w:lang w:eastAsia="en-US"/>
        </w:rPr>
        <w:t>дополнительно закреплено за сельскими поселениями в</w:t>
      </w:r>
      <w:r w:rsidR="00693568">
        <w:rPr>
          <w:color w:val="000000"/>
          <w:sz w:val="28"/>
          <w:szCs w:val="28"/>
          <w:lang w:eastAsia="en-US"/>
        </w:rPr>
        <w:t xml:space="preserve"> </w:t>
      </w:r>
      <w:r w:rsidRPr="00BC3D9A">
        <w:rPr>
          <w:b/>
          <w:color w:val="000000"/>
          <w:sz w:val="28"/>
          <w:szCs w:val="28"/>
          <w:lang w:eastAsia="en-US"/>
        </w:rPr>
        <w:t>58 субъект</w:t>
      </w:r>
      <w:r w:rsidR="008E513A" w:rsidRPr="00BC3D9A">
        <w:rPr>
          <w:b/>
          <w:color w:val="000000"/>
          <w:sz w:val="28"/>
          <w:szCs w:val="28"/>
          <w:lang w:eastAsia="en-US"/>
        </w:rPr>
        <w:t xml:space="preserve">ах </w:t>
      </w:r>
      <w:r w:rsidR="008E513A" w:rsidRPr="00BC3D9A">
        <w:rPr>
          <w:color w:val="000000"/>
          <w:sz w:val="28"/>
          <w:szCs w:val="28"/>
          <w:lang w:eastAsia="en-US"/>
        </w:rPr>
        <w:t>Российской Федерации</w:t>
      </w:r>
      <w:r w:rsidRPr="00BC3D9A">
        <w:rPr>
          <w:color w:val="000000"/>
          <w:sz w:val="28"/>
          <w:szCs w:val="28"/>
          <w:lang w:eastAsia="en-US"/>
        </w:rPr>
        <w:t>.</w:t>
      </w:r>
    </w:p>
    <w:p w:rsidR="00D942FD" w:rsidRPr="00BC3D9A" w:rsidRDefault="00D942FD" w:rsidP="00BC3D9A">
      <w:pPr>
        <w:pStyle w:val="ConsPlusNormal"/>
        <w:spacing w:line="360" w:lineRule="auto"/>
        <w:ind w:firstLine="567"/>
        <w:jc w:val="both"/>
        <w:rPr>
          <w:color w:val="000000"/>
          <w:sz w:val="28"/>
          <w:szCs w:val="28"/>
          <w:lang w:eastAsia="en-US"/>
        </w:rPr>
      </w:pPr>
      <w:r w:rsidRPr="00BC3D9A">
        <w:rPr>
          <w:color w:val="000000"/>
          <w:sz w:val="28"/>
          <w:szCs w:val="28"/>
          <w:lang w:eastAsia="en-US"/>
        </w:rPr>
        <w:t>Участие в предупреждении и ликвидации последствий чрезвычайных ситуаций в границах поселения</w:t>
      </w:r>
      <w:r w:rsidR="0068725C">
        <w:rPr>
          <w:color w:val="000000"/>
          <w:sz w:val="28"/>
          <w:szCs w:val="28"/>
          <w:lang w:eastAsia="en-US"/>
        </w:rPr>
        <w:t xml:space="preserve"> </w:t>
      </w:r>
      <w:r w:rsidR="007E0620" w:rsidRPr="00BC3D9A">
        <w:rPr>
          <w:color w:val="000000"/>
          <w:sz w:val="28"/>
          <w:szCs w:val="28"/>
          <w:lang w:eastAsia="en-US"/>
        </w:rPr>
        <w:t>дополнительно закреплено за сельскими поселениями в</w:t>
      </w:r>
      <w:r w:rsidR="00693568">
        <w:rPr>
          <w:color w:val="000000"/>
          <w:sz w:val="28"/>
          <w:szCs w:val="28"/>
          <w:lang w:eastAsia="en-US"/>
        </w:rPr>
        <w:t xml:space="preserve"> </w:t>
      </w:r>
      <w:r w:rsidR="007E0620" w:rsidRPr="00BC3D9A">
        <w:rPr>
          <w:b/>
          <w:color w:val="000000"/>
          <w:sz w:val="28"/>
          <w:szCs w:val="28"/>
          <w:lang w:eastAsia="en-US"/>
        </w:rPr>
        <w:t xml:space="preserve">61 субъекте </w:t>
      </w:r>
      <w:r w:rsidR="007E0620" w:rsidRPr="00BC3D9A">
        <w:rPr>
          <w:color w:val="000000"/>
          <w:sz w:val="28"/>
          <w:szCs w:val="28"/>
          <w:lang w:eastAsia="en-US"/>
        </w:rPr>
        <w:t>Российской Федерации</w:t>
      </w:r>
      <w:r w:rsidRPr="00BC3D9A">
        <w:rPr>
          <w:color w:val="000000"/>
          <w:sz w:val="28"/>
          <w:szCs w:val="28"/>
          <w:lang w:eastAsia="en-US"/>
        </w:rPr>
        <w:t>.</w:t>
      </w:r>
    </w:p>
    <w:p w:rsidR="00D942FD" w:rsidRPr="00BC3D9A" w:rsidRDefault="00D942FD" w:rsidP="00BC3D9A">
      <w:pPr>
        <w:pStyle w:val="ConsPlusNormal"/>
        <w:spacing w:line="360" w:lineRule="auto"/>
        <w:ind w:firstLine="567"/>
        <w:jc w:val="both"/>
        <w:rPr>
          <w:b/>
          <w:color w:val="000000"/>
          <w:sz w:val="28"/>
          <w:szCs w:val="28"/>
          <w:lang w:eastAsia="en-US"/>
        </w:rPr>
      </w:pPr>
      <w:r w:rsidRPr="00BC3D9A">
        <w:rPr>
          <w:color w:val="000000"/>
          <w:sz w:val="28"/>
          <w:szCs w:val="28"/>
          <w:lang w:eastAsia="en-US"/>
        </w:rPr>
        <w:t>Организация сбора и вывоза бытовых отходов и мусора</w:t>
      </w:r>
      <w:r w:rsidR="007E0620" w:rsidRPr="00BC3D9A">
        <w:rPr>
          <w:color w:val="000000"/>
          <w:sz w:val="28"/>
          <w:szCs w:val="28"/>
          <w:lang w:eastAsia="en-US"/>
        </w:rPr>
        <w:t xml:space="preserve"> дополнительно закреплена за сельскими поселениями в</w:t>
      </w:r>
      <w:r w:rsidR="0068725C">
        <w:rPr>
          <w:color w:val="000000"/>
          <w:sz w:val="28"/>
          <w:szCs w:val="28"/>
          <w:lang w:eastAsia="en-US"/>
        </w:rPr>
        <w:t xml:space="preserve"> </w:t>
      </w:r>
      <w:r w:rsidRPr="00BC3D9A">
        <w:rPr>
          <w:b/>
          <w:color w:val="000000"/>
          <w:sz w:val="28"/>
          <w:szCs w:val="28"/>
          <w:lang w:eastAsia="en-US"/>
        </w:rPr>
        <w:t>68 субъекта</w:t>
      </w:r>
      <w:r w:rsidR="007E0620" w:rsidRPr="00BC3D9A">
        <w:rPr>
          <w:b/>
          <w:color w:val="000000"/>
          <w:sz w:val="28"/>
          <w:szCs w:val="28"/>
          <w:lang w:eastAsia="en-US"/>
        </w:rPr>
        <w:t xml:space="preserve">х </w:t>
      </w:r>
      <w:r w:rsidR="007E0620" w:rsidRPr="00BC3D9A">
        <w:rPr>
          <w:color w:val="000000"/>
          <w:sz w:val="28"/>
          <w:szCs w:val="28"/>
          <w:lang w:eastAsia="en-US"/>
        </w:rPr>
        <w:t>Российской Федерации</w:t>
      </w:r>
      <w:r w:rsidRPr="00BC3D9A">
        <w:rPr>
          <w:color w:val="000000"/>
          <w:sz w:val="28"/>
          <w:szCs w:val="28"/>
          <w:lang w:eastAsia="en-US"/>
        </w:rPr>
        <w:t>.</w:t>
      </w:r>
    </w:p>
    <w:p w:rsidR="00D942FD" w:rsidRPr="00BC3D9A" w:rsidRDefault="00D942FD" w:rsidP="00BC3D9A">
      <w:pPr>
        <w:pStyle w:val="ConsPlusNormal"/>
        <w:spacing w:line="360" w:lineRule="auto"/>
        <w:ind w:firstLine="567"/>
        <w:jc w:val="both"/>
        <w:rPr>
          <w:color w:val="000000"/>
          <w:sz w:val="28"/>
          <w:szCs w:val="28"/>
          <w:lang w:eastAsia="en-US"/>
        </w:rPr>
      </w:pPr>
      <w:r w:rsidRPr="00BC3D9A">
        <w:rPr>
          <w:color w:val="000000"/>
          <w:sz w:val="28"/>
          <w:szCs w:val="28"/>
          <w:lang w:eastAsia="en-US"/>
        </w:rPr>
        <w:lastRenderedPageBreak/>
        <w:t>Осуществление мер по противодействию коррупции в границах поселения</w:t>
      </w:r>
      <w:r w:rsidR="007E0620" w:rsidRPr="00BC3D9A">
        <w:rPr>
          <w:color w:val="000000"/>
          <w:sz w:val="28"/>
          <w:szCs w:val="28"/>
          <w:lang w:eastAsia="en-US"/>
        </w:rPr>
        <w:t xml:space="preserve"> дополнительно закреплено </w:t>
      </w:r>
      <w:r w:rsidR="007549DE" w:rsidRPr="00BC3D9A">
        <w:rPr>
          <w:color w:val="000000"/>
          <w:sz w:val="28"/>
          <w:szCs w:val="28"/>
          <w:lang w:eastAsia="en-US"/>
        </w:rPr>
        <w:t>за сельскими поселениями в</w:t>
      </w:r>
      <w:r w:rsidR="00BC44A2">
        <w:rPr>
          <w:color w:val="000000"/>
          <w:sz w:val="28"/>
          <w:szCs w:val="28"/>
          <w:lang w:eastAsia="en-US"/>
        </w:rPr>
        <w:t xml:space="preserve"> </w:t>
      </w:r>
      <w:r w:rsidRPr="00BC3D9A">
        <w:rPr>
          <w:b/>
          <w:color w:val="000000"/>
          <w:sz w:val="28"/>
          <w:szCs w:val="28"/>
          <w:lang w:eastAsia="en-US"/>
        </w:rPr>
        <w:t>71 субъект</w:t>
      </w:r>
      <w:r w:rsidR="007549DE" w:rsidRPr="00BC3D9A">
        <w:rPr>
          <w:b/>
          <w:color w:val="000000"/>
          <w:sz w:val="28"/>
          <w:szCs w:val="28"/>
          <w:lang w:eastAsia="en-US"/>
        </w:rPr>
        <w:t xml:space="preserve">е </w:t>
      </w:r>
      <w:r w:rsidR="007549DE" w:rsidRPr="00BC3D9A">
        <w:rPr>
          <w:color w:val="000000"/>
          <w:sz w:val="28"/>
          <w:szCs w:val="28"/>
          <w:lang w:eastAsia="en-US"/>
        </w:rPr>
        <w:t>Российской Федерации</w:t>
      </w:r>
      <w:r w:rsidRPr="00BC3D9A">
        <w:rPr>
          <w:color w:val="000000"/>
          <w:sz w:val="28"/>
          <w:szCs w:val="28"/>
          <w:lang w:eastAsia="en-US"/>
        </w:rPr>
        <w:t>.</w:t>
      </w:r>
    </w:p>
    <w:p w:rsidR="008B2151" w:rsidRPr="00BC3D9A" w:rsidRDefault="00D942FD" w:rsidP="00BC3D9A">
      <w:pPr>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Таким образом, субъектами Р</w:t>
      </w:r>
      <w:r w:rsidR="003C5EC7" w:rsidRPr="00BC3D9A">
        <w:rPr>
          <w:rFonts w:ascii="Arial" w:hAnsi="Arial" w:cs="Arial"/>
          <w:color w:val="000000"/>
          <w:sz w:val="28"/>
          <w:szCs w:val="28"/>
        </w:rPr>
        <w:t xml:space="preserve">оссийской </w:t>
      </w:r>
      <w:r w:rsidRPr="00BC3D9A">
        <w:rPr>
          <w:rFonts w:ascii="Arial" w:hAnsi="Arial" w:cs="Arial"/>
          <w:color w:val="000000"/>
          <w:sz w:val="28"/>
          <w:szCs w:val="28"/>
        </w:rPr>
        <w:t>Ф</w:t>
      </w:r>
      <w:r w:rsidR="003C5EC7" w:rsidRPr="00BC3D9A">
        <w:rPr>
          <w:rFonts w:ascii="Arial" w:hAnsi="Arial" w:cs="Arial"/>
          <w:color w:val="000000"/>
          <w:sz w:val="28"/>
          <w:szCs w:val="28"/>
        </w:rPr>
        <w:t>едерации</w:t>
      </w:r>
      <w:r w:rsidR="0068725C">
        <w:rPr>
          <w:rFonts w:ascii="Arial" w:hAnsi="Arial" w:cs="Arial"/>
          <w:color w:val="000000"/>
          <w:sz w:val="28"/>
          <w:szCs w:val="28"/>
        </w:rPr>
        <w:t xml:space="preserve"> </w:t>
      </w:r>
      <w:r w:rsidR="00BD1071" w:rsidRPr="00BC3D9A">
        <w:rPr>
          <w:rFonts w:ascii="Arial" w:hAnsi="Arial" w:cs="Arial"/>
          <w:color w:val="000000"/>
          <w:sz w:val="28"/>
          <w:szCs w:val="28"/>
        </w:rPr>
        <w:t xml:space="preserve">широко реализуется </w:t>
      </w:r>
      <w:r w:rsidRPr="00BC3D9A">
        <w:rPr>
          <w:rFonts w:ascii="Arial" w:hAnsi="Arial" w:cs="Arial"/>
          <w:color w:val="000000"/>
          <w:sz w:val="28"/>
          <w:szCs w:val="28"/>
        </w:rPr>
        <w:t xml:space="preserve">право по наделению сельских поселений </w:t>
      </w:r>
      <w:r w:rsidR="003C5EC7" w:rsidRPr="00BC3D9A">
        <w:rPr>
          <w:rFonts w:ascii="Arial" w:hAnsi="Arial" w:cs="Arial"/>
          <w:color w:val="000000"/>
          <w:sz w:val="28"/>
          <w:szCs w:val="28"/>
        </w:rPr>
        <w:t xml:space="preserve">дополнительными </w:t>
      </w:r>
      <w:r w:rsidRPr="00BC3D9A">
        <w:rPr>
          <w:rFonts w:ascii="Arial" w:hAnsi="Arial" w:cs="Arial"/>
          <w:color w:val="000000"/>
          <w:sz w:val="28"/>
          <w:szCs w:val="28"/>
        </w:rPr>
        <w:t>вопросами местного значения.</w:t>
      </w:r>
    </w:p>
    <w:p w:rsidR="006B7E52" w:rsidRPr="00BC3D9A" w:rsidRDefault="000141B2" w:rsidP="00BC3D9A">
      <w:pPr>
        <w:spacing w:after="0" w:line="360" w:lineRule="auto"/>
        <w:ind w:firstLine="567"/>
        <w:jc w:val="both"/>
        <w:rPr>
          <w:rFonts w:ascii="Arial" w:hAnsi="Arial" w:cs="Arial"/>
          <w:bCs/>
          <w:sz w:val="28"/>
          <w:szCs w:val="28"/>
        </w:rPr>
      </w:pPr>
      <w:r w:rsidRPr="00BC3D9A">
        <w:rPr>
          <w:rFonts w:ascii="Arial" w:hAnsi="Arial" w:cs="Arial"/>
          <w:sz w:val="28"/>
          <w:szCs w:val="28"/>
        </w:rPr>
        <w:t xml:space="preserve">В </w:t>
      </w:r>
      <w:r w:rsidR="003B34A6" w:rsidRPr="00BC3D9A">
        <w:rPr>
          <w:rFonts w:ascii="Arial" w:hAnsi="Arial" w:cs="Arial"/>
          <w:sz w:val="28"/>
          <w:szCs w:val="28"/>
        </w:rPr>
        <w:t>с</w:t>
      </w:r>
      <w:r w:rsidRPr="00BC3D9A">
        <w:rPr>
          <w:rFonts w:ascii="Arial" w:hAnsi="Arial" w:cs="Arial"/>
          <w:sz w:val="28"/>
          <w:szCs w:val="28"/>
        </w:rPr>
        <w:t xml:space="preserve">вязи с этим требует обсуждения вопрос о некотором расширении перечня вопросов местного значения сельского поселения, установленных Федеральным законом </w:t>
      </w:r>
      <w:r w:rsidR="001D0C0E">
        <w:rPr>
          <w:rFonts w:ascii="Arial" w:hAnsi="Arial" w:cs="Arial"/>
          <w:sz w:val="28"/>
          <w:szCs w:val="28"/>
        </w:rPr>
        <w:t>№ </w:t>
      </w:r>
      <w:r w:rsidRPr="00BC3D9A">
        <w:rPr>
          <w:rFonts w:ascii="Arial" w:hAnsi="Arial" w:cs="Arial"/>
          <w:sz w:val="28"/>
          <w:szCs w:val="28"/>
        </w:rPr>
        <w:t>131-ФЗ, за счет упомянутых выше вопросов местного значения.</w:t>
      </w:r>
    </w:p>
    <w:p w:rsidR="00B3689D" w:rsidRDefault="00B3689D" w:rsidP="00BC3D9A">
      <w:pPr>
        <w:spacing w:after="0" w:line="360" w:lineRule="auto"/>
        <w:ind w:firstLine="567"/>
        <w:rPr>
          <w:rFonts w:ascii="Arial" w:hAnsi="Arial" w:cs="Arial"/>
          <w:b/>
          <w:bCs/>
          <w:smallCaps/>
          <w:sz w:val="28"/>
          <w:szCs w:val="28"/>
        </w:rPr>
      </w:pPr>
    </w:p>
    <w:p w:rsidR="00E91220" w:rsidRPr="00BC3D9A" w:rsidRDefault="008B2151" w:rsidP="00BC3D9A">
      <w:pPr>
        <w:spacing w:after="0" w:line="360" w:lineRule="auto"/>
        <w:ind w:firstLine="567"/>
        <w:rPr>
          <w:rFonts w:ascii="Arial" w:hAnsi="Arial" w:cs="Arial"/>
          <w:bCs/>
          <w:sz w:val="28"/>
          <w:szCs w:val="28"/>
        </w:rPr>
      </w:pPr>
      <w:r w:rsidRPr="00BC3D9A">
        <w:rPr>
          <w:rFonts w:ascii="Arial" w:hAnsi="Arial" w:cs="Arial"/>
          <w:b/>
          <w:bCs/>
          <w:smallCaps/>
          <w:sz w:val="28"/>
          <w:szCs w:val="28"/>
        </w:rPr>
        <w:t>1.3. Перераспределение полномочий</w:t>
      </w:r>
    </w:p>
    <w:p w:rsidR="00C4537C" w:rsidRPr="00BC3D9A" w:rsidRDefault="00C4537C"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Федеральный закон </w:t>
      </w:r>
      <w:r w:rsidR="00127D66">
        <w:rPr>
          <w:rFonts w:ascii="Arial" w:hAnsi="Arial" w:cs="Arial"/>
          <w:sz w:val="28"/>
          <w:szCs w:val="28"/>
        </w:rPr>
        <w:t>№ </w:t>
      </w:r>
      <w:r w:rsidRPr="00BC3D9A">
        <w:rPr>
          <w:rFonts w:ascii="Arial" w:hAnsi="Arial" w:cs="Arial"/>
          <w:sz w:val="28"/>
          <w:szCs w:val="28"/>
        </w:rPr>
        <w:t xml:space="preserve">136-ФЗ предоставил субъектам Российской Федерации право своими законами осуществлять перераспределение полномочий между органами местного самоуправления и органами государственной власти субъекта </w:t>
      </w:r>
      <w:r w:rsidRPr="00BC3D9A">
        <w:rPr>
          <w:rFonts w:ascii="Arial" w:eastAsia="Times New Roman" w:hAnsi="Arial" w:cs="Arial"/>
          <w:sz w:val="28"/>
          <w:szCs w:val="28"/>
          <w:lang w:eastAsia="ru-RU"/>
        </w:rPr>
        <w:t>(за исключением ряда полномочий органов местного самоуправления, обеспечивающих конституционный принцип самостоятельности муниципальных образований).</w:t>
      </w:r>
      <w:r w:rsidRPr="00BC3D9A">
        <w:rPr>
          <w:rFonts w:ascii="Arial" w:hAnsi="Arial" w:cs="Arial"/>
          <w:sz w:val="28"/>
          <w:szCs w:val="28"/>
        </w:rPr>
        <w:t xml:space="preserve"> Этот институт в целом соответствует федеративной пр</w:t>
      </w:r>
      <w:r w:rsidR="00127D66">
        <w:rPr>
          <w:rFonts w:ascii="Arial" w:hAnsi="Arial" w:cs="Arial"/>
          <w:sz w:val="28"/>
          <w:szCs w:val="28"/>
        </w:rPr>
        <w:t>ироде российского государства и</w:t>
      </w:r>
      <w:r w:rsidRPr="00BC3D9A">
        <w:rPr>
          <w:rFonts w:ascii="Arial" w:hAnsi="Arial" w:cs="Arial"/>
          <w:sz w:val="28"/>
          <w:szCs w:val="28"/>
        </w:rPr>
        <w:t xml:space="preserve"> при правильном его применении может быть эффективным инструментом оптимизации полномочий местного самоуправления с учетом региональных и местных условий.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Закон субъекта </w:t>
      </w:r>
      <w:r w:rsidR="00CC792A" w:rsidRPr="00BC3D9A">
        <w:rPr>
          <w:rFonts w:ascii="Arial" w:hAnsi="Arial" w:cs="Arial"/>
          <w:bCs/>
          <w:sz w:val="28"/>
          <w:szCs w:val="28"/>
        </w:rPr>
        <w:t>Российской Федерации</w:t>
      </w:r>
      <w:r w:rsidRPr="00BC3D9A">
        <w:rPr>
          <w:rFonts w:ascii="Arial" w:hAnsi="Arial" w:cs="Arial"/>
          <w:bCs/>
          <w:sz w:val="28"/>
          <w:szCs w:val="28"/>
        </w:rPr>
        <w:t xml:space="preserve"> о перераспределении полномочий может распространяться на всю территорию субъекта либо на территорию отдельных муниципальных образований. Полномочия могут быть перераспределены на срок не менее срока полномочий законодательного (представительного) органа государственной  власти субъекта </w:t>
      </w:r>
      <w:r w:rsidR="00CC792A" w:rsidRPr="00BC3D9A">
        <w:rPr>
          <w:rFonts w:ascii="Arial" w:hAnsi="Arial" w:cs="Arial"/>
          <w:bCs/>
          <w:sz w:val="28"/>
          <w:szCs w:val="28"/>
        </w:rPr>
        <w:t>Российской Федерации</w:t>
      </w:r>
      <w:r w:rsidRPr="00BC3D9A">
        <w:rPr>
          <w:rFonts w:ascii="Arial" w:hAnsi="Arial" w:cs="Arial"/>
          <w:bCs/>
          <w:sz w:val="28"/>
          <w:szCs w:val="28"/>
        </w:rPr>
        <w:t xml:space="preserve">. Такие законы вступают в силу с начала очередного финансового года. Не </w:t>
      </w:r>
      <w:r w:rsidRPr="00BC3D9A">
        <w:rPr>
          <w:rFonts w:ascii="Arial" w:hAnsi="Arial" w:cs="Arial"/>
          <w:bCs/>
          <w:sz w:val="28"/>
          <w:szCs w:val="28"/>
        </w:rPr>
        <w:lastRenderedPageBreak/>
        <w:t xml:space="preserve">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иных полномочий. Перераспределяться могут </w:t>
      </w:r>
      <w:r w:rsidR="003A0D91" w:rsidRPr="00BC3D9A">
        <w:rPr>
          <w:rFonts w:ascii="Arial" w:hAnsi="Arial" w:cs="Arial"/>
          <w:bCs/>
          <w:sz w:val="28"/>
          <w:szCs w:val="28"/>
        </w:rPr>
        <w:t xml:space="preserve">как </w:t>
      </w:r>
      <w:r w:rsidRPr="00BC3D9A">
        <w:rPr>
          <w:rFonts w:ascii="Arial" w:hAnsi="Arial" w:cs="Arial"/>
          <w:bCs/>
          <w:sz w:val="28"/>
          <w:szCs w:val="28"/>
        </w:rPr>
        <w:t xml:space="preserve">отдельные вопросы местного значения, закрепленные в части 1 статьи 14, части 1 статьи 15 и части 1 статьи 16 Федерального закона </w:t>
      </w:r>
      <w:r w:rsidR="001D0C0E">
        <w:rPr>
          <w:rFonts w:ascii="Arial" w:hAnsi="Arial" w:cs="Arial"/>
          <w:bCs/>
          <w:sz w:val="28"/>
          <w:szCs w:val="28"/>
        </w:rPr>
        <w:t>№ </w:t>
      </w:r>
      <w:r w:rsidRPr="00BC3D9A">
        <w:rPr>
          <w:rFonts w:ascii="Arial" w:hAnsi="Arial" w:cs="Arial"/>
          <w:bCs/>
          <w:sz w:val="28"/>
          <w:szCs w:val="28"/>
        </w:rPr>
        <w:t xml:space="preserve">131-ФЗ, так и конкретные полномочия по решению вопросов местного значения, установленные частью 1 статьи 17 Федерального закона </w:t>
      </w:r>
      <w:r w:rsidR="001D0C0E">
        <w:rPr>
          <w:rFonts w:ascii="Arial" w:hAnsi="Arial" w:cs="Arial"/>
          <w:bCs/>
          <w:sz w:val="28"/>
          <w:szCs w:val="28"/>
        </w:rPr>
        <w:t>№ </w:t>
      </w:r>
      <w:r w:rsidRPr="00BC3D9A">
        <w:rPr>
          <w:rFonts w:ascii="Arial" w:hAnsi="Arial" w:cs="Arial"/>
          <w:bCs/>
          <w:sz w:val="28"/>
          <w:szCs w:val="28"/>
        </w:rPr>
        <w:t>131-ФЗ и отраслевыми федеральными законами.</w:t>
      </w:r>
    </w:p>
    <w:p w:rsidR="00673B3E" w:rsidRPr="00BC3D9A" w:rsidRDefault="00673B3E"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По имеющимся данным, законы о перераспределении полномочий органов местного управления на региональный уровень приняты в 28 </w:t>
      </w:r>
      <w:r w:rsidR="001E10C9">
        <w:rPr>
          <w:rFonts w:ascii="Arial" w:hAnsi="Arial" w:cs="Arial"/>
          <w:bCs/>
          <w:sz w:val="28"/>
          <w:szCs w:val="28"/>
        </w:rPr>
        <w:t>(</w:t>
      </w:r>
      <w:r w:rsidRPr="00BC3D9A">
        <w:rPr>
          <w:rFonts w:ascii="Arial" w:hAnsi="Arial" w:cs="Arial"/>
          <w:bCs/>
          <w:sz w:val="28"/>
          <w:szCs w:val="28"/>
        </w:rPr>
        <w:t>из 85</w:t>
      </w:r>
      <w:r w:rsidR="001E10C9">
        <w:rPr>
          <w:rFonts w:ascii="Arial" w:hAnsi="Arial" w:cs="Arial"/>
          <w:bCs/>
          <w:sz w:val="28"/>
          <w:szCs w:val="28"/>
        </w:rPr>
        <w:t>)</w:t>
      </w:r>
      <w:r w:rsidRPr="00BC3D9A">
        <w:rPr>
          <w:rFonts w:ascii="Arial" w:hAnsi="Arial" w:cs="Arial"/>
          <w:bCs/>
          <w:sz w:val="28"/>
          <w:szCs w:val="28"/>
        </w:rPr>
        <w:t xml:space="preserve"> субъект</w:t>
      </w:r>
      <w:r w:rsidR="001E10C9">
        <w:rPr>
          <w:rFonts w:ascii="Arial" w:hAnsi="Arial" w:cs="Arial"/>
          <w:bCs/>
          <w:sz w:val="28"/>
          <w:szCs w:val="28"/>
        </w:rPr>
        <w:t>ах</w:t>
      </w:r>
      <w:r w:rsidRPr="00BC3D9A">
        <w:rPr>
          <w:rFonts w:ascii="Arial" w:hAnsi="Arial" w:cs="Arial"/>
          <w:bCs/>
          <w:sz w:val="28"/>
          <w:szCs w:val="28"/>
        </w:rPr>
        <w:t xml:space="preserve"> Российской Федерации.</w:t>
      </w:r>
    </w:p>
    <w:p w:rsidR="002E6C09" w:rsidRPr="00BC3D9A" w:rsidRDefault="002E6C09" w:rsidP="00BC3D9A">
      <w:pPr>
        <w:spacing w:after="0" w:line="360" w:lineRule="auto"/>
        <w:ind w:firstLine="567"/>
        <w:jc w:val="both"/>
        <w:rPr>
          <w:rFonts w:ascii="Arial" w:hAnsi="Arial" w:cs="Arial"/>
          <w:bCs/>
          <w:i/>
          <w:sz w:val="28"/>
          <w:szCs w:val="28"/>
        </w:rPr>
      </w:pPr>
      <w:r w:rsidRPr="00BC3D9A">
        <w:rPr>
          <w:rFonts w:ascii="Arial" w:hAnsi="Arial" w:cs="Arial"/>
          <w:bCs/>
          <w:i/>
          <w:sz w:val="28"/>
          <w:szCs w:val="28"/>
        </w:rPr>
        <w:t xml:space="preserve">Анализ регионального законодательства позволил выявить видовую составляющую перераспределяемых вопросов, а также актуальность реализации данного полномочия субъектов </w:t>
      </w:r>
      <w:r w:rsidR="007659C2" w:rsidRPr="00BC3D9A">
        <w:rPr>
          <w:rFonts w:ascii="Arial" w:hAnsi="Arial" w:cs="Arial"/>
          <w:bCs/>
          <w:i/>
          <w:sz w:val="28"/>
          <w:szCs w:val="28"/>
        </w:rPr>
        <w:t>Российской Федерации</w:t>
      </w:r>
      <w:r w:rsidRPr="00BC3D9A">
        <w:rPr>
          <w:rFonts w:ascii="Arial" w:hAnsi="Arial" w:cs="Arial"/>
          <w:bCs/>
          <w:i/>
          <w:sz w:val="28"/>
          <w:szCs w:val="28"/>
        </w:rPr>
        <w:t xml:space="preserve"> в настоящее время.</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1) Закон Московской области от 24.07.2014 </w:t>
      </w:r>
      <w:r w:rsidR="001D52CF" w:rsidRPr="00BC3D9A">
        <w:rPr>
          <w:rFonts w:ascii="Arial" w:hAnsi="Arial" w:cs="Arial"/>
          <w:bCs/>
          <w:sz w:val="28"/>
          <w:szCs w:val="28"/>
        </w:rPr>
        <w:t>г</w:t>
      </w:r>
      <w:r w:rsidR="00E56118">
        <w:rPr>
          <w:rFonts w:ascii="Arial" w:hAnsi="Arial" w:cs="Arial"/>
          <w:bCs/>
          <w:sz w:val="28"/>
          <w:szCs w:val="28"/>
        </w:rPr>
        <w:t>.</w:t>
      </w:r>
      <w:r w:rsidR="001D52CF"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Pr="00BC3D9A">
        <w:rPr>
          <w:rFonts w:ascii="Arial" w:hAnsi="Arial" w:cs="Arial"/>
          <w:bCs/>
          <w:sz w:val="28"/>
          <w:szCs w:val="28"/>
          <w:vertAlign w:val="superscript"/>
        </w:rPr>
        <w:footnoteReference w:id="68"/>
      </w:r>
      <w:r w:rsidRPr="00BC3D9A">
        <w:rPr>
          <w:rFonts w:ascii="Arial" w:hAnsi="Arial" w:cs="Arial"/>
          <w:bCs/>
          <w:sz w:val="28"/>
          <w:szCs w:val="28"/>
        </w:rPr>
        <w:t xml:space="preserve"> перераспределяет полномочия органов местного самоуправления городских, сельских поселений, муниципальных районов, городских округов по решению вопросов местного значения между органами местного самоуправления и органами государственной власти Московской области. Правительство области или уполномоченные им </w:t>
      </w:r>
      <w:r w:rsidRPr="00BC3D9A">
        <w:rPr>
          <w:rFonts w:ascii="Arial" w:hAnsi="Arial" w:cs="Arial"/>
          <w:bCs/>
          <w:sz w:val="28"/>
          <w:szCs w:val="28"/>
        </w:rPr>
        <w:lastRenderedPageBreak/>
        <w:t>центральные исполнительные органы государственной власти осуществляют полномочия органов местного самоуправления городских поселений в сфере землепользования, теплоснабжения, водоснабж</w:t>
      </w:r>
      <w:r w:rsidR="00552B34" w:rsidRPr="00BC3D9A">
        <w:rPr>
          <w:rFonts w:ascii="Arial" w:hAnsi="Arial" w:cs="Arial"/>
          <w:bCs/>
          <w:sz w:val="28"/>
          <w:szCs w:val="28"/>
        </w:rPr>
        <w:t xml:space="preserve">ения, инвестиционных программ, </w:t>
      </w:r>
      <w:r w:rsidRPr="00BC3D9A">
        <w:rPr>
          <w:rFonts w:ascii="Arial" w:hAnsi="Arial" w:cs="Arial"/>
          <w:bCs/>
          <w:sz w:val="28"/>
          <w:szCs w:val="28"/>
        </w:rPr>
        <w:t>определению порядка деятельности об</w:t>
      </w:r>
      <w:r w:rsidR="00552B34" w:rsidRPr="00BC3D9A">
        <w:rPr>
          <w:rFonts w:ascii="Arial" w:hAnsi="Arial" w:cs="Arial"/>
          <w:bCs/>
          <w:sz w:val="28"/>
          <w:szCs w:val="28"/>
        </w:rPr>
        <w:t>щественных кладбищ, крематориев,</w:t>
      </w:r>
      <w:r w:rsidRPr="00BC3D9A">
        <w:rPr>
          <w:rFonts w:ascii="Arial" w:hAnsi="Arial" w:cs="Arial"/>
          <w:bCs/>
          <w:sz w:val="28"/>
          <w:szCs w:val="28"/>
        </w:rPr>
        <w:t xml:space="preserve"> согласованию переустройства и перепланировки жилых помещений. </w:t>
      </w:r>
    </w:p>
    <w:p w:rsidR="00552B34" w:rsidRPr="00715FAE" w:rsidRDefault="002E6C09" w:rsidP="00BC3D9A">
      <w:pPr>
        <w:spacing w:after="0" w:line="360" w:lineRule="auto"/>
        <w:ind w:firstLine="567"/>
        <w:jc w:val="both"/>
        <w:rPr>
          <w:rFonts w:ascii="Arial" w:hAnsi="Arial" w:cs="Arial"/>
          <w:bCs/>
          <w:sz w:val="28"/>
          <w:szCs w:val="28"/>
        </w:rPr>
      </w:pPr>
      <w:r w:rsidRPr="00715FAE">
        <w:rPr>
          <w:rFonts w:ascii="Arial" w:hAnsi="Arial" w:cs="Arial"/>
          <w:bCs/>
          <w:sz w:val="28"/>
          <w:szCs w:val="28"/>
        </w:rPr>
        <w:t>Правительство Московской области или уполномоченные им центральные исполнительные органы государственной власти Московской области осуществляют полномочия</w:t>
      </w:r>
      <w:r w:rsidR="00552B34" w:rsidRPr="00715FAE">
        <w:rPr>
          <w:rFonts w:ascii="Arial" w:hAnsi="Arial" w:cs="Arial"/>
          <w:bCs/>
          <w:sz w:val="28"/>
          <w:szCs w:val="28"/>
        </w:rPr>
        <w:t>:</w:t>
      </w:r>
    </w:p>
    <w:p w:rsidR="00552B34" w:rsidRPr="00BC3D9A" w:rsidRDefault="00552B34" w:rsidP="00BC3D9A">
      <w:pPr>
        <w:spacing w:after="0" w:line="360" w:lineRule="auto"/>
        <w:ind w:firstLine="567"/>
        <w:jc w:val="both"/>
        <w:rPr>
          <w:rFonts w:ascii="Arial" w:hAnsi="Arial" w:cs="Arial"/>
          <w:bCs/>
          <w:sz w:val="28"/>
          <w:szCs w:val="28"/>
        </w:rPr>
      </w:pPr>
      <w:r w:rsidRPr="00BC3D9A">
        <w:rPr>
          <w:rFonts w:ascii="Arial" w:hAnsi="Arial" w:cs="Arial"/>
          <w:bCs/>
          <w:i/>
          <w:sz w:val="28"/>
          <w:szCs w:val="28"/>
        </w:rPr>
        <w:t>-</w:t>
      </w:r>
      <w:r w:rsidR="002E6C09" w:rsidRPr="00BC3D9A">
        <w:rPr>
          <w:rFonts w:ascii="Arial" w:hAnsi="Arial" w:cs="Arial"/>
          <w:bCs/>
          <w:i/>
          <w:sz w:val="28"/>
          <w:szCs w:val="28"/>
        </w:rPr>
        <w:t xml:space="preserve"> органов местного самоуправления сельских поселений</w:t>
      </w:r>
      <w:r w:rsidRPr="00BC3D9A">
        <w:rPr>
          <w:rFonts w:ascii="Arial" w:hAnsi="Arial" w:cs="Arial"/>
          <w:bCs/>
          <w:i/>
          <w:sz w:val="28"/>
          <w:szCs w:val="28"/>
        </w:rPr>
        <w:t>:</w:t>
      </w:r>
      <w:r w:rsidR="001929B6">
        <w:rPr>
          <w:rFonts w:ascii="Arial" w:hAnsi="Arial" w:cs="Arial"/>
          <w:bCs/>
          <w:i/>
          <w:sz w:val="28"/>
          <w:szCs w:val="28"/>
        </w:rPr>
        <w:t xml:space="preserve"> </w:t>
      </w:r>
      <w:r w:rsidR="002E6C09" w:rsidRPr="00BC3D9A">
        <w:rPr>
          <w:rFonts w:ascii="Arial" w:hAnsi="Arial" w:cs="Arial"/>
          <w:bCs/>
          <w:sz w:val="28"/>
          <w:szCs w:val="28"/>
        </w:rPr>
        <w:t>установлени</w:t>
      </w:r>
      <w:r w:rsidRPr="00BC3D9A">
        <w:rPr>
          <w:rFonts w:ascii="Arial" w:hAnsi="Arial" w:cs="Arial"/>
          <w:bCs/>
          <w:sz w:val="28"/>
          <w:szCs w:val="28"/>
        </w:rPr>
        <w:t>е</w:t>
      </w:r>
      <w:r w:rsidR="002E6C09" w:rsidRPr="00BC3D9A">
        <w:rPr>
          <w:rFonts w:ascii="Arial" w:hAnsi="Arial" w:cs="Arial"/>
          <w:bCs/>
          <w:sz w:val="28"/>
          <w:szCs w:val="28"/>
        </w:rPr>
        <w:t xml:space="preserve"> надбавок к тарифам на услуги организаций коммунального комплекса; определени</w:t>
      </w:r>
      <w:r w:rsidRPr="00BC3D9A">
        <w:rPr>
          <w:rFonts w:ascii="Arial" w:hAnsi="Arial" w:cs="Arial"/>
          <w:bCs/>
          <w:sz w:val="28"/>
          <w:szCs w:val="28"/>
        </w:rPr>
        <w:t>е</w:t>
      </w:r>
      <w:r w:rsidR="002E6C09" w:rsidRPr="00BC3D9A">
        <w:rPr>
          <w:rFonts w:ascii="Arial" w:hAnsi="Arial" w:cs="Arial"/>
          <w:bCs/>
          <w:sz w:val="28"/>
          <w:szCs w:val="28"/>
        </w:rPr>
        <w:t xml:space="preserve"> порядка деятельности общественных кладбищ, крематориев; присвоени</w:t>
      </w:r>
      <w:r w:rsidRPr="00BC3D9A">
        <w:rPr>
          <w:rFonts w:ascii="Arial" w:hAnsi="Arial" w:cs="Arial"/>
          <w:bCs/>
          <w:sz w:val="28"/>
          <w:szCs w:val="28"/>
        </w:rPr>
        <w:t>е</w:t>
      </w:r>
      <w:r w:rsidR="002E6C09" w:rsidRPr="00BC3D9A">
        <w:rPr>
          <w:rFonts w:ascii="Arial" w:hAnsi="Arial" w:cs="Arial"/>
          <w:bCs/>
          <w:sz w:val="28"/>
          <w:szCs w:val="28"/>
        </w:rPr>
        <w:t xml:space="preserve"> адресов объектам адресации, изменени</w:t>
      </w:r>
      <w:r w:rsidRPr="00BC3D9A">
        <w:rPr>
          <w:rFonts w:ascii="Arial" w:hAnsi="Arial" w:cs="Arial"/>
          <w:bCs/>
          <w:sz w:val="28"/>
          <w:szCs w:val="28"/>
        </w:rPr>
        <w:t>е</w:t>
      </w:r>
      <w:r w:rsidR="002E6C09" w:rsidRPr="00BC3D9A">
        <w:rPr>
          <w:rFonts w:ascii="Arial" w:hAnsi="Arial" w:cs="Arial"/>
          <w:bCs/>
          <w:sz w:val="28"/>
          <w:szCs w:val="28"/>
        </w:rPr>
        <w:t>, аннулировани</w:t>
      </w:r>
      <w:r w:rsidRPr="00BC3D9A">
        <w:rPr>
          <w:rFonts w:ascii="Arial" w:hAnsi="Arial" w:cs="Arial"/>
          <w:bCs/>
          <w:sz w:val="28"/>
          <w:szCs w:val="28"/>
        </w:rPr>
        <w:t>е</w:t>
      </w:r>
      <w:r w:rsidR="002E6C09" w:rsidRPr="00BC3D9A">
        <w:rPr>
          <w:rFonts w:ascii="Arial" w:hAnsi="Arial" w:cs="Arial"/>
          <w:bCs/>
          <w:sz w:val="28"/>
          <w:szCs w:val="28"/>
        </w:rPr>
        <w:t xml:space="preserve"> адресов, присвоени</w:t>
      </w:r>
      <w:r w:rsidRPr="00BC3D9A">
        <w:rPr>
          <w:rFonts w:ascii="Arial" w:hAnsi="Arial" w:cs="Arial"/>
          <w:bCs/>
          <w:sz w:val="28"/>
          <w:szCs w:val="28"/>
        </w:rPr>
        <w:t>е</w:t>
      </w:r>
      <w:r w:rsidR="002E6C09" w:rsidRPr="00BC3D9A">
        <w:rPr>
          <w:rFonts w:ascii="Arial" w:hAnsi="Arial" w:cs="Arial"/>
          <w:bCs/>
          <w:sz w:val="28"/>
          <w:szCs w:val="28"/>
        </w:rPr>
        <w:t xml:space="preserve"> наименований элементам улично-дорожной сети; согласовани</w:t>
      </w:r>
      <w:r w:rsidRPr="00BC3D9A">
        <w:rPr>
          <w:rFonts w:ascii="Arial" w:hAnsi="Arial" w:cs="Arial"/>
          <w:bCs/>
          <w:sz w:val="28"/>
          <w:szCs w:val="28"/>
        </w:rPr>
        <w:t>е</w:t>
      </w:r>
      <w:r w:rsidR="002E6C09" w:rsidRPr="00BC3D9A">
        <w:rPr>
          <w:rFonts w:ascii="Arial" w:hAnsi="Arial" w:cs="Arial"/>
          <w:bCs/>
          <w:sz w:val="28"/>
          <w:szCs w:val="28"/>
        </w:rPr>
        <w:t xml:space="preserve"> переустройства и перепланировки жилых помещений и определени</w:t>
      </w:r>
      <w:r w:rsidRPr="00BC3D9A">
        <w:rPr>
          <w:rFonts w:ascii="Arial" w:hAnsi="Arial" w:cs="Arial"/>
          <w:bCs/>
          <w:sz w:val="28"/>
          <w:szCs w:val="28"/>
        </w:rPr>
        <w:t>е</w:t>
      </w:r>
      <w:r w:rsidR="002E6C09" w:rsidRPr="00BC3D9A">
        <w:rPr>
          <w:rFonts w:ascii="Arial" w:hAnsi="Arial" w:cs="Arial"/>
          <w:bCs/>
          <w:sz w:val="28"/>
          <w:szCs w:val="28"/>
        </w:rPr>
        <w:t xml:space="preserve">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согласовани</w:t>
      </w:r>
      <w:r w:rsidRPr="00BC3D9A">
        <w:rPr>
          <w:rFonts w:ascii="Arial" w:hAnsi="Arial" w:cs="Arial"/>
          <w:bCs/>
          <w:sz w:val="28"/>
          <w:szCs w:val="28"/>
        </w:rPr>
        <w:t>е</w:t>
      </w:r>
      <w:r w:rsidR="002E6C09" w:rsidRPr="00BC3D9A">
        <w:rPr>
          <w:rFonts w:ascii="Arial" w:hAnsi="Arial" w:cs="Arial"/>
          <w:bCs/>
          <w:sz w:val="28"/>
          <w:szCs w:val="28"/>
        </w:rPr>
        <w:t xml:space="preserve">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 распоряжени</w:t>
      </w:r>
      <w:r w:rsidRPr="00BC3D9A">
        <w:rPr>
          <w:rFonts w:ascii="Arial" w:hAnsi="Arial" w:cs="Arial"/>
          <w:bCs/>
          <w:sz w:val="28"/>
          <w:szCs w:val="28"/>
        </w:rPr>
        <w:t>е</w:t>
      </w:r>
      <w:r w:rsidR="002E6C09" w:rsidRPr="00BC3D9A">
        <w:rPr>
          <w:rFonts w:ascii="Arial" w:hAnsi="Arial" w:cs="Arial"/>
          <w:bCs/>
          <w:sz w:val="28"/>
          <w:szCs w:val="28"/>
        </w:rPr>
        <w:t xml:space="preserve"> земельными участками</w:t>
      </w:r>
      <w:r w:rsidRPr="00BC3D9A">
        <w:rPr>
          <w:rFonts w:ascii="Arial" w:hAnsi="Arial" w:cs="Arial"/>
          <w:bCs/>
          <w:sz w:val="28"/>
          <w:szCs w:val="28"/>
        </w:rPr>
        <w:t>;</w:t>
      </w:r>
    </w:p>
    <w:p w:rsidR="002E6C09" w:rsidRPr="00BC3D9A" w:rsidRDefault="00552B34" w:rsidP="00BC3D9A">
      <w:pPr>
        <w:spacing w:after="0" w:line="360" w:lineRule="auto"/>
        <w:ind w:firstLine="567"/>
        <w:jc w:val="both"/>
        <w:rPr>
          <w:rFonts w:ascii="Arial" w:hAnsi="Arial" w:cs="Arial"/>
          <w:bCs/>
          <w:sz w:val="28"/>
          <w:szCs w:val="28"/>
        </w:rPr>
      </w:pPr>
      <w:r w:rsidRPr="00BC3D9A">
        <w:rPr>
          <w:rFonts w:ascii="Arial" w:hAnsi="Arial" w:cs="Arial"/>
          <w:bCs/>
          <w:i/>
          <w:sz w:val="28"/>
          <w:szCs w:val="28"/>
        </w:rPr>
        <w:t xml:space="preserve">- </w:t>
      </w:r>
      <w:r w:rsidR="002E6C09" w:rsidRPr="00BC3D9A">
        <w:rPr>
          <w:rFonts w:ascii="Arial" w:hAnsi="Arial" w:cs="Arial"/>
          <w:bCs/>
          <w:i/>
          <w:sz w:val="28"/>
          <w:szCs w:val="28"/>
        </w:rPr>
        <w:t>органов местного самоуправления муниципальных районов</w:t>
      </w:r>
      <w:r w:rsidRPr="00BC3D9A">
        <w:rPr>
          <w:rFonts w:ascii="Arial" w:hAnsi="Arial" w:cs="Arial"/>
          <w:bCs/>
          <w:i/>
          <w:sz w:val="28"/>
          <w:szCs w:val="28"/>
        </w:rPr>
        <w:t xml:space="preserve">: </w:t>
      </w:r>
      <w:r w:rsidR="002E6C09" w:rsidRPr="00BC3D9A">
        <w:rPr>
          <w:rFonts w:ascii="Arial" w:hAnsi="Arial" w:cs="Arial"/>
          <w:bCs/>
          <w:sz w:val="28"/>
          <w:szCs w:val="28"/>
        </w:rPr>
        <w:t>подготовк</w:t>
      </w:r>
      <w:r w:rsidRPr="00BC3D9A">
        <w:rPr>
          <w:rFonts w:ascii="Arial" w:hAnsi="Arial" w:cs="Arial"/>
          <w:bCs/>
          <w:sz w:val="28"/>
          <w:szCs w:val="28"/>
        </w:rPr>
        <w:t>а</w:t>
      </w:r>
      <w:r w:rsidR="002E6C09" w:rsidRPr="00BC3D9A">
        <w:rPr>
          <w:rFonts w:ascii="Arial" w:hAnsi="Arial" w:cs="Arial"/>
          <w:bCs/>
          <w:sz w:val="28"/>
          <w:szCs w:val="28"/>
        </w:rPr>
        <w:t xml:space="preserve"> документов территориального планирования муниципальных районов, изменений в документы территориального планирования;</w:t>
      </w:r>
      <w:r w:rsidRPr="00BC3D9A">
        <w:rPr>
          <w:rFonts w:ascii="Arial" w:hAnsi="Arial" w:cs="Arial"/>
          <w:bCs/>
          <w:sz w:val="28"/>
          <w:szCs w:val="28"/>
        </w:rPr>
        <w:t xml:space="preserve"> п</w:t>
      </w:r>
      <w:r w:rsidR="002E6C09" w:rsidRPr="00BC3D9A">
        <w:rPr>
          <w:rFonts w:ascii="Arial" w:hAnsi="Arial" w:cs="Arial"/>
          <w:bCs/>
          <w:sz w:val="28"/>
          <w:szCs w:val="28"/>
        </w:rPr>
        <w:t>одготовк</w:t>
      </w:r>
      <w:r w:rsidRPr="00BC3D9A">
        <w:rPr>
          <w:rFonts w:ascii="Arial" w:hAnsi="Arial" w:cs="Arial"/>
          <w:bCs/>
          <w:sz w:val="28"/>
          <w:szCs w:val="28"/>
        </w:rPr>
        <w:t>а</w:t>
      </w:r>
      <w:r w:rsidR="002E6C09" w:rsidRPr="00BC3D9A">
        <w:rPr>
          <w:rFonts w:ascii="Arial" w:hAnsi="Arial" w:cs="Arial"/>
          <w:bCs/>
          <w:sz w:val="28"/>
          <w:szCs w:val="28"/>
        </w:rPr>
        <w:t xml:space="preserve"> генеральных планов сельских поселений, а также по внесению в них изменений;</w:t>
      </w:r>
      <w:r w:rsidR="001929B6">
        <w:rPr>
          <w:rFonts w:ascii="Arial" w:hAnsi="Arial" w:cs="Arial"/>
          <w:bCs/>
          <w:sz w:val="28"/>
          <w:szCs w:val="28"/>
        </w:rPr>
        <w:t xml:space="preserve"> </w:t>
      </w:r>
      <w:r w:rsidR="002E6C09" w:rsidRPr="00BC3D9A">
        <w:rPr>
          <w:rFonts w:ascii="Arial" w:hAnsi="Arial" w:cs="Arial"/>
          <w:bCs/>
          <w:sz w:val="28"/>
          <w:szCs w:val="28"/>
        </w:rPr>
        <w:t>подготовк</w:t>
      </w:r>
      <w:r w:rsidRPr="00BC3D9A">
        <w:rPr>
          <w:rFonts w:ascii="Arial" w:hAnsi="Arial" w:cs="Arial"/>
          <w:bCs/>
          <w:sz w:val="28"/>
          <w:szCs w:val="28"/>
        </w:rPr>
        <w:t>а</w:t>
      </w:r>
      <w:r w:rsidR="002E6C09" w:rsidRPr="00BC3D9A">
        <w:rPr>
          <w:rFonts w:ascii="Arial" w:hAnsi="Arial" w:cs="Arial"/>
          <w:bCs/>
          <w:sz w:val="28"/>
          <w:szCs w:val="28"/>
        </w:rPr>
        <w:t xml:space="preserve"> правил землепользования и застройки сельских поселений;</w:t>
      </w:r>
      <w:r w:rsidR="001929B6">
        <w:rPr>
          <w:rFonts w:ascii="Arial" w:hAnsi="Arial" w:cs="Arial"/>
          <w:bCs/>
          <w:sz w:val="28"/>
          <w:szCs w:val="28"/>
        </w:rPr>
        <w:t xml:space="preserve"> </w:t>
      </w:r>
      <w:r w:rsidR="002E6C09" w:rsidRPr="00BC3D9A">
        <w:rPr>
          <w:rFonts w:ascii="Arial" w:hAnsi="Arial" w:cs="Arial"/>
          <w:bCs/>
          <w:sz w:val="28"/>
          <w:szCs w:val="28"/>
        </w:rPr>
        <w:t>перевод земель, находящихся в частной собственности, из одной категории в другую;</w:t>
      </w:r>
      <w:r w:rsidR="001929B6">
        <w:rPr>
          <w:rFonts w:ascii="Arial" w:hAnsi="Arial" w:cs="Arial"/>
          <w:bCs/>
          <w:sz w:val="28"/>
          <w:szCs w:val="28"/>
        </w:rPr>
        <w:t xml:space="preserve"> </w:t>
      </w:r>
      <w:r w:rsidR="002E6C09" w:rsidRPr="00BC3D9A">
        <w:rPr>
          <w:rFonts w:ascii="Arial" w:hAnsi="Arial" w:cs="Arial"/>
          <w:bCs/>
          <w:sz w:val="28"/>
          <w:szCs w:val="28"/>
        </w:rPr>
        <w:t>установлени</w:t>
      </w:r>
      <w:r w:rsidRPr="00BC3D9A">
        <w:rPr>
          <w:rFonts w:ascii="Arial" w:hAnsi="Arial" w:cs="Arial"/>
          <w:bCs/>
          <w:sz w:val="28"/>
          <w:szCs w:val="28"/>
        </w:rPr>
        <w:t>е</w:t>
      </w:r>
      <w:r w:rsidR="002E6C09" w:rsidRPr="00BC3D9A">
        <w:rPr>
          <w:rFonts w:ascii="Arial" w:hAnsi="Arial" w:cs="Arial"/>
          <w:bCs/>
          <w:sz w:val="28"/>
          <w:szCs w:val="28"/>
        </w:rPr>
        <w:t xml:space="preserve"> надбавок к тарифам на услуги организаций </w:t>
      </w:r>
      <w:r w:rsidR="002E6C09" w:rsidRPr="00BC3D9A">
        <w:rPr>
          <w:rFonts w:ascii="Arial" w:hAnsi="Arial" w:cs="Arial"/>
          <w:bCs/>
          <w:sz w:val="28"/>
          <w:szCs w:val="28"/>
        </w:rPr>
        <w:lastRenderedPageBreak/>
        <w:t>коммунального комплекса;</w:t>
      </w:r>
      <w:r w:rsidR="001929B6">
        <w:rPr>
          <w:rFonts w:ascii="Arial" w:hAnsi="Arial" w:cs="Arial"/>
          <w:bCs/>
          <w:sz w:val="28"/>
          <w:szCs w:val="28"/>
        </w:rPr>
        <w:t xml:space="preserve"> </w:t>
      </w:r>
      <w:r w:rsidR="002E6C09" w:rsidRPr="00BC3D9A">
        <w:rPr>
          <w:rFonts w:ascii="Arial" w:hAnsi="Arial" w:cs="Arial"/>
          <w:bCs/>
          <w:sz w:val="28"/>
          <w:szCs w:val="28"/>
        </w:rPr>
        <w:t>выдач</w:t>
      </w:r>
      <w:r w:rsidRPr="00BC3D9A">
        <w:rPr>
          <w:rFonts w:ascii="Arial" w:hAnsi="Arial" w:cs="Arial"/>
          <w:bCs/>
          <w:sz w:val="28"/>
          <w:szCs w:val="28"/>
        </w:rPr>
        <w:t>а</w:t>
      </w:r>
      <w:r w:rsidR="002E6C09" w:rsidRPr="00BC3D9A">
        <w:rPr>
          <w:rFonts w:ascii="Arial" w:hAnsi="Arial" w:cs="Arial"/>
          <w:bCs/>
          <w:sz w:val="28"/>
          <w:szCs w:val="28"/>
        </w:rPr>
        <w:t xml:space="preserve"> разрешения на право организации розничного рынка на территории муниципального района;</w:t>
      </w:r>
      <w:r w:rsidR="001929B6">
        <w:rPr>
          <w:rFonts w:ascii="Arial" w:hAnsi="Arial" w:cs="Arial"/>
          <w:bCs/>
          <w:sz w:val="28"/>
          <w:szCs w:val="28"/>
        </w:rPr>
        <w:t xml:space="preserve"> </w:t>
      </w:r>
      <w:r w:rsidR="002E6C09" w:rsidRPr="00BC3D9A">
        <w:rPr>
          <w:rFonts w:ascii="Arial" w:hAnsi="Arial" w:cs="Arial"/>
          <w:bCs/>
          <w:sz w:val="28"/>
          <w:szCs w:val="28"/>
        </w:rPr>
        <w:t>определени</w:t>
      </w:r>
      <w:r w:rsidRPr="00BC3D9A">
        <w:rPr>
          <w:rFonts w:ascii="Arial" w:hAnsi="Arial" w:cs="Arial"/>
          <w:bCs/>
          <w:sz w:val="28"/>
          <w:szCs w:val="28"/>
        </w:rPr>
        <w:t>е</w:t>
      </w:r>
      <w:r w:rsidR="002E6C09" w:rsidRPr="00BC3D9A">
        <w:rPr>
          <w:rFonts w:ascii="Arial" w:hAnsi="Arial" w:cs="Arial"/>
          <w:bCs/>
          <w:sz w:val="28"/>
          <w:szCs w:val="28"/>
        </w:rPr>
        <w:t xml:space="preserve"> порядка деятельности общественных кладбищ, крематориев;</w:t>
      </w:r>
      <w:r w:rsidR="001929B6">
        <w:rPr>
          <w:rFonts w:ascii="Arial" w:hAnsi="Arial" w:cs="Arial"/>
          <w:bCs/>
          <w:sz w:val="28"/>
          <w:szCs w:val="28"/>
        </w:rPr>
        <w:t xml:space="preserve"> </w:t>
      </w:r>
      <w:r w:rsidR="002E6C09" w:rsidRPr="00BC3D9A">
        <w:rPr>
          <w:rFonts w:ascii="Arial" w:hAnsi="Arial" w:cs="Arial"/>
          <w:bCs/>
          <w:sz w:val="28"/>
          <w:szCs w:val="28"/>
        </w:rPr>
        <w:t>организаци</w:t>
      </w:r>
      <w:r w:rsidRPr="00BC3D9A">
        <w:rPr>
          <w:rFonts w:ascii="Arial" w:hAnsi="Arial" w:cs="Arial"/>
          <w:bCs/>
          <w:sz w:val="28"/>
          <w:szCs w:val="28"/>
        </w:rPr>
        <w:t>я</w:t>
      </w:r>
      <w:r w:rsidR="002E6C09" w:rsidRPr="00BC3D9A">
        <w:rPr>
          <w:rFonts w:ascii="Arial" w:hAnsi="Arial" w:cs="Arial"/>
          <w:bCs/>
          <w:sz w:val="28"/>
          <w:szCs w:val="28"/>
        </w:rPr>
        <w:t xml:space="preserve"> утилизации и переработки бытовых и промышленных отходов;</w:t>
      </w:r>
      <w:r w:rsidR="001929B6">
        <w:rPr>
          <w:rFonts w:ascii="Arial" w:hAnsi="Arial" w:cs="Arial"/>
          <w:bCs/>
          <w:sz w:val="28"/>
          <w:szCs w:val="28"/>
        </w:rPr>
        <w:t xml:space="preserve"> </w:t>
      </w:r>
      <w:r w:rsidR="002E6C09" w:rsidRPr="00BC3D9A">
        <w:rPr>
          <w:rFonts w:ascii="Arial" w:hAnsi="Arial" w:cs="Arial"/>
          <w:bCs/>
          <w:sz w:val="28"/>
          <w:szCs w:val="28"/>
        </w:rPr>
        <w:t>утверждени</w:t>
      </w:r>
      <w:r w:rsidRPr="00BC3D9A">
        <w:rPr>
          <w:rFonts w:ascii="Arial" w:hAnsi="Arial" w:cs="Arial"/>
          <w:bCs/>
          <w:sz w:val="28"/>
          <w:szCs w:val="28"/>
        </w:rPr>
        <w:t>е</w:t>
      </w:r>
      <w:r w:rsidR="002E6C09" w:rsidRPr="00BC3D9A">
        <w:rPr>
          <w:rFonts w:ascii="Arial" w:hAnsi="Arial" w:cs="Arial"/>
          <w:bCs/>
          <w:sz w:val="28"/>
          <w:szCs w:val="28"/>
        </w:rPr>
        <w:t xml:space="preserve">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BC3D9A">
        <w:rPr>
          <w:rFonts w:ascii="Arial" w:hAnsi="Arial" w:cs="Arial"/>
          <w:bCs/>
          <w:sz w:val="28"/>
          <w:szCs w:val="28"/>
        </w:rPr>
        <w:t>;</w:t>
      </w:r>
    </w:p>
    <w:p w:rsidR="00552B34" w:rsidRPr="00BC3D9A" w:rsidRDefault="00552B34"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i/>
          <w:sz w:val="28"/>
          <w:szCs w:val="28"/>
        </w:rPr>
        <w:t>органов местного самоуправления городских округов</w:t>
      </w:r>
      <w:r w:rsidR="002E6C09" w:rsidRPr="00BC3D9A">
        <w:rPr>
          <w:rFonts w:ascii="Arial" w:hAnsi="Arial" w:cs="Arial"/>
          <w:bCs/>
          <w:sz w:val="28"/>
          <w:szCs w:val="28"/>
        </w:rPr>
        <w:t xml:space="preserve"> в сфере землепользования, градостроительной деятельности.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Помимо </w:t>
      </w:r>
      <w:r w:rsidR="00552B34" w:rsidRPr="00BC3D9A">
        <w:rPr>
          <w:rFonts w:ascii="Arial" w:hAnsi="Arial" w:cs="Arial"/>
          <w:bCs/>
          <w:sz w:val="28"/>
          <w:szCs w:val="28"/>
        </w:rPr>
        <w:t>этого указанные органы</w:t>
      </w:r>
      <w:r w:rsidRPr="00BC3D9A">
        <w:rPr>
          <w:rFonts w:ascii="Arial" w:hAnsi="Arial" w:cs="Arial"/>
          <w:bCs/>
          <w:sz w:val="28"/>
          <w:szCs w:val="28"/>
        </w:rPr>
        <w:t xml:space="preserve"> реализуют полномочия по выдаче разрешения на строительство, разрешения на ввод объектов в эксплуатацию; принятию решения о предоставлении разрешения на условно разрешенный вид использования земельного участка или объекта капитального строительства; принятию решений о развитии застроенных территорий; организации и проведению аукциона на право заключить договор о развитии застроенной территории; выдаче разрешения на право организации розничного рынка на территории городского округа; определению порядка деятельности общественных кладбищ, крематориев и др. Следует отметить некорректный подход законодателя</w:t>
      </w:r>
      <w:r w:rsidR="00552B34" w:rsidRPr="00BC3D9A">
        <w:rPr>
          <w:rFonts w:ascii="Arial" w:hAnsi="Arial" w:cs="Arial"/>
          <w:bCs/>
          <w:sz w:val="28"/>
          <w:szCs w:val="28"/>
        </w:rPr>
        <w:t>,</w:t>
      </w:r>
      <w:r w:rsidRPr="00BC3D9A">
        <w:rPr>
          <w:rFonts w:ascii="Arial" w:hAnsi="Arial" w:cs="Arial"/>
          <w:bCs/>
          <w:sz w:val="28"/>
          <w:szCs w:val="28"/>
        </w:rPr>
        <w:t xml:space="preserve"> закрепляющего в названном акте</w:t>
      </w:r>
      <w:r w:rsidR="00552B34" w:rsidRPr="00BC3D9A">
        <w:rPr>
          <w:rFonts w:ascii="Arial" w:hAnsi="Arial" w:cs="Arial"/>
          <w:bCs/>
          <w:sz w:val="28"/>
          <w:szCs w:val="28"/>
        </w:rPr>
        <w:t xml:space="preserve"> положение о том</w:t>
      </w:r>
      <w:r w:rsidRPr="00BC3D9A">
        <w:rPr>
          <w:rFonts w:ascii="Arial" w:hAnsi="Arial" w:cs="Arial"/>
          <w:bCs/>
          <w:sz w:val="28"/>
          <w:szCs w:val="28"/>
        </w:rPr>
        <w:t>, что органы местного самоу</w:t>
      </w:r>
      <w:r w:rsidR="00552B34" w:rsidRPr="00BC3D9A">
        <w:rPr>
          <w:rFonts w:ascii="Arial" w:hAnsi="Arial" w:cs="Arial"/>
          <w:bCs/>
          <w:sz w:val="28"/>
          <w:szCs w:val="28"/>
        </w:rPr>
        <w:t xml:space="preserve">правления могут наделяться выше </w:t>
      </w:r>
      <w:r w:rsidRPr="00BC3D9A">
        <w:rPr>
          <w:rFonts w:ascii="Arial" w:hAnsi="Arial" w:cs="Arial"/>
          <w:bCs/>
          <w:sz w:val="28"/>
          <w:szCs w:val="28"/>
        </w:rPr>
        <w:t xml:space="preserve">названными </w:t>
      </w:r>
      <w:r w:rsidR="003B34A6" w:rsidRPr="00BC3D9A">
        <w:rPr>
          <w:rFonts w:ascii="Arial" w:hAnsi="Arial" w:cs="Arial"/>
          <w:bCs/>
          <w:sz w:val="28"/>
          <w:szCs w:val="28"/>
        </w:rPr>
        <w:t>полномочиям</w:t>
      </w:r>
      <w:r w:rsidR="0003292F" w:rsidRPr="00BC3D9A">
        <w:rPr>
          <w:rFonts w:ascii="Arial" w:hAnsi="Arial" w:cs="Arial"/>
          <w:bCs/>
          <w:sz w:val="28"/>
          <w:szCs w:val="28"/>
        </w:rPr>
        <w:t>и как</w:t>
      </w:r>
      <w:r w:rsidR="001929B6">
        <w:rPr>
          <w:rFonts w:ascii="Arial" w:hAnsi="Arial" w:cs="Arial"/>
          <w:bCs/>
          <w:sz w:val="28"/>
          <w:szCs w:val="28"/>
        </w:rPr>
        <w:t xml:space="preserve"> </w:t>
      </w:r>
      <w:r w:rsidRPr="00BC3D9A">
        <w:rPr>
          <w:rFonts w:ascii="Arial" w:hAnsi="Arial" w:cs="Arial"/>
          <w:bCs/>
          <w:sz w:val="28"/>
          <w:szCs w:val="28"/>
        </w:rPr>
        <w:t>государственным</w:t>
      </w:r>
      <w:r w:rsidR="0003292F" w:rsidRPr="00BC3D9A">
        <w:rPr>
          <w:rFonts w:ascii="Arial" w:hAnsi="Arial" w:cs="Arial"/>
          <w:bCs/>
          <w:sz w:val="28"/>
          <w:szCs w:val="28"/>
        </w:rPr>
        <w:t>и</w:t>
      </w:r>
      <w:r w:rsidRPr="00BC3D9A">
        <w:rPr>
          <w:rFonts w:ascii="Arial" w:hAnsi="Arial" w:cs="Arial"/>
          <w:bCs/>
          <w:sz w:val="28"/>
          <w:szCs w:val="28"/>
        </w:rPr>
        <w:t>.</w:t>
      </w:r>
    </w:p>
    <w:p w:rsidR="002E6C09" w:rsidRPr="00BC3D9A" w:rsidRDefault="002E6C09" w:rsidP="007F4F36">
      <w:pPr>
        <w:spacing w:after="0" w:line="360" w:lineRule="auto"/>
        <w:ind w:firstLine="567"/>
        <w:jc w:val="both"/>
        <w:rPr>
          <w:rFonts w:ascii="Arial" w:hAnsi="Arial" w:cs="Arial"/>
          <w:bCs/>
          <w:sz w:val="28"/>
          <w:szCs w:val="28"/>
        </w:rPr>
      </w:pPr>
      <w:r w:rsidRPr="00BC3D9A">
        <w:rPr>
          <w:rFonts w:ascii="Arial" w:hAnsi="Arial" w:cs="Arial"/>
          <w:bCs/>
          <w:sz w:val="28"/>
          <w:szCs w:val="28"/>
        </w:rPr>
        <w:t>2) В Ленинградской области</w:t>
      </w:r>
      <w:r w:rsidRPr="00BC3D9A">
        <w:rPr>
          <w:rFonts w:ascii="Arial" w:hAnsi="Arial" w:cs="Arial"/>
          <w:bCs/>
          <w:sz w:val="28"/>
          <w:szCs w:val="28"/>
          <w:vertAlign w:val="superscript"/>
        </w:rPr>
        <w:footnoteReference w:id="69"/>
      </w:r>
      <w:r w:rsidR="00715FAE">
        <w:rPr>
          <w:rFonts w:ascii="Arial" w:hAnsi="Arial" w:cs="Arial"/>
          <w:bCs/>
          <w:sz w:val="28"/>
          <w:szCs w:val="28"/>
        </w:rPr>
        <w:t xml:space="preserve"> </w:t>
      </w:r>
      <w:r w:rsidRPr="00BC3D9A">
        <w:rPr>
          <w:rFonts w:ascii="Arial" w:hAnsi="Arial" w:cs="Arial"/>
          <w:bCs/>
          <w:sz w:val="28"/>
          <w:szCs w:val="28"/>
        </w:rPr>
        <w:t xml:space="preserve">к полномочиям Правительства Ленинградской области отнесены полномочия органов местного самоуправления в градостроительной деятельности: утверждение </w:t>
      </w:r>
      <w:r w:rsidRPr="00BC3D9A">
        <w:rPr>
          <w:rFonts w:ascii="Arial" w:hAnsi="Arial" w:cs="Arial"/>
          <w:bCs/>
          <w:sz w:val="28"/>
          <w:szCs w:val="28"/>
        </w:rPr>
        <w:lastRenderedPageBreak/>
        <w:t>схем территориального планирования муниципальных районов, внесение в них изменений; утверждение местных нормативов градостроительного проектирования, внесение в них изменений; установление порядка подготовки, утверждения местных нормативов градостроительного проектирования и внесения в них изменений и др.</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К полномочиям органов исполнительной власти Ленинградской области, уполномоченных Правительством Ленинградской области на осуществление полномочий органов местного в области градостроительной деятельности, относятся: утверждение правил землепользования и застройки поселений, городских округов, внесение в них изменений; принятие решений о развитии застроенной территории; 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 и др.</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Перераспределение полномочий между органами государственной власти и органами местного самоуправления Ленинградской области устанавливается на неограниченный срок, финансирование их осуществляется за счет средств областного бюджета.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Таким образом, в Ленинградской области </w:t>
      </w:r>
      <w:r w:rsidR="00516432" w:rsidRPr="00BC3D9A">
        <w:rPr>
          <w:rFonts w:ascii="Arial" w:hAnsi="Arial" w:cs="Arial"/>
          <w:bCs/>
          <w:sz w:val="28"/>
          <w:szCs w:val="28"/>
        </w:rPr>
        <w:t xml:space="preserve">полномочия в сфере градостроительной деятельности </w:t>
      </w:r>
      <w:r w:rsidRPr="00BC3D9A">
        <w:rPr>
          <w:rFonts w:ascii="Arial" w:hAnsi="Arial" w:cs="Arial"/>
          <w:bCs/>
          <w:sz w:val="28"/>
          <w:szCs w:val="28"/>
        </w:rPr>
        <w:t>перераспределены с закреплением за Правительством Ленинградской области и уполномоченным исполнительным органом.</w:t>
      </w:r>
    </w:p>
    <w:p w:rsidR="00171600"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3) Нормативно-правовым актом Республики Мордовия</w:t>
      </w:r>
      <w:r w:rsidRPr="00BC3D9A">
        <w:rPr>
          <w:rFonts w:ascii="Arial" w:hAnsi="Arial" w:cs="Arial"/>
          <w:bCs/>
          <w:sz w:val="28"/>
          <w:szCs w:val="28"/>
          <w:vertAlign w:val="superscript"/>
        </w:rPr>
        <w:footnoteReference w:id="70"/>
      </w:r>
      <w:r w:rsidR="00715FAE">
        <w:rPr>
          <w:rFonts w:ascii="Arial" w:hAnsi="Arial" w:cs="Arial"/>
          <w:bCs/>
          <w:sz w:val="28"/>
          <w:szCs w:val="28"/>
        </w:rPr>
        <w:t xml:space="preserve"> </w:t>
      </w:r>
      <w:r w:rsidR="00516432" w:rsidRPr="00BC3D9A">
        <w:rPr>
          <w:rFonts w:ascii="Arial" w:hAnsi="Arial" w:cs="Arial"/>
          <w:bCs/>
          <w:sz w:val="28"/>
          <w:szCs w:val="28"/>
        </w:rPr>
        <w:t xml:space="preserve">сроком на </w:t>
      </w:r>
    </w:p>
    <w:p w:rsidR="002E6C09" w:rsidRPr="00BC3D9A" w:rsidRDefault="00516432" w:rsidP="00171600">
      <w:pPr>
        <w:spacing w:after="0" w:line="360" w:lineRule="auto"/>
        <w:jc w:val="both"/>
        <w:rPr>
          <w:rFonts w:ascii="Arial" w:hAnsi="Arial" w:cs="Arial"/>
          <w:bCs/>
          <w:sz w:val="28"/>
          <w:szCs w:val="28"/>
        </w:rPr>
      </w:pPr>
      <w:r w:rsidRPr="00BC3D9A">
        <w:rPr>
          <w:rFonts w:ascii="Arial" w:hAnsi="Arial" w:cs="Arial"/>
          <w:bCs/>
          <w:sz w:val="28"/>
          <w:szCs w:val="28"/>
        </w:rPr>
        <w:t xml:space="preserve">пять лет </w:t>
      </w:r>
      <w:r w:rsidR="002E6C09" w:rsidRPr="00BC3D9A">
        <w:rPr>
          <w:rFonts w:ascii="Arial" w:hAnsi="Arial" w:cs="Arial"/>
          <w:bCs/>
          <w:sz w:val="28"/>
          <w:szCs w:val="28"/>
        </w:rPr>
        <w:t>перераспределя</w:t>
      </w:r>
      <w:r w:rsidRPr="00BC3D9A">
        <w:rPr>
          <w:rFonts w:ascii="Arial" w:hAnsi="Arial" w:cs="Arial"/>
          <w:bCs/>
          <w:sz w:val="28"/>
          <w:szCs w:val="28"/>
        </w:rPr>
        <w:t>ются</w:t>
      </w:r>
      <w:r w:rsidR="002E6C09" w:rsidRPr="00BC3D9A">
        <w:rPr>
          <w:rFonts w:ascii="Arial" w:hAnsi="Arial" w:cs="Arial"/>
          <w:bCs/>
          <w:sz w:val="28"/>
          <w:szCs w:val="28"/>
        </w:rPr>
        <w:t xml:space="preserve"> полномочия органов местного самоуправления городских, сельских поселений, в которых утверждены правила землепользования и застройки поселения, по </w:t>
      </w:r>
      <w:r w:rsidR="002E6C09" w:rsidRPr="00BC3D9A">
        <w:rPr>
          <w:rFonts w:ascii="Arial" w:hAnsi="Arial" w:cs="Arial"/>
          <w:bCs/>
          <w:sz w:val="28"/>
          <w:szCs w:val="28"/>
        </w:rPr>
        <w:lastRenderedPageBreak/>
        <w:t>распоряжению земельными участками, государственная собственность на которые не разграничена, расположенными на территории поселений, между органами местного самоуправления поселений и органами государственной власти Республики Мордовия.</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4) В Карачаево-Черкесской Республик</w:t>
      </w:r>
      <w:r w:rsidR="00516432" w:rsidRPr="00BC3D9A">
        <w:rPr>
          <w:rFonts w:ascii="Arial" w:hAnsi="Arial" w:cs="Arial"/>
          <w:bCs/>
          <w:sz w:val="28"/>
          <w:szCs w:val="28"/>
        </w:rPr>
        <w:t>е</w:t>
      </w:r>
      <w:r w:rsidRPr="00BC3D9A">
        <w:rPr>
          <w:rFonts w:ascii="Arial" w:hAnsi="Arial" w:cs="Arial"/>
          <w:bCs/>
          <w:sz w:val="28"/>
          <w:szCs w:val="28"/>
          <w:vertAlign w:val="superscript"/>
        </w:rPr>
        <w:footnoteReference w:id="71"/>
      </w:r>
      <w:r w:rsidRPr="00BC3D9A">
        <w:rPr>
          <w:rFonts w:ascii="Arial" w:hAnsi="Arial" w:cs="Arial"/>
          <w:bCs/>
          <w:sz w:val="28"/>
          <w:szCs w:val="28"/>
        </w:rPr>
        <w:t xml:space="preserve"> закреплено перераспределение полномочий в сфере земельных отношений между органами местного самоуправления поселений.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5) Органы государственной власти Республики Карелия осуществляют полномочия органов местного самоуправления по решению </w:t>
      </w:r>
      <w:r w:rsidR="00516432" w:rsidRPr="00BC3D9A">
        <w:rPr>
          <w:rFonts w:ascii="Arial" w:hAnsi="Arial" w:cs="Arial"/>
          <w:bCs/>
          <w:sz w:val="28"/>
          <w:szCs w:val="28"/>
        </w:rPr>
        <w:t>таких</w:t>
      </w:r>
      <w:r w:rsidRPr="00BC3D9A">
        <w:rPr>
          <w:rFonts w:ascii="Arial" w:hAnsi="Arial" w:cs="Arial"/>
          <w:bCs/>
          <w:sz w:val="28"/>
          <w:szCs w:val="28"/>
        </w:rPr>
        <w:t xml:space="preserve"> вопросов местного значения</w:t>
      </w:r>
      <w:r w:rsidR="00CD3DB4">
        <w:rPr>
          <w:rFonts w:ascii="Arial" w:hAnsi="Arial" w:cs="Arial"/>
          <w:bCs/>
          <w:sz w:val="28"/>
          <w:szCs w:val="28"/>
        </w:rPr>
        <w:t xml:space="preserve"> </w:t>
      </w:r>
      <w:r w:rsidRPr="00BC3D9A">
        <w:rPr>
          <w:rFonts w:ascii="Arial" w:hAnsi="Arial" w:cs="Arial"/>
          <w:bCs/>
          <w:sz w:val="28"/>
          <w:szCs w:val="28"/>
        </w:rPr>
        <w:t>городских, сельских поселений, муниципальных районов</w:t>
      </w:r>
      <w:r w:rsidR="00516432" w:rsidRPr="00BC3D9A">
        <w:rPr>
          <w:rFonts w:ascii="Arial" w:hAnsi="Arial" w:cs="Arial"/>
          <w:bCs/>
          <w:sz w:val="28"/>
          <w:szCs w:val="28"/>
        </w:rPr>
        <w:t>, как</w:t>
      </w:r>
      <w:r w:rsidRPr="00BC3D9A">
        <w:rPr>
          <w:rFonts w:ascii="Arial" w:hAnsi="Arial" w:cs="Arial"/>
          <w:bCs/>
          <w:sz w:val="28"/>
          <w:szCs w:val="28"/>
        </w:rPr>
        <w:t xml:space="preserve"> организаци</w:t>
      </w:r>
      <w:r w:rsidR="00516432" w:rsidRPr="00BC3D9A">
        <w:rPr>
          <w:rFonts w:ascii="Arial" w:hAnsi="Arial" w:cs="Arial"/>
          <w:bCs/>
          <w:sz w:val="28"/>
          <w:szCs w:val="28"/>
        </w:rPr>
        <w:t>я</w:t>
      </w:r>
      <w:r w:rsidRPr="00BC3D9A">
        <w:rPr>
          <w:rFonts w:ascii="Arial" w:hAnsi="Arial" w:cs="Arial"/>
          <w:bCs/>
          <w:sz w:val="28"/>
          <w:szCs w:val="28"/>
        </w:rPr>
        <w:t xml:space="preserve"> электро-, тепло- и газоснабжения населения. </w:t>
      </w:r>
      <w:r w:rsidR="00516432" w:rsidRPr="00BC3D9A">
        <w:rPr>
          <w:rFonts w:ascii="Arial" w:hAnsi="Arial" w:cs="Arial"/>
          <w:bCs/>
          <w:sz w:val="28"/>
          <w:szCs w:val="28"/>
        </w:rPr>
        <w:t>П</w:t>
      </w:r>
      <w:r w:rsidRPr="00BC3D9A">
        <w:rPr>
          <w:rFonts w:ascii="Arial" w:hAnsi="Arial" w:cs="Arial"/>
          <w:bCs/>
          <w:sz w:val="28"/>
          <w:szCs w:val="28"/>
        </w:rPr>
        <w:t>олномочия перераспределяются на неопределенный срок</w:t>
      </w:r>
      <w:r w:rsidR="00516432" w:rsidRPr="00BC3D9A">
        <w:rPr>
          <w:rFonts w:ascii="Arial" w:hAnsi="Arial" w:cs="Arial"/>
          <w:bCs/>
          <w:sz w:val="28"/>
          <w:szCs w:val="28"/>
        </w:rPr>
        <w:t>, но</w:t>
      </w:r>
      <w:r w:rsidRPr="00BC3D9A">
        <w:rPr>
          <w:rFonts w:ascii="Arial" w:hAnsi="Arial" w:cs="Arial"/>
          <w:bCs/>
          <w:sz w:val="28"/>
          <w:szCs w:val="28"/>
        </w:rPr>
        <w:t xml:space="preserve"> не менее пяти лет.</w:t>
      </w:r>
      <w:r w:rsidR="00CD3DB4">
        <w:rPr>
          <w:rFonts w:ascii="Arial" w:hAnsi="Arial" w:cs="Arial"/>
          <w:bCs/>
          <w:sz w:val="28"/>
          <w:szCs w:val="28"/>
        </w:rPr>
        <w:t xml:space="preserve"> </w:t>
      </w:r>
      <w:r w:rsidRPr="00BC3D9A">
        <w:rPr>
          <w:rFonts w:ascii="Arial" w:hAnsi="Arial" w:cs="Arial"/>
          <w:bCs/>
          <w:sz w:val="28"/>
          <w:szCs w:val="28"/>
        </w:rPr>
        <w:t>Финансовое обеспечение полномочий, осуществляется за счет средств бюджета Республики Карелия</w:t>
      </w:r>
      <w:r w:rsidRPr="00BC3D9A">
        <w:rPr>
          <w:rFonts w:ascii="Arial" w:hAnsi="Arial" w:cs="Arial"/>
          <w:bCs/>
          <w:sz w:val="28"/>
          <w:szCs w:val="28"/>
          <w:vertAlign w:val="superscript"/>
        </w:rPr>
        <w:footnoteReference w:id="72"/>
      </w:r>
      <w:r w:rsidRPr="00BC3D9A">
        <w:rPr>
          <w:rFonts w:ascii="Arial" w:hAnsi="Arial" w:cs="Arial"/>
          <w:bCs/>
          <w:sz w:val="28"/>
          <w:szCs w:val="28"/>
        </w:rPr>
        <w:t xml:space="preserve">. Таким образом, </w:t>
      </w:r>
      <w:r w:rsidR="004A243E" w:rsidRPr="00BC3D9A">
        <w:rPr>
          <w:rFonts w:ascii="Arial" w:hAnsi="Arial" w:cs="Arial"/>
          <w:bCs/>
          <w:sz w:val="28"/>
          <w:szCs w:val="28"/>
        </w:rPr>
        <w:t xml:space="preserve">данные полномочия установлены </w:t>
      </w:r>
      <w:r w:rsidRPr="00BC3D9A">
        <w:rPr>
          <w:rFonts w:ascii="Arial" w:hAnsi="Arial" w:cs="Arial"/>
          <w:bCs/>
          <w:sz w:val="28"/>
          <w:szCs w:val="28"/>
        </w:rPr>
        <w:t xml:space="preserve">на всей территории </w:t>
      </w:r>
      <w:r w:rsidR="008876F7" w:rsidRPr="00BC3D9A">
        <w:rPr>
          <w:rFonts w:ascii="Arial" w:hAnsi="Arial" w:cs="Arial"/>
          <w:bCs/>
          <w:sz w:val="28"/>
          <w:szCs w:val="28"/>
        </w:rPr>
        <w:t>Р</w:t>
      </w:r>
      <w:r w:rsidRPr="00BC3D9A">
        <w:rPr>
          <w:rFonts w:ascii="Arial" w:hAnsi="Arial" w:cs="Arial"/>
          <w:bCs/>
          <w:sz w:val="28"/>
          <w:szCs w:val="28"/>
        </w:rPr>
        <w:t>еспублики</w:t>
      </w:r>
      <w:r w:rsidR="004A243E" w:rsidRPr="00BC3D9A">
        <w:rPr>
          <w:rFonts w:ascii="Arial" w:hAnsi="Arial" w:cs="Arial"/>
          <w:bCs/>
          <w:sz w:val="28"/>
          <w:szCs w:val="28"/>
        </w:rPr>
        <w:t>. П</w:t>
      </w:r>
      <w:r w:rsidRPr="00BC3D9A">
        <w:rPr>
          <w:rFonts w:ascii="Arial" w:hAnsi="Arial" w:cs="Arial"/>
          <w:bCs/>
          <w:sz w:val="28"/>
          <w:szCs w:val="28"/>
        </w:rPr>
        <w:t xml:space="preserve">ри этом возникает вопрос относительно временной составляющей, </w:t>
      </w:r>
      <w:r w:rsidR="004A243E" w:rsidRPr="00BC3D9A">
        <w:rPr>
          <w:rFonts w:ascii="Arial" w:hAnsi="Arial" w:cs="Arial"/>
          <w:bCs/>
          <w:sz w:val="28"/>
          <w:szCs w:val="28"/>
        </w:rPr>
        <w:t xml:space="preserve">так как </w:t>
      </w:r>
      <w:r w:rsidRPr="00BC3D9A">
        <w:rPr>
          <w:rFonts w:ascii="Arial" w:hAnsi="Arial" w:cs="Arial"/>
          <w:bCs/>
          <w:sz w:val="28"/>
          <w:szCs w:val="28"/>
        </w:rPr>
        <w:t xml:space="preserve">из текста закона следует, что закрепление названных полномочий является бессрочным, но не менее 5 лет. Следовательно, через 5 лет возможно перераспределение полномочий в сторону увеличения или уменьшения, что потребует приведения в соответствие  актов субъекта </w:t>
      </w:r>
      <w:r w:rsidR="007659C2" w:rsidRPr="00BC3D9A">
        <w:rPr>
          <w:rFonts w:ascii="Arial" w:hAnsi="Arial" w:cs="Arial"/>
          <w:bCs/>
          <w:sz w:val="28"/>
          <w:szCs w:val="28"/>
        </w:rPr>
        <w:t>Российской Федерации</w:t>
      </w:r>
      <w:r w:rsidRPr="00BC3D9A">
        <w:rPr>
          <w:rFonts w:ascii="Arial" w:hAnsi="Arial" w:cs="Arial"/>
          <w:bCs/>
          <w:sz w:val="28"/>
          <w:szCs w:val="28"/>
        </w:rPr>
        <w:t xml:space="preserve"> и органов местного самоуправления, а вместе с этим  </w:t>
      </w:r>
      <w:r w:rsidR="004A243E" w:rsidRPr="00BC3D9A">
        <w:rPr>
          <w:rFonts w:ascii="Arial" w:hAnsi="Arial" w:cs="Arial"/>
          <w:bCs/>
          <w:sz w:val="28"/>
          <w:szCs w:val="28"/>
        </w:rPr>
        <w:t xml:space="preserve">определения </w:t>
      </w:r>
      <w:r w:rsidRPr="00BC3D9A">
        <w:rPr>
          <w:rFonts w:ascii="Arial" w:hAnsi="Arial" w:cs="Arial"/>
          <w:bCs/>
          <w:sz w:val="28"/>
          <w:szCs w:val="28"/>
        </w:rPr>
        <w:t>дополнительных финансовых ресурсов, что является значимым при осуществлении бюдж</w:t>
      </w:r>
      <w:r w:rsidR="001D52CF" w:rsidRPr="00BC3D9A">
        <w:rPr>
          <w:rFonts w:ascii="Arial" w:hAnsi="Arial" w:cs="Arial"/>
          <w:bCs/>
          <w:sz w:val="28"/>
          <w:szCs w:val="28"/>
        </w:rPr>
        <w:t>етной деятельности.</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lastRenderedPageBreak/>
        <w:t>6) Закон</w:t>
      </w:r>
      <w:r w:rsidR="004A243E" w:rsidRPr="00BC3D9A">
        <w:rPr>
          <w:rFonts w:ascii="Arial" w:hAnsi="Arial" w:cs="Arial"/>
          <w:bCs/>
          <w:sz w:val="28"/>
          <w:szCs w:val="28"/>
        </w:rPr>
        <w:t>ом</w:t>
      </w:r>
      <w:r w:rsidR="00171600">
        <w:rPr>
          <w:rFonts w:ascii="Arial" w:hAnsi="Arial" w:cs="Arial"/>
          <w:bCs/>
          <w:sz w:val="28"/>
          <w:szCs w:val="28"/>
        </w:rPr>
        <w:t xml:space="preserve"> </w:t>
      </w:r>
      <w:r w:rsidR="008876F7" w:rsidRPr="00BC3D9A">
        <w:rPr>
          <w:rFonts w:ascii="Arial" w:hAnsi="Arial" w:cs="Arial"/>
          <w:bCs/>
          <w:sz w:val="28"/>
          <w:szCs w:val="28"/>
        </w:rPr>
        <w:t>Удмуртской Республики</w:t>
      </w:r>
      <w:r w:rsidRPr="00BC3D9A">
        <w:rPr>
          <w:rFonts w:ascii="Arial" w:hAnsi="Arial" w:cs="Arial"/>
          <w:bCs/>
          <w:sz w:val="28"/>
          <w:szCs w:val="28"/>
        </w:rPr>
        <w:t xml:space="preserve"> от 28.11.2014 </w:t>
      </w:r>
      <w:r w:rsidR="001D52CF" w:rsidRPr="00BC3D9A">
        <w:rPr>
          <w:rFonts w:ascii="Arial" w:hAnsi="Arial" w:cs="Arial"/>
          <w:bCs/>
          <w:sz w:val="28"/>
          <w:szCs w:val="28"/>
        </w:rPr>
        <w:t>г</w:t>
      </w:r>
      <w:r w:rsidR="00E56118">
        <w:rPr>
          <w:rFonts w:ascii="Arial" w:hAnsi="Arial" w:cs="Arial"/>
          <w:bCs/>
          <w:sz w:val="28"/>
          <w:szCs w:val="28"/>
        </w:rPr>
        <w:t>.</w:t>
      </w:r>
      <w:r w:rsidR="001D52CF"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r w:rsidRPr="00BC3D9A">
        <w:rPr>
          <w:rFonts w:ascii="Arial" w:hAnsi="Arial" w:cs="Arial"/>
          <w:bCs/>
          <w:sz w:val="28"/>
          <w:szCs w:val="28"/>
          <w:vertAlign w:val="superscript"/>
        </w:rPr>
        <w:footnoteReference w:id="73"/>
      </w:r>
      <w:r w:rsidR="00715FAE">
        <w:rPr>
          <w:rFonts w:ascii="Arial" w:hAnsi="Arial" w:cs="Arial"/>
          <w:bCs/>
          <w:sz w:val="28"/>
          <w:szCs w:val="28"/>
        </w:rPr>
        <w:t xml:space="preserve"> </w:t>
      </w:r>
      <w:r w:rsidRPr="00BC3D9A">
        <w:rPr>
          <w:rFonts w:ascii="Arial" w:hAnsi="Arial" w:cs="Arial"/>
          <w:bCs/>
          <w:sz w:val="28"/>
          <w:szCs w:val="28"/>
        </w:rPr>
        <w:t>перераспределены полномочия между органами местного самоуправления муниципальных образований и органами государственной власти Удмуртской Республики в следующих сферах:</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а) </w:t>
      </w:r>
      <w:r w:rsidRPr="00715FAE">
        <w:rPr>
          <w:rFonts w:ascii="Arial" w:hAnsi="Arial" w:cs="Arial"/>
          <w:bCs/>
          <w:i/>
          <w:sz w:val="28"/>
          <w:szCs w:val="28"/>
        </w:rPr>
        <w:t>охраны здоровья граждан</w:t>
      </w:r>
      <w:r w:rsidRPr="00BC3D9A">
        <w:rPr>
          <w:rFonts w:ascii="Arial" w:hAnsi="Arial" w:cs="Arial"/>
          <w:b/>
          <w:bCs/>
          <w:sz w:val="28"/>
          <w:szCs w:val="28"/>
          <w:u w:val="single"/>
        </w:rPr>
        <w:t>,</w:t>
      </w:r>
      <w:r w:rsidRPr="00BC3D9A">
        <w:rPr>
          <w:rFonts w:ascii="Arial" w:hAnsi="Arial" w:cs="Arial"/>
          <w:bCs/>
          <w:sz w:val="28"/>
          <w:szCs w:val="28"/>
        </w:rPr>
        <w:t xml:space="preserve"> включа</w:t>
      </w:r>
      <w:r w:rsidR="004A243E" w:rsidRPr="00BC3D9A">
        <w:rPr>
          <w:rFonts w:ascii="Arial" w:hAnsi="Arial" w:cs="Arial"/>
          <w:bCs/>
          <w:sz w:val="28"/>
          <w:szCs w:val="28"/>
        </w:rPr>
        <w:t>я</w:t>
      </w:r>
      <w:r w:rsidRPr="00BC3D9A">
        <w:rPr>
          <w:rFonts w:ascii="Arial" w:hAnsi="Arial" w:cs="Arial"/>
          <w:bCs/>
          <w:sz w:val="28"/>
          <w:szCs w:val="28"/>
        </w:rPr>
        <w:t xml:space="preserve"> проведение социологических опросов в целях исследования показателей распространенности факторов риска развития заболеваний; участие в санитарно-гигиеническом просвещении населения муниципальных образований; информирование населения о заболеваниях, эпидемии которых могут возникнуть или возникли на территориях соответствующих муниципальных образований, симптомах указанных заболеваний, характере и продолжительности протекания заболеваний, мерах профилактики данных заболеваний;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б) </w:t>
      </w:r>
      <w:r w:rsidRPr="00715FAE">
        <w:rPr>
          <w:rFonts w:ascii="Arial" w:hAnsi="Arial" w:cs="Arial"/>
          <w:bCs/>
          <w:i/>
          <w:sz w:val="28"/>
          <w:szCs w:val="28"/>
        </w:rPr>
        <w:t>градостроительной деятельности</w:t>
      </w:r>
      <w:r w:rsidR="008962C2" w:rsidRPr="00BC3D9A">
        <w:rPr>
          <w:rFonts w:ascii="Arial" w:hAnsi="Arial" w:cs="Arial"/>
          <w:bCs/>
          <w:sz w:val="28"/>
          <w:szCs w:val="28"/>
        </w:rPr>
        <w:t xml:space="preserve"> при</w:t>
      </w:r>
      <w:r w:rsidRPr="00BC3D9A">
        <w:rPr>
          <w:rFonts w:ascii="Arial" w:hAnsi="Arial" w:cs="Arial"/>
          <w:bCs/>
          <w:sz w:val="28"/>
          <w:szCs w:val="28"/>
        </w:rPr>
        <w:t xml:space="preserve"> приняти</w:t>
      </w:r>
      <w:r w:rsidR="008962C2" w:rsidRPr="00BC3D9A">
        <w:rPr>
          <w:rFonts w:ascii="Arial" w:hAnsi="Arial" w:cs="Arial"/>
          <w:bCs/>
          <w:sz w:val="28"/>
          <w:szCs w:val="28"/>
        </w:rPr>
        <w:t>и</w:t>
      </w:r>
      <w:r w:rsidRPr="00BC3D9A">
        <w:rPr>
          <w:rFonts w:ascii="Arial" w:hAnsi="Arial" w:cs="Arial"/>
          <w:bCs/>
          <w:sz w:val="28"/>
          <w:szCs w:val="28"/>
        </w:rPr>
        <w:t xml:space="preserve"> решений по подготовке и утверждению схем территориального планирования муниципальных районов, а также внесени</w:t>
      </w:r>
      <w:r w:rsidR="008962C2" w:rsidRPr="00BC3D9A">
        <w:rPr>
          <w:rFonts w:ascii="Arial" w:hAnsi="Arial" w:cs="Arial"/>
          <w:bCs/>
          <w:sz w:val="28"/>
          <w:szCs w:val="28"/>
        </w:rPr>
        <w:t>и</w:t>
      </w:r>
      <w:r w:rsidRPr="00BC3D9A">
        <w:rPr>
          <w:rFonts w:ascii="Arial" w:hAnsi="Arial" w:cs="Arial"/>
          <w:bCs/>
          <w:sz w:val="28"/>
          <w:szCs w:val="28"/>
        </w:rPr>
        <w:t xml:space="preserve"> в них изменений; приняти</w:t>
      </w:r>
      <w:r w:rsidR="008962C2" w:rsidRPr="00BC3D9A">
        <w:rPr>
          <w:rFonts w:ascii="Arial" w:hAnsi="Arial" w:cs="Arial"/>
          <w:bCs/>
          <w:sz w:val="28"/>
          <w:szCs w:val="28"/>
        </w:rPr>
        <w:t>и</w:t>
      </w:r>
      <w:r w:rsidRPr="00BC3D9A">
        <w:rPr>
          <w:rFonts w:ascii="Arial" w:hAnsi="Arial" w:cs="Arial"/>
          <w:bCs/>
          <w:sz w:val="28"/>
          <w:szCs w:val="28"/>
        </w:rPr>
        <w:t xml:space="preserve"> решений по подготовке и утверждению генерального плана поселения, городского округа, а также </w:t>
      </w:r>
      <w:r w:rsidR="008962C2" w:rsidRPr="00BC3D9A">
        <w:rPr>
          <w:rFonts w:ascii="Arial" w:hAnsi="Arial" w:cs="Arial"/>
          <w:bCs/>
          <w:sz w:val="28"/>
          <w:szCs w:val="28"/>
        </w:rPr>
        <w:t>при</w:t>
      </w:r>
      <w:r w:rsidRPr="00BC3D9A">
        <w:rPr>
          <w:rFonts w:ascii="Arial" w:hAnsi="Arial" w:cs="Arial"/>
          <w:bCs/>
          <w:sz w:val="28"/>
          <w:szCs w:val="28"/>
        </w:rPr>
        <w:t xml:space="preserve"> внесени</w:t>
      </w:r>
      <w:r w:rsidR="008962C2" w:rsidRPr="00BC3D9A">
        <w:rPr>
          <w:rFonts w:ascii="Arial" w:hAnsi="Arial" w:cs="Arial"/>
          <w:bCs/>
          <w:sz w:val="28"/>
          <w:szCs w:val="28"/>
        </w:rPr>
        <w:t>и</w:t>
      </w:r>
      <w:r w:rsidRPr="00BC3D9A">
        <w:rPr>
          <w:rFonts w:ascii="Arial" w:hAnsi="Arial" w:cs="Arial"/>
          <w:bCs/>
          <w:sz w:val="28"/>
          <w:szCs w:val="28"/>
        </w:rPr>
        <w:t xml:space="preserve"> в него изменений; приняти</w:t>
      </w:r>
      <w:r w:rsidR="008962C2" w:rsidRPr="00BC3D9A">
        <w:rPr>
          <w:rFonts w:ascii="Arial" w:hAnsi="Arial" w:cs="Arial"/>
          <w:bCs/>
          <w:sz w:val="28"/>
          <w:szCs w:val="28"/>
        </w:rPr>
        <w:t>и</w:t>
      </w:r>
      <w:r w:rsidRPr="00BC3D9A">
        <w:rPr>
          <w:rFonts w:ascii="Arial" w:hAnsi="Arial" w:cs="Arial"/>
          <w:bCs/>
          <w:sz w:val="28"/>
          <w:szCs w:val="28"/>
        </w:rPr>
        <w:t xml:space="preserve"> решений по подготовке и утверждению правил землепользования и застройки поселения, городского округа, а также </w:t>
      </w:r>
      <w:r w:rsidR="008962C2" w:rsidRPr="00BC3D9A">
        <w:rPr>
          <w:rFonts w:ascii="Arial" w:hAnsi="Arial" w:cs="Arial"/>
          <w:bCs/>
          <w:sz w:val="28"/>
          <w:szCs w:val="28"/>
        </w:rPr>
        <w:t>при</w:t>
      </w:r>
      <w:r w:rsidRPr="00BC3D9A">
        <w:rPr>
          <w:rFonts w:ascii="Arial" w:hAnsi="Arial" w:cs="Arial"/>
          <w:bCs/>
          <w:sz w:val="28"/>
          <w:szCs w:val="28"/>
        </w:rPr>
        <w:t xml:space="preserve"> внесени</w:t>
      </w:r>
      <w:r w:rsidR="008962C2" w:rsidRPr="00BC3D9A">
        <w:rPr>
          <w:rFonts w:ascii="Arial" w:hAnsi="Arial" w:cs="Arial"/>
          <w:bCs/>
          <w:sz w:val="28"/>
          <w:szCs w:val="28"/>
        </w:rPr>
        <w:t>и</w:t>
      </w:r>
      <w:r w:rsidRPr="00BC3D9A">
        <w:rPr>
          <w:rFonts w:ascii="Arial" w:hAnsi="Arial" w:cs="Arial"/>
          <w:bCs/>
          <w:sz w:val="28"/>
          <w:szCs w:val="28"/>
        </w:rPr>
        <w:t xml:space="preserve"> в них изменений;</w:t>
      </w:r>
    </w:p>
    <w:p w:rsidR="002E6C09" w:rsidRPr="00715FAE" w:rsidRDefault="002E6C09" w:rsidP="00BC3D9A">
      <w:pPr>
        <w:spacing w:after="0" w:line="360" w:lineRule="auto"/>
        <w:ind w:firstLine="567"/>
        <w:jc w:val="both"/>
        <w:rPr>
          <w:rFonts w:ascii="Arial" w:hAnsi="Arial" w:cs="Arial"/>
          <w:bCs/>
          <w:i/>
          <w:sz w:val="28"/>
          <w:szCs w:val="28"/>
        </w:rPr>
      </w:pPr>
      <w:r w:rsidRPr="00BC3D9A">
        <w:rPr>
          <w:rFonts w:ascii="Arial" w:hAnsi="Arial" w:cs="Arial"/>
          <w:bCs/>
          <w:sz w:val="28"/>
          <w:szCs w:val="28"/>
        </w:rPr>
        <w:t xml:space="preserve">в) </w:t>
      </w:r>
      <w:r w:rsidRPr="00715FAE">
        <w:rPr>
          <w:rFonts w:ascii="Arial" w:hAnsi="Arial" w:cs="Arial"/>
          <w:bCs/>
          <w:i/>
          <w:sz w:val="28"/>
          <w:szCs w:val="28"/>
        </w:rPr>
        <w:t>распоряжения земельными участками, государственная собственность на которые не разграничена, для строительства</w:t>
      </w:r>
      <w:r w:rsidR="008962C2" w:rsidRPr="00715FAE">
        <w:rPr>
          <w:rFonts w:ascii="Arial" w:hAnsi="Arial" w:cs="Arial"/>
          <w:bCs/>
          <w:i/>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Отдельно предусмотрены полномочия исполнительных органов государственной власти Удмуртской Республики</w:t>
      </w:r>
      <w:r w:rsidR="008962C2" w:rsidRPr="00BC3D9A">
        <w:rPr>
          <w:rFonts w:ascii="Arial" w:hAnsi="Arial" w:cs="Arial"/>
          <w:bCs/>
          <w:sz w:val="28"/>
          <w:szCs w:val="28"/>
        </w:rPr>
        <w:t>,</w:t>
      </w:r>
      <w:r w:rsidRPr="00BC3D9A">
        <w:rPr>
          <w:rFonts w:ascii="Arial" w:hAnsi="Arial" w:cs="Arial"/>
          <w:bCs/>
          <w:sz w:val="28"/>
          <w:szCs w:val="28"/>
        </w:rPr>
        <w:t xml:space="preserve"> к которым относятся </w:t>
      </w:r>
      <w:r w:rsidRPr="00BC3D9A">
        <w:rPr>
          <w:rFonts w:ascii="Arial" w:hAnsi="Arial" w:cs="Arial"/>
          <w:bCs/>
          <w:sz w:val="28"/>
          <w:szCs w:val="28"/>
        </w:rPr>
        <w:lastRenderedPageBreak/>
        <w:t>следующие полномочия органов местного самоуправления муниципального образования «Город Ижевск» и органов местного самоуправления муниципальных образований, образованных на территории Завьяловского</w:t>
      </w:r>
      <w:r w:rsidR="00171600">
        <w:rPr>
          <w:rFonts w:ascii="Arial" w:hAnsi="Arial" w:cs="Arial"/>
          <w:bCs/>
          <w:sz w:val="28"/>
          <w:szCs w:val="28"/>
        </w:rPr>
        <w:t xml:space="preserve"> </w:t>
      </w:r>
      <w:r w:rsidRPr="00BC3D9A">
        <w:rPr>
          <w:rFonts w:ascii="Arial" w:hAnsi="Arial" w:cs="Arial"/>
          <w:bCs/>
          <w:sz w:val="28"/>
          <w:szCs w:val="28"/>
        </w:rPr>
        <w:t xml:space="preserve"> района Удмуртской Республики, в области градостроительной деятельности:</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w:t>
      </w:r>
      <w:r w:rsidR="007F4F36">
        <w:rPr>
          <w:rFonts w:ascii="Arial" w:hAnsi="Arial" w:cs="Arial"/>
          <w:bCs/>
          <w:sz w:val="28"/>
          <w:szCs w:val="28"/>
        </w:rPr>
        <w:t xml:space="preserve"> </w:t>
      </w:r>
      <w:r w:rsidRPr="00BC3D9A">
        <w:rPr>
          <w:rFonts w:ascii="Arial" w:hAnsi="Arial" w:cs="Arial"/>
          <w:bCs/>
          <w:sz w:val="28"/>
          <w:szCs w:val="28"/>
        </w:rPr>
        <w:t>принятие решений по предоставлению разрешения на условно разрешенный вид использования земельного участка или объекта капитального строительства;</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w:t>
      </w:r>
      <w:r w:rsidR="007F4F36">
        <w:rPr>
          <w:rFonts w:ascii="Arial" w:hAnsi="Arial" w:cs="Arial"/>
          <w:bCs/>
          <w:sz w:val="28"/>
          <w:szCs w:val="28"/>
        </w:rPr>
        <w:t xml:space="preserve"> </w:t>
      </w:r>
      <w:r w:rsidRPr="00BC3D9A">
        <w:rPr>
          <w:rFonts w:ascii="Arial" w:hAnsi="Arial" w:cs="Arial"/>
          <w:bCs/>
          <w:sz w:val="28"/>
          <w:szCs w:val="28"/>
        </w:rPr>
        <w:t>принятие решений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7) Закон Ставропольского края от 25.12.2014</w:t>
      </w:r>
      <w:r w:rsidR="001D52CF" w:rsidRPr="00BC3D9A">
        <w:rPr>
          <w:rFonts w:ascii="Arial" w:hAnsi="Arial" w:cs="Arial"/>
          <w:bCs/>
          <w:sz w:val="28"/>
          <w:szCs w:val="28"/>
        </w:rPr>
        <w:t xml:space="preserve"> г</w:t>
      </w:r>
      <w:r w:rsidR="00E56118">
        <w:rPr>
          <w:rFonts w:ascii="Arial" w:hAnsi="Arial" w:cs="Arial"/>
          <w:bCs/>
          <w:sz w:val="28"/>
          <w:szCs w:val="28"/>
        </w:rPr>
        <w:t>.</w:t>
      </w:r>
      <w:r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123-</w:t>
      </w:r>
      <w:r w:rsidR="008962C2" w:rsidRPr="00BC3D9A">
        <w:rPr>
          <w:rFonts w:ascii="Arial" w:hAnsi="Arial" w:cs="Arial"/>
          <w:bCs/>
          <w:sz w:val="28"/>
          <w:szCs w:val="28"/>
        </w:rPr>
        <w:t>КЗ</w:t>
      </w:r>
      <w:r w:rsidRPr="00BC3D9A">
        <w:rPr>
          <w:rFonts w:ascii="Arial" w:hAnsi="Arial" w:cs="Arial"/>
          <w:bCs/>
          <w:sz w:val="28"/>
          <w:szCs w:val="28"/>
        </w:rPr>
        <w:t xml:space="preserve">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Pr="00BC3D9A">
        <w:rPr>
          <w:rFonts w:ascii="Arial" w:hAnsi="Arial" w:cs="Arial"/>
          <w:bCs/>
          <w:sz w:val="28"/>
          <w:szCs w:val="28"/>
          <w:vertAlign w:val="superscript"/>
        </w:rPr>
        <w:footnoteReference w:id="74"/>
      </w:r>
      <w:r w:rsidRPr="00BC3D9A">
        <w:rPr>
          <w:rFonts w:ascii="Arial" w:hAnsi="Arial" w:cs="Arial"/>
          <w:bCs/>
          <w:sz w:val="28"/>
          <w:szCs w:val="28"/>
        </w:rPr>
        <w:t xml:space="preserve"> предусматривает перераспределение полномочий органов местного самоуправления по определенным видам муниципальных образований сроком на пять лет. Так, перераспределены полномочия муниципальных районов, городских округов </w:t>
      </w:r>
      <w:r w:rsidR="008962C2" w:rsidRPr="00BC3D9A">
        <w:rPr>
          <w:rFonts w:ascii="Arial" w:hAnsi="Arial" w:cs="Arial"/>
          <w:bCs/>
          <w:sz w:val="28"/>
          <w:szCs w:val="28"/>
        </w:rPr>
        <w:t xml:space="preserve">по </w:t>
      </w:r>
      <w:r w:rsidRPr="00BC3D9A">
        <w:rPr>
          <w:rFonts w:ascii="Arial" w:hAnsi="Arial" w:cs="Arial"/>
          <w:bCs/>
          <w:sz w:val="28"/>
          <w:szCs w:val="28"/>
        </w:rPr>
        <w:t>созданию, развитию и обеспечению охраны лечебно-оздоровительных местностей и курортов местного значения на территории муниципального района Ставропольского края, а также осуществлени</w:t>
      </w:r>
      <w:r w:rsidR="008962C2" w:rsidRPr="00BC3D9A">
        <w:rPr>
          <w:rFonts w:ascii="Arial" w:hAnsi="Arial" w:cs="Arial"/>
          <w:bCs/>
          <w:sz w:val="28"/>
          <w:szCs w:val="28"/>
        </w:rPr>
        <w:t>ю</w:t>
      </w:r>
      <w:r w:rsidRPr="00BC3D9A">
        <w:rPr>
          <w:rFonts w:ascii="Arial" w:hAnsi="Arial" w:cs="Arial"/>
          <w:bCs/>
          <w:sz w:val="28"/>
          <w:szCs w:val="28"/>
        </w:rPr>
        <w:t xml:space="preserve"> муниципального контроля в области использования и охраны особо охраняемых природных территорий местного значения с 1 января 2016 года; организации утилизации и переработки бытовых и промышленных отходов.</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Перераспределены полномочия органов местного самоуправления городских поселений Ставропольского края по созданию, развитию и обеспечению охраны лечебно-оздоровительных </w:t>
      </w:r>
      <w:r w:rsidRPr="00BC3D9A">
        <w:rPr>
          <w:rFonts w:ascii="Arial" w:hAnsi="Arial" w:cs="Arial"/>
          <w:bCs/>
          <w:sz w:val="28"/>
          <w:szCs w:val="28"/>
        </w:rPr>
        <w:lastRenderedPageBreak/>
        <w:t>местностей и курортов местного значения на территории городского поселения, а также осуществлению муниципального контроля в области использования и охраны особо охраняемых природных территорий местного значения.</w:t>
      </w:r>
    </w:p>
    <w:p w:rsidR="00A253D5"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8) Законом Приморского края</w:t>
      </w:r>
      <w:r w:rsidRPr="00BC3D9A">
        <w:rPr>
          <w:rFonts w:ascii="Arial" w:hAnsi="Arial" w:cs="Arial"/>
          <w:bCs/>
          <w:sz w:val="28"/>
          <w:szCs w:val="28"/>
          <w:vertAlign w:val="superscript"/>
        </w:rPr>
        <w:footnoteReference w:id="75"/>
      </w:r>
      <w:r w:rsidRPr="00BC3D9A">
        <w:rPr>
          <w:rFonts w:ascii="Arial" w:hAnsi="Arial" w:cs="Arial"/>
          <w:bCs/>
          <w:sz w:val="28"/>
          <w:szCs w:val="28"/>
        </w:rPr>
        <w:t xml:space="preserve"> закреплено осуществление Администрацией Приморского края или уполномоченными ею органами исполнительной власти</w:t>
      </w:r>
      <w:r w:rsidR="00A253D5" w:rsidRPr="00BC3D9A">
        <w:rPr>
          <w:rFonts w:ascii="Arial" w:hAnsi="Arial" w:cs="Arial"/>
          <w:bCs/>
          <w:sz w:val="28"/>
          <w:szCs w:val="28"/>
        </w:rPr>
        <w:t>:</w:t>
      </w:r>
    </w:p>
    <w:p w:rsidR="00A253D5" w:rsidRPr="00BC3D9A" w:rsidRDefault="00A253D5"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w:t>
      </w:r>
      <w:r w:rsidR="002E6C09" w:rsidRPr="00BC3D9A">
        <w:rPr>
          <w:rFonts w:ascii="Arial" w:hAnsi="Arial" w:cs="Arial"/>
          <w:bCs/>
          <w:sz w:val="28"/>
          <w:szCs w:val="28"/>
        </w:rPr>
        <w:t xml:space="preserve"> полномочий органов местного самоуправления Владивостокского городского округа и Артемовского городского округа по благоустройству территорий, землепользованию, утверждению схем водоснабжения и водоотведения городских округов, установлению порядка подготовки, утверждения местных нормативов градостроительного проектирования городских округов и внесения изменений в них, утверждению схемы размещения рекламных конструкций на земельных участках независимо от форм собственности, принятию решения о выдаче разрешений на установку и эксплуатацию рекламной конструкции и др.</w:t>
      </w:r>
      <w:r w:rsidRPr="00BC3D9A">
        <w:rPr>
          <w:rFonts w:ascii="Arial" w:hAnsi="Arial" w:cs="Arial"/>
          <w:bCs/>
          <w:sz w:val="28"/>
          <w:szCs w:val="28"/>
        </w:rPr>
        <w:t>;</w:t>
      </w:r>
    </w:p>
    <w:p w:rsidR="00A253D5" w:rsidRPr="00BC3D9A" w:rsidRDefault="00A253D5"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полномочия органов местного самоуправления Артемовского городского округа по утверждению схемы теплоснабжения, в том числе определение единой теплоснабжающей организации</w:t>
      </w:r>
      <w:r w:rsidRPr="00BC3D9A">
        <w:rPr>
          <w:rFonts w:ascii="Arial" w:hAnsi="Arial" w:cs="Arial"/>
          <w:bCs/>
          <w:sz w:val="28"/>
          <w:szCs w:val="28"/>
        </w:rPr>
        <w:t>;</w:t>
      </w:r>
    </w:p>
    <w:p w:rsidR="00A253D5" w:rsidRPr="00BC3D9A" w:rsidRDefault="00A253D5"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полномочия органов местного самоуправления Шкотовского и Надеждинского муниципальн</w:t>
      </w:r>
      <w:r w:rsidRPr="00BC3D9A">
        <w:rPr>
          <w:rFonts w:ascii="Arial" w:hAnsi="Arial" w:cs="Arial"/>
          <w:bCs/>
          <w:sz w:val="28"/>
          <w:szCs w:val="28"/>
        </w:rPr>
        <w:t>ых</w:t>
      </w:r>
      <w:r w:rsidR="002E6C09" w:rsidRPr="00BC3D9A">
        <w:rPr>
          <w:rFonts w:ascii="Arial" w:hAnsi="Arial" w:cs="Arial"/>
          <w:bCs/>
          <w:sz w:val="28"/>
          <w:szCs w:val="28"/>
        </w:rPr>
        <w:t xml:space="preserve"> район</w:t>
      </w:r>
      <w:r w:rsidRPr="00BC3D9A">
        <w:rPr>
          <w:rFonts w:ascii="Arial" w:hAnsi="Arial" w:cs="Arial"/>
          <w:bCs/>
          <w:sz w:val="28"/>
          <w:szCs w:val="28"/>
        </w:rPr>
        <w:t>ов</w:t>
      </w:r>
      <w:r w:rsidR="002E6C09" w:rsidRPr="00BC3D9A">
        <w:rPr>
          <w:rFonts w:ascii="Arial" w:hAnsi="Arial" w:cs="Arial"/>
          <w:bCs/>
          <w:sz w:val="28"/>
          <w:szCs w:val="28"/>
        </w:rPr>
        <w:t xml:space="preserve"> в сфере землепользования, градостроительства, рекламной деятельности (размещение рекламных конструкций, выдача разрешений на установку и </w:t>
      </w:r>
      <w:r w:rsidR="00715FAE">
        <w:rPr>
          <w:rFonts w:ascii="Arial" w:hAnsi="Arial" w:cs="Arial"/>
          <w:bCs/>
          <w:sz w:val="28"/>
          <w:szCs w:val="28"/>
        </w:rPr>
        <w:t>эксплуатацию, принятие</w:t>
      </w:r>
      <w:r w:rsidR="002E6C09" w:rsidRPr="00BC3D9A">
        <w:rPr>
          <w:rFonts w:ascii="Arial" w:hAnsi="Arial" w:cs="Arial"/>
          <w:bCs/>
          <w:sz w:val="28"/>
          <w:szCs w:val="28"/>
        </w:rPr>
        <w:t xml:space="preserve"> решения об аннулировании разрешения на установку и эксплуатацию рекламной конструкции)</w:t>
      </w:r>
      <w:r w:rsidRPr="00BC3D9A">
        <w:rPr>
          <w:rFonts w:ascii="Arial" w:hAnsi="Arial" w:cs="Arial"/>
          <w:bCs/>
          <w:sz w:val="28"/>
          <w:szCs w:val="28"/>
        </w:rPr>
        <w:t>;</w:t>
      </w:r>
    </w:p>
    <w:p w:rsidR="00A253D5" w:rsidRPr="00BC3D9A" w:rsidRDefault="00A253D5" w:rsidP="00BC3D9A">
      <w:pPr>
        <w:spacing w:after="0" w:line="360" w:lineRule="auto"/>
        <w:ind w:firstLine="567"/>
        <w:jc w:val="both"/>
        <w:rPr>
          <w:rFonts w:ascii="Arial" w:hAnsi="Arial" w:cs="Arial"/>
          <w:bCs/>
          <w:sz w:val="28"/>
          <w:szCs w:val="28"/>
        </w:rPr>
      </w:pPr>
      <w:r w:rsidRPr="00BC3D9A">
        <w:rPr>
          <w:rFonts w:ascii="Arial" w:hAnsi="Arial" w:cs="Arial"/>
          <w:bCs/>
          <w:sz w:val="28"/>
          <w:szCs w:val="28"/>
        </w:rPr>
        <w:lastRenderedPageBreak/>
        <w:t>-</w:t>
      </w:r>
      <w:r w:rsidR="002E6C09" w:rsidRPr="00BC3D9A">
        <w:rPr>
          <w:rFonts w:ascii="Arial" w:hAnsi="Arial" w:cs="Arial"/>
          <w:bCs/>
          <w:sz w:val="28"/>
          <w:szCs w:val="28"/>
        </w:rPr>
        <w:t xml:space="preserve"> полномочия поселений, входящих в состав Шкотовского и Надеждин</w:t>
      </w:r>
      <w:r w:rsidRPr="00BC3D9A">
        <w:rPr>
          <w:rFonts w:ascii="Arial" w:hAnsi="Arial" w:cs="Arial"/>
          <w:bCs/>
          <w:sz w:val="28"/>
          <w:szCs w:val="28"/>
        </w:rPr>
        <w:t>ского муниципальных районов, по</w:t>
      </w:r>
      <w:r w:rsidR="002E6C09" w:rsidRPr="00BC3D9A">
        <w:rPr>
          <w:rFonts w:ascii="Arial" w:hAnsi="Arial" w:cs="Arial"/>
          <w:bCs/>
          <w:sz w:val="28"/>
          <w:szCs w:val="28"/>
        </w:rPr>
        <w:t xml:space="preserve"> утверждению схем теплоснабжения, в том числе определение единой теплоснабжающей организации; утверждению схем водоснабжения и водоотведения поселений; утверждению правил благоустройства территории поселений; землепользованию</w:t>
      </w:r>
      <w:r w:rsidRPr="00BC3D9A">
        <w:rPr>
          <w:rFonts w:ascii="Arial" w:hAnsi="Arial" w:cs="Arial"/>
          <w:bCs/>
          <w:sz w:val="28"/>
          <w:szCs w:val="28"/>
        </w:rPr>
        <w:t>;</w:t>
      </w:r>
    </w:p>
    <w:p w:rsidR="00A253D5" w:rsidRPr="00BC3D9A" w:rsidRDefault="00A253D5"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w:t>
      </w:r>
      <w:r w:rsidR="002E6C09" w:rsidRPr="00BC3D9A">
        <w:rPr>
          <w:rFonts w:ascii="Arial" w:hAnsi="Arial" w:cs="Arial"/>
          <w:bCs/>
          <w:sz w:val="28"/>
          <w:szCs w:val="28"/>
        </w:rPr>
        <w:t xml:space="preserve"> полномочия органов местного самоуправления Смоляниновского городского поселения и Шкотовского городского поселения Шкотовского муниципального района в сфере градостроительства и землепользования</w:t>
      </w:r>
      <w:r w:rsidRPr="00BC3D9A">
        <w:rPr>
          <w:rFonts w:ascii="Arial" w:hAnsi="Arial" w:cs="Arial"/>
          <w:bCs/>
          <w:sz w:val="28"/>
          <w:szCs w:val="28"/>
        </w:rPr>
        <w:t>;</w:t>
      </w:r>
    </w:p>
    <w:p w:rsidR="002E6C09" w:rsidRPr="00BC3D9A" w:rsidRDefault="00A253D5"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 xml:space="preserve">полномочия органов местного самоуправления Артемовского городского округа, Владивостокского городского округа, поселений, входящих в состав Шкотовского и Надеждинского муниципальных районов, по управлению и распоряжению земельными участками.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Полномочия органов местного самоуправления муниципальных образований Приморского края, предусмотренные </w:t>
      </w:r>
      <w:r w:rsidR="00A253D5" w:rsidRPr="00BC3D9A">
        <w:rPr>
          <w:rFonts w:ascii="Arial" w:hAnsi="Arial" w:cs="Arial"/>
          <w:bCs/>
          <w:sz w:val="28"/>
          <w:szCs w:val="28"/>
        </w:rPr>
        <w:t xml:space="preserve">нормами </w:t>
      </w:r>
      <w:r w:rsidRPr="00BC3D9A">
        <w:rPr>
          <w:rFonts w:ascii="Arial" w:hAnsi="Arial" w:cs="Arial"/>
          <w:bCs/>
          <w:sz w:val="28"/>
          <w:szCs w:val="28"/>
        </w:rPr>
        <w:t>настоящего Закона, перераспреде</w:t>
      </w:r>
      <w:r w:rsidR="00A253D5" w:rsidRPr="00BC3D9A">
        <w:rPr>
          <w:rFonts w:ascii="Arial" w:hAnsi="Arial" w:cs="Arial"/>
          <w:bCs/>
          <w:sz w:val="28"/>
          <w:szCs w:val="28"/>
        </w:rPr>
        <w:t>лены</w:t>
      </w:r>
      <w:r w:rsidRPr="00BC3D9A">
        <w:rPr>
          <w:rFonts w:ascii="Arial" w:hAnsi="Arial" w:cs="Arial"/>
          <w:bCs/>
          <w:sz w:val="28"/>
          <w:szCs w:val="28"/>
        </w:rPr>
        <w:t xml:space="preserve"> на срок полномочий Законодательного Собрания Приморского края пятого созыва.</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Таким образом, при перераспределении полномочий был использован выборочный подход (предполагается</w:t>
      </w:r>
      <w:r w:rsidR="008876F7" w:rsidRPr="00BC3D9A">
        <w:rPr>
          <w:rFonts w:ascii="Arial" w:hAnsi="Arial" w:cs="Arial"/>
          <w:bCs/>
          <w:sz w:val="28"/>
          <w:szCs w:val="28"/>
        </w:rPr>
        <w:t>, что он</w:t>
      </w:r>
      <w:r w:rsidRPr="00BC3D9A">
        <w:rPr>
          <w:rFonts w:ascii="Arial" w:hAnsi="Arial" w:cs="Arial"/>
          <w:bCs/>
          <w:sz w:val="28"/>
          <w:szCs w:val="28"/>
        </w:rPr>
        <w:t xml:space="preserve"> обоснован экономическими, социальными </w:t>
      </w:r>
      <w:r w:rsidR="0088788A" w:rsidRPr="00BC3D9A">
        <w:rPr>
          <w:rFonts w:ascii="Arial" w:hAnsi="Arial" w:cs="Arial"/>
          <w:bCs/>
          <w:sz w:val="28"/>
          <w:szCs w:val="28"/>
        </w:rPr>
        <w:t xml:space="preserve">особенностями данных </w:t>
      </w:r>
      <w:r w:rsidR="00A253D5" w:rsidRPr="00BC3D9A">
        <w:rPr>
          <w:rFonts w:ascii="Arial" w:hAnsi="Arial" w:cs="Arial"/>
          <w:bCs/>
          <w:sz w:val="28"/>
          <w:szCs w:val="28"/>
        </w:rPr>
        <w:t xml:space="preserve">муниципальных образований), </w:t>
      </w:r>
      <w:r w:rsidRPr="00BC3D9A">
        <w:rPr>
          <w:rFonts w:ascii="Arial" w:hAnsi="Arial" w:cs="Arial"/>
          <w:bCs/>
          <w:sz w:val="28"/>
          <w:szCs w:val="28"/>
        </w:rPr>
        <w:t xml:space="preserve">а </w:t>
      </w:r>
      <w:r w:rsidR="00A253D5" w:rsidRPr="00BC3D9A">
        <w:rPr>
          <w:rFonts w:ascii="Arial" w:hAnsi="Arial" w:cs="Arial"/>
          <w:bCs/>
          <w:sz w:val="28"/>
          <w:szCs w:val="28"/>
        </w:rPr>
        <w:t>их</w:t>
      </w:r>
      <w:r w:rsidRPr="00BC3D9A">
        <w:rPr>
          <w:rFonts w:ascii="Arial" w:hAnsi="Arial" w:cs="Arial"/>
          <w:bCs/>
          <w:sz w:val="28"/>
          <w:szCs w:val="28"/>
        </w:rPr>
        <w:t xml:space="preserve"> объем зависит от конкретного муниципального образования.</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9) В Камчатском крае</w:t>
      </w:r>
      <w:r w:rsidRPr="00BC3D9A">
        <w:rPr>
          <w:rFonts w:ascii="Arial" w:hAnsi="Arial" w:cs="Arial"/>
          <w:bCs/>
          <w:sz w:val="28"/>
          <w:szCs w:val="28"/>
          <w:vertAlign w:val="superscript"/>
        </w:rPr>
        <w:footnoteReference w:id="76"/>
      </w:r>
      <w:r w:rsidR="00715FAE">
        <w:rPr>
          <w:rFonts w:ascii="Arial" w:hAnsi="Arial" w:cs="Arial"/>
          <w:bCs/>
          <w:sz w:val="28"/>
          <w:szCs w:val="28"/>
        </w:rPr>
        <w:t xml:space="preserve"> </w:t>
      </w:r>
      <w:r w:rsidR="008A7CF7" w:rsidRPr="00BC3D9A">
        <w:rPr>
          <w:rFonts w:ascii="Arial" w:hAnsi="Arial" w:cs="Arial"/>
          <w:bCs/>
          <w:sz w:val="28"/>
          <w:szCs w:val="28"/>
        </w:rPr>
        <w:t xml:space="preserve">между органами местного самоуправления и органами государственной власти Камчатского края </w:t>
      </w:r>
      <w:r w:rsidRPr="00BC3D9A">
        <w:rPr>
          <w:rFonts w:ascii="Arial" w:hAnsi="Arial" w:cs="Arial"/>
          <w:bCs/>
          <w:sz w:val="28"/>
          <w:szCs w:val="28"/>
        </w:rPr>
        <w:t xml:space="preserve">перераспределяются полномочия в сфере водоснабжения и водоотведения в </w:t>
      </w:r>
      <w:r w:rsidR="008A7CF7" w:rsidRPr="00BC3D9A">
        <w:rPr>
          <w:rFonts w:ascii="Arial" w:hAnsi="Arial" w:cs="Arial"/>
          <w:bCs/>
          <w:sz w:val="28"/>
          <w:szCs w:val="28"/>
        </w:rPr>
        <w:t xml:space="preserve">следующих муниципальных образованиях: </w:t>
      </w:r>
      <w:r w:rsidRPr="00BC3D9A">
        <w:rPr>
          <w:rFonts w:ascii="Arial" w:hAnsi="Arial" w:cs="Arial"/>
          <w:bCs/>
          <w:sz w:val="28"/>
          <w:szCs w:val="28"/>
        </w:rPr>
        <w:lastRenderedPageBreak/>
        <w:t>Петропавл</w:t>
      </w:r>
      <w:r w:rsidR="00DF4624">
        <w:rPr>
          <w:rFonts w:ascii="Arial" w:hAnsi="Arial" w:cs="Arial"/>
          <w:bCs/>
          <w:sz w:val="28"/>
          <w:szCs w:val="28"/>
        </w:rPr>
        <w:t>овск-Камчатский городской округ, Елизовское городское поселении,</w:t>
      </w:r>
      <w:r w:rsidRPr="00BC3D9A">
        <w:rPr>
          <w:rFonts w:ascii="Arial" w:hAnsi="Arial" w:cs="Arial"/>
          <w:bCs/>
          <w:sz w:val="28"/>
          <w:szCs w:val="28"/>
        </w:rPr>
        <w:t xml:space="preserve"> Новоавачинское сельское пос</w:t>
      </w:r>
      <w:r w:rsidR="00DF4624">
        <w:rPr>
          <w:rFonts w:ascii="Arial" w:hAnsi="Arial" w:cs="Arial"/>
          <w:bCs/>
          <w:sz w:val="28"/>
          <w:szCs w:val="28"/>
        </w:rPr>
        <w:t>еление,</w:t>
      </w:r>
      <w:r w:rsidRPr="00BC3D9A">
        <w:rPr>
          <w:rFonts w:ascii="Arial" w:hAnsi="Arial" w:cs="Arial"/>
          <w:bCs/>
          <w:sz w:val="28"/>
          <w:szCs w:val="28"/>
        </w:rPr>
        <w:t xml:space="preserve"> Пионерское сельское поселение.</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Полномочия перераспределены на неограниченный срок, но не менее срока полномочий Законодательного Собрания Камчатского края второго созыва. Обращает внимание подход  законодателя субъекта к закреплению финансового обеспечения перераспределенных полномочий</w:t>
      </w:r>
      <w:r w:rsidR="00A253D5" w:rsidRPr="00BC3D9A">
        <w:rPr>
          <w:rFonts w:ascii="Arial" w:hAnsi="Arial" w:cs="Arial"/>
          <w:bCs/>
          <w:sz w:val="28"/>
          <w:szCs w:val="28"/>
        </w:rPr>
        <w:t>. У</w:t>
      </w:r>
      <w:r w:rsidRPr="00BC3D9A">
        <w:rPr>
          <w:rFonts w:ascii="Arial" w:hAnsi="Arial" w:cs="Arial"/>
          <w:bCs/>
          <w:sz w:val="28"/>
          <w:szCs w:val="28"/>
        </w:rPr>
        <w:t xml:space="preserve">казано, что оно является расходным обязательством Камчатского края и осуществляется за счет средств краевого бюджета в пределах бюджетных ассигнований, утвержденных законом Камчатского края о краевом бюджете на соответствующий финансовый год и плановый период. Подобная формулировка коррелируется с бюджетным законодательством.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Следует отметить соблюдение правовой техники при разработке данного закона, так как в отличие от ранее рассмотренных нормативно-правовых актов субъектов </w:t>
      </w:r>
      <w:r w:rsidR="007659C2" w:rsidRPr="00BC3D9A">
        <w:rPr>
          <w:rFonts w:ascii="Arial" w:hAnsi="Arial" w:cs="Arial"/>
          <w:bCs/>
          <w:sz w:val="28"/>
          <w:szCs w:val="28"/>
        </w:rPr>
        <w:t>Российской Федерации</w:t>
      </w:r>
      <w:r w:rsidRPr="00BC3D9A">
        <w:rPr>
          <w:rFonts w:ascii="Arial" w:hAnsi="Arial" w:cs="Arial"/>
          <w:bCs/>
          <w:sz w:val="28"/>
          <w:szCs w:val="28"/>
        </w:rPr>
        <w:t xml:space="preserve"> в исследуемом направлении, данный закон содержит перечень полномочий Законодательного Собрания Камчатского</w:t>
      </w:r>
      <w:r w:rsidR="0088788A" w:rsidRPr="00BC3D9A">
        <w:rPr>
          <w:rFonts w:ascii="Arial" w:hAnsi="Arial" w:cs="Arial"/>
          <w:bCs/>
          <w:sz w:val="28"/>
          <w:szCs w:val="28"/>
        </w:rPr>
        <w:t xml:space="preserve"> края</w:t>
      </w:r>
      <w:r w:rsidRPr="00BC3D9A">
        <w:rPr>
          <w:rFonts w:ascii="Arial" w:hAnsi="Arial" w:cs="Arial"/>
          <w:bCs/>
          <w:sz w:val="28"/>
          <w:szCs w:val="28"/>
        </w:rPr>
        <w:t>, полномочий Правительства Камчатского края и перечень полномочий уполномоченного исполнительного органа государственной власти Камчатского края, а также закрепл</w:t>
      </w:r>
      <w:r w:rsidR="0088788A" w:rsidRPr="00BC3D9A">
        <w:rPr>
          <w:rFonts w:ascii="Arial" w:hAnsi="Arial" w:cs="Arial"/>
          <w:bCs/>
          <w:sz w:val="28"/>
          <w:szCs w:val="28"/>
        </w:rPr>
        <w:t>яет</w:t>
      </w:r>
      <w:r w:rsidRPr="00BC3D9A">
        <w:rPr>
          <w:rFonts w:ascii="Arial" w:hAnsi="Arial" w:cs="Arial"/>
          <w:bCs/>
          <w:sz w:val="28"/>
          <w:szCs w:val="28"/>
        </w:rPr>
        <w:t xml:space="preserve"> порядок прекращения осуществления органами государственной власти перераспределенных полномочий.</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10) В Забайкальском крае</w:t>
      </w:r>
      <w:r w:rsidRPr="00BC3D9A">
        <w:rPr>
          <w:rFonts w:ascii="Arial" w:hAnsi="Arial" w:cs="Arial"/>
          <w:bCs/>
          <w:sz w:val="28"/>
          <w:szCs w:val="28"/>
          <w:vertAlign w:val="superscript"/>
        </w:rPr>
        <w:footnoteReference w:id="77"/>
      </w:r>
      <w:r w:rsidRPr="00BC3D9A">
        <w:rPr>
          <w:rFonts w:ascii="Arial" w:hAnsi="Arial" w:cs="Arial"/>
          <w:bCs/>
          <w:sz w:val="28"/>
          <w:szCs w:val="28"/>
        </w:rPr>
        <w:t xml:space="preserve"> перераспределены полномочия органов местного самоуправления поселений, муниципальных районов, городских округов по решению </w:t>
      </w:r>
      <w:r w:rsidR="00A253D5" w:rsidRPr="00BC3D9A">
        <w:rPr>
          <w:rFonts w:ascii="Arial" w:hAnsi="Arial" w:cs="Arial"/>
          <w:bCs/>
          <w:sz w:val="28"/>
          <w:szCs w:val="28"/>
        </w:rPr>
        <w:t xml:space="preserve">такого </w:t>
      </w:r>
      <w:r w:rsidRPr="00BC3D9A">
        <w:rPr>
          <w:rFonts w:ascii="Arial" w:hAnsi="Arial" w:cs="Arial"/>
          <w:bCs/>
          <w:sz w:val="28"/>
          <w:szCs w:val="28"/>
        </w:rPr>
        <w:t xml:space="preserve">вопроса местного </w:t>
      </w:r>
      <w:r w:rsidRPr="00BC3D9A">
        <w:rPr>
          <w:rFonts w:ascii="Arial" w:hAnsi="Arial" w:cs="Arial"/>
          <w:bCs/>
          <w:sz w:val="28"/>
          <w:szCs w:val="28"/>
        </w:rPr>
        <w:lastRenderedPageBreak/>
        <w:t>значения</w:t>
      </w:r>
      <w:r w:rsidR="00A253D5" w:rsidRPr="00BC3D9A">
        <w:rPr>
          <w:rFonts w:ascii="Arial" w:hAnsi="Arial" w:cs="Arial"/>
          <w:bCs/>
          <w:sz w:val="28"/>
          <w:szCs w:val="28"/>
        </w:rPr>
        <w:t>, как</w:t>
      </w:r>
      <w:r w:rsidRPr="00BC3D9A">
        <w:rPr>
          <w:rFonts w:ascii="Arial" w:hAnsi="Arial" w:cs="Arial"/>
          <w:bCs/>
          <w:sz w:val="28"/>
          <w:szCs w:val="28"/>
        </w:rPr>
        <w:t xml:space="preserve"> организаци</w:t>
      </w:r>
      <w:r w:rsidR="00A253D5" w:rsidRPr="00BC3D9A">
        <w:rPr>
          <w:rFonts w:ascii="Arial" w:hAnsi="Arial" w:cs="Arial"/>
          <w:bCs/>
          <w:sz w:val="28"/>
          <w:szCs w:val="28"/>
        </w:rPr>
        <w:t>я</w:t>
      </w:r>
      <w:r w:rsidRPr="00BC3D9A">
        <w:rPr>
          <w:rFonts w:ascii="Arial" w:hAnsi="Arial" w:cs="Arial"/>
          <w:bCs/>
          <w:sz w:val="28"/>
          <w:szCs w:val="28"/>
        </w:rPr>
        <w:t xml:space="preserve"> в границах поселений, муниципальных районов, городских округов электроснабжения населения</w:t>
      </w:r>
      <w:r w:rsidR="00421C66" w:rsidRPr="00BC3D9A">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Сроки осуществления полномочий по организации электроснабжения населения не определены (бессрочно). Закон Забайкальского края от 22.07.2014 </w:t>
      </w:r>
      <w:r w:rsidR="006C27B5" w:rsidRPr="00BC3D9A">
        <w:rPr>
          <w:rFonts w:ascii="Arial" w:hAnsi="Arial" w:cs="Arial"/>
          <w:bCs/>
          <w:sz w:val="28"/>
          <w:szCs w:val="28"/>
        </w:rPr>
        <w:t>г</w:t>
      </w:r>
      <w:r w:rsidR="00E56118">
        <w:rPr>
          <w:rFonts w:ascii="Arial" w:hAnsi="Arial" w:cs="Arial"/>
          <w:bCs/>
          <w:sz w:val="28"/>
          <w:szCs w:val="28"/>
        </w:rPr>
        <w:t>.</w:t>
      </w:r>
      <w:r w:rsidR="006C27B5"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1014-ЗЗК аналогично акту Камчатского края  закрепляет компетенцию Правительства края и уполномоченного органа  при осуществлении полномочий по организации электроснабжения населения. Однако терминологическое использование «компетенции» не является обоснованным, так как указаны исключительно полномочия (без включения вопросов ведения). В то</w:t>
      </w:r>
      <w:r w:rsidR="0066167C">
        <w:rPr>
          <w:rFonts w:ascii="Arial" w:hAnsi="Arial" w:cs="Arial"/>
          <w:bCs/>
          <w:sz w:val="28"/>
          <w:szCs w:val="28"/>
        </w:rPr>
        <w:t xml:space="preserve"> </w:t>
      </w:r>
      <w:r w:rsidRPr="00BC3D9A">
        <w:rPr>
          <w:rFonts w:ascii="Arial" w:hAnsi="Arial" w:cs="Arial"/>
          <w:bCs/>
          <w:sz w:val="28"/>
          <w:szCs w:val="28"/>
        </w:rPr>
        <w:t xml:space="preserve">же время исследуемый закон устанавливает порядок прекращения осуществления органами государственной власти Забайкальского края именно полномочий по организации электроснабжения.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Также Законом Забайкальского края от 24.12.2014 </w:t>
      </w:r>
      <w:r w:rsidR="00E56118">
        <w:rPr>
          <w:rFonts w:ascii="Arial" w:hAnsi="Arial" w:cs="Arial"/>
          <w:bCs/>
          <w:sz w:val="28"/>
          <w:szCs w:val="28"/>
        </w:rPr>
        <w:t xml:space="preserve">г. </w:t>
      </w:r>
      <w:r w:rsidR="001D0C0E">
        <w:rPr>
          <w:rFonts w:ascii="Arial" w:hAnsi="Arial" w:cs="Arial"/>
          <w:bCs/>
          <w:sz w:val="28"/>
          <w:szCs w:val="28"/>
        </w:rPr>
        <w:t>№ </w:t>
      </w:r>
      <w:r w:rsidRPr="00BC3D9A">
        <w:rPr>
          <w:rFonts w:ascii="Arial" w:hAnsi="Arial" w:cs="Arial"/>
          <w:bCs/>
          <w:sz w:val="28"/>
          <w:szCs w:val="28"/>
        </w:rPr>
        <w:t>1120-ЗЗК «О перераспределении между органами местного самоуправления городского округа «Город Чита» и органами государственной власти Забайкальского края полномочия по распоряжению земельными участками на территории города Читы, государственная собственность на которые не разграничена»</w:t>
      </w:r>
      <w:r w:rsidRPr="00BC3D9A">
        <w:rPr>
          <w:rFonts w:ascii="Arial" w:hAnsi="Arial" w:cs="Arial"/>
          <w:bCs/>
          <w:sz w:val="28"/>
          <w:szCs w:val="28"/>
          <w:vertAlign w:val="superscript"/>
        </w:rPr>
        <w:footnoteReference w:id="78"/>
      </w:r>
      <w:r w:rsidR="007F4F36">
        <w:rPr>
          <w:rFonts w:ascii="Arial" w:hAnsi="Arial" w:cs="Arial"/>
          <w:bCs/>
          <w:sz w:val="28"/>
          <w:szCs w:val="28"/>
        </w:rPr>
        <w:t xml:space="preserve"> </w:t>
      </w:r>
      <w:r w:rsidRPr="007F4F36">
        <w:rPr>
          <w:rFonts w:ascii="Arial" w:hAnsi="Arial" w:cs="Arial"/>
          <w:bCs/>
          <w:i/>
          <w:sz w:val="28"/>
          <w:szCs w:val="28"/>
        </w:rPr>
        <w:t>бессрочно</w:t>
      </w:r>
      <w:r w:rsidRPr="007F4F36">
        <w:rPr>
          <w:rFonts w:ascii="Arial" w:hAnsi="Arial" w:cs="Arial"/>
          <w:bCs/>
          <w:sz w:val="28"/>
          <w:szCs w:val="28"/>
        </w:rPr>
        <w:t xml:space="preserve"> </w:t>
      </w:r>
      <w:r w:rsidRPr="00BC3D9A">
        <w:rPr>
          <w:rFonts w:ascii="Arial" w:hAnsi="Arial" w:cs="Arial"/>
          <w:bCs/>
          <w:sz w:val="28"/>
          <w:szCs w:val="28"/>
        </w:rPr>
        <w:t>перераспределены полномочия органа местного самоуправления по распоряжению земельными участками на территории города Читы, государственная собственность на которые не разграничена.</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11) </w:t>
      </w:r>
      <w:r w:rsidR="00AD1573" w:rsidRPr="00BC3D9A">
        <w:rPr>
          <w:rFonts w:ascii="Arial" w:hAnsi="Arial" w:cs="Arial"/>
          <w:bCs/>
          <w:sz w:val="28"/>
          <w:szCs w:val="28"/>
        </w:rPr>
        <w:t xml:space="preserve">В соответствии с </w:t>
      </w:r>
      <w:r w:rsidRPr="00BC3D9A">
        <w:rPr>
          <w:rFonts w:ascii="Arial" w:hAnsi="Arial" w:cs="Arial"/>
          <w:bCs/>
          <w:sz w:val="28"/>
          <w:szCs w:val="28"/>
        </w:rPr>
        <w:t>Законом Алтайского края от 23.12.2014 г</w:t>
      </w:r>
      <w:r w:rsidR="00E56118">
        <w:rPr>
          <w:rFonts w:ascii="Arial" w:hAnsi="Arial" w:cs="Arial"/>
          <w:bCs/>
          <w:sz w:val="28"/>
          <w:szCs w:val="28"/>
        </w:rPr>
        <w:t>.</w:t>
      </w:r>
      <w:r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102-ЗС «О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Pr="00BC3D9A">
        <w:rPr>
          <w:rFonts w:ascii="Arial" w:hAnsi="Arial" w:cs="Arial"/>
          <w:bCs/>
          <w:sz w:val="28"/>
          <w:szCs w:val="28"/>
          <w:vertAlign w:val="superscript"/>
        </w:rPr>
        <w:footnoteReference w:id="79"/>
      </w:r>
      <w:r w:rsidRPr="00BC3D9A">
        <w:rPr>
          <w:rFonts w:ascii="Arial" w:hAnsi="Arial" w:cs="Arial"/>
          <w:bCs/>
          <w:sz w:val="28"/>
          <w:szCs w:val="28"/>
        </w:rPr>
        <w:t xml:space="preserve"> орган исполнительной власти Алтайского края в </w:t>
      </w:r>
      <w:r w:rsidRPr="00BC3D9A">
        <w:rPr>
          <w:rFonts w:ascii="Arial" w:hAnsi="Arial" w:cs="Arial"/>
          <w:bCs/>
          <w:sz w:val="28"/>
          <w:szCs w:val="28"/>
        </w:rPr>
        <w:lastRenderedPageBreak/>
        <w:t>сфере управления и распоряжения земельными участками осуществляет полномочия органов местного самоуправления муниципального образования город Барнаул по распоряжению земельными участками, находящимися в границах муниципального образования</w:t>
      </w:r>
      <w:r w:rsidR="00171600">
        <w:rPr>
          <w:rFonts w:ascii="Arial" w:hAnsi="Arial" w:cs="Arial"/>
          <w:bCs/>
          <w:sz w:val="28"/>
          <w:szCs w:val="28"/>
        </w:rPr>
        <w:t xml:space="preserve"> </w:t>
      </w:r>
      <w:r w:rsidRPr="00BC3D9A">
        <w:rPr>
          <w:rFonts w:ascii="Arial" w:hAnsi="Arial" w:cs="Arial"/>
          <w:bCs/>
          <w:sz w:val="28"/>
          <w:szCs w:val="28"/>
        </w:rPr>
        <w:t>город</w:t>
      </w:r>
      <w:r w:rsidR="00171600">
        <w:rPr>
          <w:rFonts w:ascii="Arial" w:hAnsi="Arial" w:cs="Arial"/>
          <w:bCs/>
          <w:sz w:val="28"/>
          <w:szCs w:val="28"/>
        </w:rPr>
        <w:t xml:space="preserve"> </w:t>
      </w:r>
      <w:r w:rsidRPr="00BC3D9A">
        <w:rPr>
          <w:rFonts w:ascii="Arial" w:hAnsi="Arial" w:cs="Arial"/>
          <w:bCs/>
          <w:sz w:val="28"/>
          <w:szCs w:val="28"/>
        </w:rPr>
        <w:t>Барнаул, государственная собственность на которые не разграничена, за исключением земельных участков, оформляемых (переоформляемых) для эксплуатации жилых домов, в том числе не завершенных строительством или самовольно созданных, а также земельных участков, предоставляемых для размещения индивидуальных металлических и сборных железобетонных гаражей, индивидуальных погребов и хозяйственных построек, палаток, лотков, киосков, комплексов мелкорозничной торговли и иных объектов розничной торговли, общественного питания, бытового обслуживания, право</w:t>
      </w:r>
      <w:r w:rsidR="00171600">
        <w:rPr>
          <w:rFonts w:ascii="Arial" w:hAnsi="Arial" w:cs="Arial"/>
          <w:bCs/>
          <w:sz w:val="28"/>
          <w:szCs w:val="28"/>
        </w:rPr>
        <w:t xml:space="preserve"> </w:t>
      </w:r>
      <w:r w:rsidRPr="00BC3D9A">
        <w:rPr>
          <w:rFonts w:ascii="Arial" w:hAnsi="Arial" w:cs="Arial"/>
          <w:bCs/>
          <w:sz w:val="28"/>
          <w:szCs w:val="28"/>
        </w:rPr>
        <w:t>собственности на которые не подлежит государственной регистрации в установленном законом порядке; а также земельных участков, предоставляемых гражданам для огородничества, садоводческим, огородническим, дачным некоммерческим объединениям или их членам в собственность.</w:t>
      </w:r>
    </w:p>
    <w:p w:rsidR="002E6C09" w:rsidRPr="00BC3D9A" w:rsidRDefault="00AD1573"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З</w:t>
      </w:r>
      <w:r w:rsidR="002E6C09" w:rsidRPr="00BC3D9A">
        <w:rPr>
          <w:rFonts w:ascii="Arial" w:hAnsi="Arial" w:cs="Arial"/>
          <w:bCs/>
          <w:sz w:val="28"/>
          <w:szCs w:val="28"/>
        </w:rPr>
        <w:t>аконом не установлен срок передачи указанного полномочия.</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12) </w:t>
      </w:r>
      <w:r w:rsidR="00AD1573" w:rsidRPr="00BC3D9A">
        <w:rPr>
          <w:rFonts w:ascii="Arial" w:hAnsi="Arial" w:cs="Arial"/>
          <w:bCs/>
          <w:sz w:val="28"/>
          <w:szCs w:val="28"/>
        </w:rPr>
        <w:t>С</w:t>
      </w:r>
      <w:r w:rsidRPr="00BC3D9A">
        <w:rPr>
          <w:rFonts w:ascii="Arial" w:hAnsi="Arial" w:cs="Arial"/>
          <w:bCs/>
          <w:sz w:val="28"/>
          <w:szCs w:val="28"/>
        </w:rPr>
        <w:t>тать</w:t>
      </w:r>
      <w:r w:rsidR="00AD1573" w:rsidRPr="00BC3D9A">
        <w:rPr>
          <w:rFonts w:ascii="Arial" w:hAnsi="Arial" w:cs="Arial"/>
          <w:bCs/>
          <w:sz w:val="28"/>
          <w:szCs w:val="28"/>
        </w:rPr>
        <w:t>ей</w:t>
      </w:r>
      <w:r w:rsidRPr="00BC3D9A">
        <w:rPr>
          <w:rFonts w:ascii="Arial" w:hAnsi="Arial" w:cs="Arial"/>
          <w:bCs/>
          <w:sz w:val="28"/>
          <w:szCs w:val="28"/>
        </w:rPr>
        <w:t xml:space="preserve"> 2 Закона Я</w:t>
      </w:r>
      <w:r w:rsidR="00AD1573" w:rsidRPr="00BC3D9A">
        <w:rPr>
          <w:rFonts w:ascii="Arial" w:hAnsi="Arial" w:cs="Arial"/>
          <w:bCs/>
          <w:sz w:val="28"/>
          <w:szCs w:val="28"/>
        </w:rPr>
        <w:t>рославской области</w:t>
      </w:r>
      <w:r w:rsidRPr="00BC3D9A">
        <w:rPr>
          <w:rFonts w:ascii="Arial" w:hAnsi="Arial" w:cs="Arial"/>
          <w:bCs/>
          <w:sz w:val="28"/>
          <w:szCs w:val="28"/>
        </w:rPr>
        <w:t xml:space="preserve"> от 26.12.2014</w:t>
      </w:r>
      <w:r w:rsidR="006C27B5" w:rsidRPr="00BC3D9A">
        <w:rPr>
          <w:rFonts w:ascii="Arial" w:hAnsi="Arial" w:cs="Arial"/>
          <w:bCs/>
          <w:sz w:val="28"/>
          <w:szCs w:val="28"/>
        </w:rPr>
        <w:t xml:space="preserve"> г</w:t>
      </w:r>
      <w:r w:rsidR="00E56118">
        <w:rPr>
          <w:rFonts w:ascii="Arial" w:hAnsi="Arial" w:cs="Arial"/>
          <w:bCs/>
          <w:sz w:val="28"/>
          <w:szCs w:val="28"/>
        </w:rPr>
        <w:t>.</w:t>
      </w:r>
      <w:r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92-</w:t>
      </w:r>
      <w:r w:rsidR="00AD1573" w:rsidRPr="00BC3D9A">
        <w:rPr>
          <w:rFonts w:ascii="Arial" w:hAnsi="Arial" w:cs="Arial"/>
          <w:bCs/>
          <w:sz w:val="28"/>
          <w:szCs w:val="28"/>
        </w:rPr>
        <w:t>З</w:t>
      </w:r>
      <w:r w:rsidRPr="00BC3D9A">
        <w:rPr>
          <w:rFonts w:ascii="Arial" w:hAnsi="Arial" w:cs="Arial"/>
          <w:bCs/>
          <w:sz w:val="28"/>
          <w:szCs w:val="28"/>
        </w:rPr>
        <w:t xml:space="preserve"> «О перераспределении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w:t>
      </w:r>
      <w:r w:rsidRPr="00BC3D9A">
        <w:rPr>
          <w:rFonts w:ascii="Arial" w:hAnsi="Arial" w:cs="Arial"/>
          <w:bCs/>
          <w:sz w:val="28"/>
          <w:szCs w:val="28"/>
          <w:vertAlign w:val="superscript"/>
        </w:rPr>
        <w:footnoteReference w:id="80"/>
      </w:r>
      <w:r w:rsidR="002B6091">
        <w:rPr>
          <w:rFonts w:ascii="Arial" w:hAnsi="Arial" w:cs="Arial"/>
          <w:bCs/>
          <w:sz w:val="28"/>
          <w:szCs w:val="28"/>
        </w:rPr>
        <w:t xml:space="preserve"> </w:t>
      </w:r>
      <w:r w:rsidRPr="00BC3D9A">
        <w:rPr>
          <w:rFonts w:ascii="Arial" w:hAnsi="Arial" w:cs="Arial"/>
          <w:bCs/>
          <w:sz w:val="28"/>
          <w:szCs w:val="28"/>
        </w:rPr>
        <w:t xml:space="preserve">перераспределены полномочия в сфере обращения с отходами производства и потребления. К полномочиям органов государственной власти области относятся полномочия органов местного самоуправления муниципальных районов и городских округов по решению следующих вопросов местного значения: организация утилизации бытовых и промышленных отходов; организация </w:t>
      </w:r>
      <w:r w:rsidRPr="00BC3D9A">
        <w:rPr>
          <w:rFonts w:ascii="Arial" w:hAnsi="Arial" w:cs="Arial"/>
          <w:bCs/>
          <w:sz w:val="28"/>
          <w:szCs w:val="28"/>
        </w:rPr>
        <w:lastRenderedPageBreak/>
        <w:t>переработки бытовых и промышленных отходов. Перераспределение полномочий между органами местного самоуправления муниципальных образований и органами государственной власти Ярославской области осуществляется сроком до 31 декабря 2019 года. П</w:t>
      </w:r>
      <w:r w:rsidR="00AD1573" w:rsidRPr="00BC3D9A">
        <w:rPr>
          <w:rFonts w:ascii="Arial" w:hAnsi="Arial" w:cs="Arial"/>
          <w:bCs/>
          <w:sz w:val="28"/>
          <w:szCs w:val="28"/>
        </w:rPr>
        <w:t>ерераспределенные п</w:t>
      </w:r>
      <w:r w:rsidRPr="00BC3D9A">
        <w:rPr>
          <w:rFonts w:ascii="Arial" w:hAnsi="Arial" w:cs="Arial"/>
          <w:bCs/>
          <w:sz w:val="28"/>
          <w:szCs w:val="28"/>
        </w:rPr>
        <w:t>олномочия</w:t>
      </w:r>
      <w:r w:rsidR="00171600">
        <w:rPr>
          <w:rFonts w:ascii="Arial" w:hAnsi="Arial" w:cs="Arial"/>
          <w:bCs/>
          <w:sz w:val="28"/>
          <w:szCs w:val="28"/>
        </w:rPr>
        <w:t xml:space="preserve"> </w:t>
      </w:r>
      <w:r w:rsidRPr="00BC3D9A">
        <w:rPr>
          <w:rFonts w:ascii="Arial" w:hAnsi="Arial" w:cs="Arial"/>
          <w:bCs/>
          <w:sz w:val="28"/>
          <w:szCs w:val="28"/>
        </w:rPr>
        <w:t xml:space="preserve">осуществляются органами государственной власти Ярославской области за счет средств областного бюджета. Таким образом, перераспределение осуществлено в рамках одного вопроса местного значения сроком на 5 лет. </w:t>
      </w:r>
    </w:p>
    <w:p w:rsidR="00AD1573"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13) В Ульяновской области перераспределение полномочий реализовано в области градостроительной деятельности между органами местного самоуправления муниципальных образований и органами государственной власти </w:t>
      </w:r>
      <w:r w:rsidR="00AD1573" w:rsidRPr="00BC3D9A">
        <w:rPr>
          <w:rFonts w:ascii="Arial" w:hAnsi="Arial" w:cs="Arial"/>
          <w:bCs/>
          <w:sz w:val="28"/>
          <w:szCs w:val="28"/>
        </w:rPr>
        <w:t>субъекта</w:t>
      </w:r>
      <w:r w:rsidRPr="00BC3D9A">
        <w:rPr>
          <w:rFonts w:ascii="Arial" w:hAnsi="Arial" w:cs="Arial"/>
          <w:bCs/>
          <w:sz w:val="28"/>
          <w:szCs w:val="28"/>
        </w:rPr>
        <w:t>. В соответствии с Законом Ульянов</w:t>
      </w:r>
      <w:r w:rsidR="007F4F36">
        <w:rPr>
          <w:rFonts w:ascii="Arial" w:hAnsi="Arial" w:cs="Arial"/>
          <w:bCs/>
          <w:sz w:val="28"/>
          <w:szCs w:val="28"/>
        </w:rPr>
        <w:t>с</w:t>
      </w:r>
      <w:r w:rsidRPr="00BC3D9A">
        <w:rPr>
          <w:rFonts w:ascii="Arial" w:hAnsi="Arial" w:cs="Arial"/>
          <w:bCs/>
          <w:sz w:val="28"/>
          <w:szCs w:val="28"/>
        </w:rPr>
        <w:t>кой области от 18.12.2014</w:t>
      </w:r>
      <w:r w:rsidR="002B6091">
        <w:rPr>
          <w:rFonts w:ascii="Arial" w:hAnsi="Arial" w:cs="Arial"/>
          <w:bCs/>
          <w:sz w:val="28"/>
          <w:szCs w:val="28"/>
        </w:rPr>
        <w:t xml:space="preserve"> г. </w:t>
      </w:r>
      <w:r w:rsidR="001D0C0E">
        <w:rPr>
          <w:rFonts w:ascii="Arial" w:hAnsi="Arial" w:cs="Arial"/>
          <w:bCs/>
          <w:sz w:val="28"/>
          <w:szCs w:val="28"/>
        </w:rPr>
        <w:t>№ </w:t>
      </w:r>
      <w:r w:rsidRPr="00BC3D9A">
        <w:rPr>
          <w:rFonts w:ascii="Arial" w:hAnsi="Arial" w:cs="Arial"/>
          <w:bCs/>
          <w:sz w:val="28"/>
          <w:szCs w:val="28"/>
        </w:rPr>
        <w:t>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Pr="00BC3D9A">
        <w:rPr>
          <w:rFonts w:ascii="Arial" w:hAnsi="Arial" w:cs="Arial"/>
          <w:bCs/>
          <w:sz w:val="28"/>
          <w:szCs w:val="28"/>
          <w:vertAlign w:val="superscript"/>
        </w:rPr>
        <w:footnoteReference w:id="81"/>
      </w:r>
      <w:r w:rsidRPr="00BC3D9A">
        <w:rPr>
          <w:rFonts w:ascii="Arial" w:hAnsi="Arial" w:cs="Arial"/>
          <w:bCs/>
          <w:sz w:val="28"/>
          <w:szCs w:val="28"/>
        </w:rPr>
        <w:t xml:space="preserve"> уполномоченные Правительством исполнительные органы государственной власти в течение неограниченного срока осуществляют следующие полномочия органов местного самоуправления соответствующих муниципальных образований в области градостроительной деятельности: </w:t>
      </w:r>
    </w:p>
    <w:p w:rsidR="00AD1573" w:rsidRPr="00BC3D9A" w:rsidRDefault="00AD1573"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 xml:space="preserve">установление состава, порядка подготовки документов территориального планирования муниципальных образований Ульяновской области, порядка подготовки изменений и внесения их в такие документы; </w:t>
      </w:r>
    </w:p>
    <w:p w:rsidR="00AD1573" w:rsidRPr="00BC3D9A" w:rsidRDefault="00AD1573"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 xml:space="preserve">утверждение схем территориального планирования муниципальных районов Ульяновской области, генеральных планов </w:t>
      </w:r>
      <w:r w:rsidR="002E6C09" w:rsidRPr="00BC3D9A">
        <w:rPr>
          <w:rFonts w:ascii="Arial" w:hAnsi="Arial" w:cs="Arial"/>
          <w:bCs/>
          <w:sz w:val="28"/>
          <w:szCs w:val="28"/>
        </w:rPr>
        <w:lastRenderedPageBreak/>
        <w:t xml:space="preserve">поселений и городских округов Ульяновской области, а также утверждение внесения изменений в схемы территориального планирования муниципальных районов Ульяновской области, генеральные планы поселений и городских округов Ульяновской области; </w:t>
      </w:r>
    </w:p>
    <w:p w:rsidR="002E6C09" w:rsidRPr="00BC3D9A" w:rsidRDefault="00AD1573"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установление порядка подготовки, утверждения местных нормативов градостроительного проектиров</w:t>
      </w:r>
      <w:r w:rsidR="002B6091">
        <w:rPr>
          <w:rFonts w:ascii="Arial" w:hAnsi="Arial" w:cs="Arial"/>
          <w:bCs/>
          <w:sz w:val="28"/>
          <w:szCs w:val="28"/>
        </w:rPr>
        <w:t>ания и внесения изменений в них</w:t>
      </w:r>
      <w:r w:rsidR="002E6C09" w:rsidRPr="00BC3D9A">
        <w:rPr>
          <w:rFonts w:ascii="Arial" w:hAnsi="Arial" w:cs="Arial"/>
          <w:bCs/>
          <w:sz w:val="28"/>
          <w:szCs w:val="28"/>
        </w:rPr>
        <w:t xml:space="preserve"> и др. Финансовое обеспечение расходных обязательств, связанных с исполнением названных полномочий, осуществляется за счет бюджетных ассигнований областного бюджета Ульяновской области.</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Также в Ульяновской области перераспределены полномочия по распоряжению земельными ресурсами</w:t>
      </w:r>
      <w:r w:rsidRPr="00BC3D9A">
        <w:rPr>
          <w:rFonts w:ascii="Arial" w:hAnsi="Arial" w:cs="Arial"/>
          <w:bCs/>
          <w:sz w:val="28"/>
          <w:szCs w:val="28"/>
          <w:vertAlign w:val="superscript"/>
        </w:rPr>
        <w:footnoteReference w:id="82"/>
      </w:r>
      <w:r w:rsidRPr="00BC3D9A">
        <w:rPr>
          <w:rFonts w:ascii="Arial" w:hAnsi="Arial" w:cs="Arial"/>
          <w:bCs/>
          <w:sz w:val="28"/>
          <w:szCs w:val="28"/>
        </w:rPr>
        <w:t>. Уполномоченный Правительством Ульяновской области исполнительный орган государственной власти в течение неограниченного срока осуществляет полномочия органов местного самоуправления соответствующих муниципальных образований по распоряжению земельными участками, государственная собственность на которые не разграничена. Финансовое обеспечение расходных обязательств, связанных с исполнением настоящего Закона, осуществляется за счет бюджетных ассигнований областного бюджета.</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Таким образом</w:t>
      </w:r>
      <w:r w:rsidR="00E56118">
        <w:rPr>
          <w:rFonts w:ascii="Arial" w:hAnsi="Arial" w:cs="Arial"/>
          <w:bCs/>
          <w:sz w:val="28"/>
          <w:szCs w:val="28"/>
        </w:rPr>
        <w:t>,</w:t>
      </w:r>
      <w:r w:rsidRPr="00BC3D9A">
        <w:rPr>
          <w:rFonts w:ascii="Arial" w:hAnsi="Arial" w:cs="Arial"/>
          <w:bCs/>
          <w:sz w:val="28"/>
          <w:szCs w:val="28"/>
        </w:rPr>
        <w:t xml:space="preserve"> перераспределены полномочия в сфере градостроительства с закрепление</w:t>
      </w:r>
      <w:r w:rsidR="00AD1573" w:rsidRPr="00BC3D9A">
        <w:rPr>
          <w:rFonts w:ascii="Arial" w:hAnsi="Arial" w:cs="Arial"/>
          <w:bCs/>
          <w:sz w:val="28"/>
          <w:szCs w:val="28"/>
        </w:rPr>
        <w:t>м</w:t>
      </w:r>
      <w:r w:rsidRPr="00BC3D9A">
        <w:rPr>
          <w:rFonts w:ascii="Arial" w:hAnsi="Arial" w:cs="Arial"/>
          <w:bCs/>
          <w:sz w:val="28"/>
          <w:szCs w:val="28"/>
        </w:rPr>
        <w:t xml:space="preserve"> существенного перечня полномочий</w:t>
      </w:r>
      <w:r w:rsidR="00AD1573" w:rsidRPr="00BC3D9A">
        <w:rPr>
          <w:rFonts w:ascii="Arial" w:hAnsi="Arial" w:cs="Arial"/>
          <w:bCs/>
          <w:sz w:val="28"/>
          <w:szCs w:val="28"/>
        </w:rPr>
        <w:t>,</w:t>
      </w:r>
      <w:r w:rsidRPr="00BC3D9A">
        <w:rPr>
          <w:rFonts w:ascii="Arial" w:hAnsi="Arial" w:cs="Arial"/>
          <w:bCs/>
          <w:sz w:val="28"/>
          <w:szCs w:val="28"/>
        </w:rPr>
        <w:t xml:space="preserve"> способствующих реализации переданного полномочия, а также перераспределено полномочие по землепользованию. Подобный подход позволит минимизировать бюджетные ресурсы муниципальных образований.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lastRenderedPageBreak/>
        <w:t xml:space="preserve">14) Законом Тюменской области от 26.12.2014 </w:t>
      </w:r>
      <w:r w:rsidR="007331FA" w:rsidRPr="00BC3D9A">
        <w:rPr>
          <w:rFonts w:ascii="Arial" w:hAnsi="Arial" w:cs="Arial"/>
          <w:bCs/>
          <w:sz w:val="28"/>
          <w:szCs w:val="28"/>
        </w:rPr>
        <w:t>г</w:t>
      </w:r>
      <w:r w:rsidR="00E56118">
        <w:rPr>
          <w:rFonts w:ascii="Arial" w:hAnsi="Arial" w:cs="Arial"/>
          <w:bCs/>
          <w:sz w:val="28"/>
          <w:szCs w:val="28"/>
        </w:rPr>
        <w:t>.</w:t>
      </w:r>
      <w:r w:rsidR="007331FA"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125 «О перераспределении полномочий между органами местного самоуправления Тюменской области и органами государственной власти Тюменской области «О порядке распределения и управления государственными землями Тюменской области»</w:t>
      </w:r>
      <w:r w:rsidRPr="00BC3D9A">
        <w:rPr>
          <w:rFonts w:ascii="Arial" w:hAnsi="Arial" w:cs="Arial"/>
          <w:bCs/>
          <w:sz w:val="28"/>
          <w:szCs w:val="28"/>
          <w:vertAlign w:val="superscript"/>
        </w:rPr>
        <w:footnoteReference w:id="83"/>
      </w:r>
      <w:r w:rsidR="002B6091">
        <w:rPr>
          <w:rFonts w:ascii="Arial" w:hAnsi="Arial" w:cs="Arial"/>
          <w:bCs/>
          <w:sz w:val="28"/>
          <w:szCs w:val="28"/>
        </w:rPr>
        <w:t xml:space="preserve"> </w:t>
      </w:r>
      <w:r w:rsidRPr="00BC3D9A">
        <w:rPr>
          <w:rFonts w:ascii="Arial" w:hAnsi="Arial" w:cs="Arial"/>
          <w:bCs/>
          <w:sz w:val="28"/>
          <w:szCs w:val="28"/>
        </w:rPr>
        <w:t xml:space="preserve">к полномочиям органов государственной власти </w:t>
      </w:r>
      <w:r w:rsidR="009E5749" w:rsidRPr="00BC3D9A">
        <w:rPr>
          <w:rFonts w:ascii="Arial" w:hAnsi="Arial" w:cs="Arial"/>
          <w:bCs/>
          <w:sz w:val="28"/>
          <w:szCs w:val="28"/>
        </w:rPr>
        <w:t xml:space="preserve">отнесены </w:t>
      </w:r>
      <w:r w:rsidRPr="00BC3D9A">
        <w:rPr>
          <w:rFonts w:ascii="Arial" w:hAnsi="Arial" w:cs="Arial"/>
          <w:bCs/>
          <w:sz w:val="28"/>
          <w:szCs w:val="28"/>
        </w:rPr>
        <w:t>полномочия органов местного самоуправления городских округов и сельских поселений по осуществлению муниципального жилищного контроля</w:t>
      </w:r>
      <w:r w:rsidR="00AD1573" w:rsidRPr="00BC3D9A">
        <w:rPr>
          <w:rFonts w:ascii="Arial" w:hAnsi="Arial" w:cs="Arial"/>
          <w:bCs/>
          <w:sz w:val="28"/>
          <w:szCs w:val="28"/>
        </w:rPr>
        <w:t xml:space="preserve">, </w:t>
      </w:r>
      <w:r w:rsidRPr="00BC3D9A">
        <w:rPr>
          <w:rFonts w:ascii="Arial" w:hAnsi="Arial" w:cs="Arial"/>
          <w:bCs/>
          <w:sz w:val="28"/>
          <w:szCs w:val="28"/>
        </w:rPr>
        <w:t>полномочия органов местного самоуправления городского округа город Тюмень</w:t>
      </w:r>
      <w:r w:rsidR="00171600">
        <w:rPr>
          <w:rFonts w:ascii="Arial" w:hAnsi="Arial" w:cs="Arial"/>
          <w:bCs/>
          <w:sz w:val="28"/>
          <w:szCs w:val="28"/>
        </w:rPr>
        <w:t xml:space="preserve"> </w:t>
      </w:r>
      <w:r w:rsidRPr="00BC3D9A">
        <w:rPr>
          <w:rFonts w:ascii="Arial" w:hAnsi="Arial" w:cs="Arial"/>
          <w:bCs/>
          <w:sz w:val="28"/>
          <w:szCs w:val="28"/>
        </w:rPr>
        <w:t>по</w:t>
      </w:r>
      <w:r w:rsidR="00171600">
        <w:rPr>
          <w:rFonts w:ascii="Arial" w:hAnsi="Arial" w:cs="Arial"/>
          <w:bCs/>
          <w:sz w:val="28"/>
          <w:szCs w:val="28"/>
        </w:rPr>
        <w:t xml:space="preserve"> </w:t>
      </w:r>
      <w:r w:rsidRPr="00BC3D9A">
        <w:rPr>
          <w:rFonts w:ascii="Arial" w:hAnsi="Arial" w:cs="Arial"/>
          <w:bCs/>
          <w:sz w:val="28"/>
          <w:szCs w:val="28"/>
        </w:rPr>
        <w:t>распоряжению земельными участками, государственная собственность на которые не разграничена (включая образование земельных участков, в том числе утверждение схемы расположения земельного участка или земельных участков на кадастровом плане территории), за исключением полномочий по распоряжению земельными участками для строительства в границах застроенной территории, в отношении которой принято решение о развитии</w:t>
      </w:r>
      <w:r w:rsidR="002B6091">
        <w:rPr>
          <w:rFonts w:ascii="Arial" w:hAnsi="Arial" w:cs="Arial"/>
          <w:bCs/>
          <w:sz w:val="28"/>
          <w:szCs w:val="28"/>
        </w:rPr>
        <w:t>,</w:t>
      </w:r>
      <w:r w:rsidRPr="00BC3D9A">
        <w:rPr>
          <w:rFonts w:ascii="Arial" w:hAnsi="Arial" w:cs="Arial"/>
          <w:bCs/>
          <w:sz w:val="28"/>
          <w:szCs w:val="28"/>
        </w:rPr>
        <w:t xml:space="preserve"> для размещения н</w:t>
      </w:r>
      <w:r w:rsidR="002B6091">
        <w:rPr>
          <w:rFonts w:ascii="Arial" w:hAnsi="Arial" w:cs="Arial"/>
          <w:bCs/>
          <w:sz w:val="28"/>
          <w:szCs w:val="28"/>
        </w:rPr>
        <w:t>естационарных торговых объектов,</w:t>
      </w:r>
      <w:r w:rsidRPr="00BC3D9A">
        <w:rPr>
          <w:rFonts w:ascii="Arial" w:hAnsi="Arial" w:cs="Arial"/>
          <w:bCs/>
          <w:sz w:val="28"/>
          <w:szCs w:val="28"/>
        </w:rPr>
        <w:t xml:space="preserve"> для установки и эксплуатации рекламных конструкций</w:t>
      </w:r>
      <w:r w:rsidR="002B6091">
        <w:rPr>
          <w:rFonts w:ascii="Arial" w:hAnsi="Arial" w:cs="Arial"/>
          <w:bCs/>
          <w:sz w:val="28"/>
          <w:szCs w:val="28"/>
        </w:rPr>
        <w:t>,</w:t>
      </w:r>
      <w:r w:rsidRPr="00BC3D9A">
        <w:rPr>
          <w:rFonts w:ascii="Arial" w:hAnsi="Arial" w:cs="Arial"/>
          <w:bCs/>
          <w:sz w:val="28"/>
          <w:szCs w:val="28"/>
        </w:rPr>
        <w:t xml:space="preserve"> в части освобождения земельных участков от самовольно установленных металлических гаражей, погребов, контейнеров.</w:t>
      </w:r>
    </w:p>
    <w:p w:rsidR="002E6C09" w:rsidRPr="00BC3D9A" w:rsidRDefault="00AD1573"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К</w:t>
      </w:r>
      <w:r w:rsidR="002E6C09" w:rsidRPr="00BC3D9A">
        <w:rPr>
          <w:rFonts w:ascii="Arial" w:hAnsi="Arial" w:cs="Arial"/>
          <w:bCs/>
          <w:sz w:val="28"/>
          <w:szCs w:val="28"/>
        </w:rPr>
        <w:t xml:space="preserve"> полномочиям органов государственной власти Тюменской области</w:t>
      </w:r>
      <w:r w:rsidRPr="00BC3D9A">
        <w:rPr>
          <w:rFonts w:ascii="Arial" w:hAnsi="Arial" w:cs="Arial"/>
          <w:bCs/>
          <w:sz w:val="28"/>
          <w:szCs w:val="28"/>
        </w:rPr>
        <w:t xml:space="preserve"> отнесены</w:t>
      </w:r>
      <w:r w:rsidR="002E6C09" w:rsidRPr="00BC3D9A">
        <w:rPr>
          <w:rFonts w:ascii="Arial" w:hAnsi="Arial" w:cs="Arial"/>
          <w:bCs/>
          <w:sz w:val="28"/>
          <w:szCs w:val="28"/>
        </w:rPr>
        <w:t xml:space="preserve"> полномочия органов местного самоуправления Тюменского муниципального района, сельских поселений Тюменского муниципального района по распоряжению земельными участками, государственная собственность на которые не разграничена, полномочия по распоряжению земельными участками, государственная собственность на которые не разграничена</w:t>
      </w:r>
      <w:r w:rsidR="00360771" w:rsidRPr="00BC3D9A">
        <w:rPr>
          <w:rFonts w:ascii="Arial" w:hAnsi="Arial" w:cs="Arial"/>
          <w:bCs/>
          <w:sz w:val="28"/>
          <w:szCs w:val="28"/>
        </w:rPr>
        <w:t>,</w:t>
      </w:r>
      <w:r w:rsidR="002E6C09" w:rsidRPr="00BC3D9A">
        <w:rPr>
          <w:rFonts w:ascii="Arial" w:hAnsi="Arial" w:cs="Arial"/>
          <w:bCs/>
          <w:sz w:val="28"/>
          <w:szCs w:val="28"/>
        </w:rPr>
        <w:t xml:space="preserve"> для реализации масштабных инвестиционных проектов, полномочия по подготовке и утверждению документов территориального </w:t>
      </w:r>
      <w:r w:rsidR="002E6C09" w:rsidRPr="00BC3D9A">
        <w:rPr>
          <w:rFonts w:ascii="Arial" w:hAnsi="Arial" w:cs="Arial"/>
          <w:bCs/>
          <w:sz w:val="28"/>
          <w:szCs w:val="28"/>
        </w:rPr>
        <w:lastRenderedPageBreak/>
        <w:t xml:space="preserve">планирования, правил землепользования и застройки, документации по планировке территории и внесению в них изменений (за исключением полномочий по организации и проведению публичных слушаний), полномочия органов местного самоуправления городских округов Тюменской области по организации утилизации и переработки бытовых и промышленных отходов, а также полномочия в области регулирования тарифов и надбавок организаций коммунального комплекса. Итого </w:t>
      </w:r>
      <w:r w:rsidR="00360771" w:rsidRPr="00BC3D9A">
        <w:rPr>
          <w:rFonts w:ascii="Arial" w:hAnsi="Arial" w:cs="Arial"/>
          <w:bCs/>
          <w:sz w:val="28"/>
          <w:szCs w:val="28"/>
        </w:rPr>
        <w:t xml:space="preserve">в Тюменской области </w:t>
      </w:r>
      <w:r w:rsidR="002E6C09" w:rsidRPr="00BC3D9A">
        <w:rPr>
          <w:rFonts w:ascii="Arial" w:hAnsi="Arial" w:cs="Arial"/>
          <w:bCs/>
          <w:sz w:val="28"/>
          <w:szCs w:val="28"/>
        </w:rPr>
        <w:t>перераспределено 7 полномочий.</w:t>
      </w:r>
    </w:p>
    <w:p w:rsidR="00360771"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15) Законом Тульской области от  20.11.2014</w:t>
      </w:r>
      <w:r w:rsidR="00E56118">
        <w:rPr>
          <w:rFonts w:ascii="Arial" w:hAnsi="Arial" w:cs="Arial"/>
          <w:bCs/>
          <w:sz w:val="28"/>
          <w:szCs w:val="28"/>
        </w:rPr>
        <w:t xml:space="preserve"> г. </w:t>
      </w:r>
      <w:r w:rsidR="001D0C0E">
        <w:rPr>
          <w:rFonts w:ascii="Arial" w:hAnsi="Arial" w:cs="Arial"/>
          <w:bCs/>
          <w:sz w:val="28"/>
          <w:szCs w:val="28"/>
        </w:rPr>
        <w:t>№ </w:t>
      </w:r>
      <w:r w:rsidRPr="00BC3D9A">
        <w:rPr>
          <w:rFonts w:ascii="Arial" w:hAnsi="Arial" w:cs="Arial"/>
          <w:bCs/>
          <w:sz w:val="28"/>
          <w:szCs w:val="28"/>
        </w:rPr>
        <w:t xml:space="preserve">2218-ЗТО </w:t>
      </w:r>
      <w:r w:rsidR="0097102B">
        <w:rPr>
          <w:rFonts w:ascii="Arial" w:hAnsi="Arial" w:cs="Arial"/>
          <w:bCs/>
          <w:sz w:val="28"/>
          <w:szCs w:val="28"/>
        </w:rPr>
        <w:t>«</w:t>
      </w:r>
      <w:r w:rsidRPr="00BC3D9A">
        <w:rPr>
          <w:rFonts w:ascii="Arial" w:hAnsi="Arial" w:cs="Arial"/>
          <w:bCs/>
          <w:sz w:val="28"/>
          <w:szCs w:val="28"/>
        </w:rPr>
        <w:t>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w:t>
      </w:r>
      <w:r w:rsidRPr="00BC3D9A">
        <w:rPr>
          <w:rFonts w:ascii="Arial" w:hAnsi="Arial" w:cs="Arial"/>
          <w:bCs/>
          <w:sz w:val="28"/>
          <w:szCs w:val="28"/>
          <w:vertAlign w:val="superscript"/>
        </w:rPr>
        <w:footnoteReference w:id="84"/>
      </w:r>
      <w:r w:rsidR="00360771" w:rsidRPr="00BC3D9A">
        <w:rPr>
          <w:rFonts w:ascii="Arial" w:hAnsi="Arial" w:cs="Arial"/>
          <w:bCs/>
          <w:sz w:val="28"/>
          <w:szCs w:val="28"/>
        </w:rPr>
        <w:t xml:space="preserve"> областное </w:t>
      </w:r>
      <w:r w:rsidRPr="00BC3D9A">
        <w:rPr>
          <w:rFonts w:ascii="Arial" w:hAnsi="Arial" w:cs="Arial"/>
          <w:bCs/>
          <w:sz w:val="28"/>
          <w:szCs w:val="28"/>
        </w:rPr>
        <w:t xml:space="preserve">Правительство осуществляет следующие полномочия органов местного самоуправления муниципального образования город Тула: </w:t>
      </w:r>
    </w:p>
    <w:p w:rsidR="00360771" w:rsidRPr="00BC3D9A" w:rsidRDefault="00360771"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 xml:space="preserve">распоряжение земельными участками, государственная собственность на которые не разграничена; </w:t>
      </w:r>
    </w:p>
    <w:p w:rsidR="0097102B" w:rsidRDefault="00360771"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 </w:t>
      </w:r>
      <w:r w:rsidR="002E6C09" w:rsidRPr="00BC3D9A">
        <w:rPr>
          <w:rFonts w:ascii="Arial" w:hAnsi="Arial" w:cs="Arial"/>
          <w:bCs/>
          <w:sz w:val="28"/>
          <w:szCs w:val="28"/>
        </w:rPr>
        <w:t xml:space="preserve">осуществление муниципального земельного контроля в границах муниципального образования.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Полномочия осуществляются за счет средств бюджета Тульской области на соответствующий финансовый год и плановый период и перераспределены сроком на пять лет.</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16) Законом Свердловской области от 20.07.2015 </w:t>
      </w:r>
      <w:r w:rsidR="007331FA" w:rsidRPr="00BC3D9A">
        <w:rPr>
          <w:rFonts w:ascii="Arial" w:hAnsi="Arial" w:cs="Arial"/>
          <w:bCs/>
          <w:sz w:val="28"/>
          <w:szCs w:val="28"/>
        </w:rPr>
        <w:t>г</w:t>
      </w:r>
      <w:r w:rsidR="00E56118">
        <w:rPr>
          <w:rFonts w:ascii="Arial" w:hAnsi="Arial" w:cs="Arial"/>
          <w:bCs/>
          <w:sz w:val="28"/>
          <w:szCs w:val="28"/>
        </w:rPr>
        <w:t>.</w:t>
      </w:r>
      <w:r w:rsidR="007331FA"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r w:rsidRPr="00BC3D9A">
        <w:rPr>
          <w:rFonts w:ascii="Arial" w:hAnsi="Arial" w:cs="Arial"/>
          <w:bCs/>
          <w:sz w:val="28"/>
          <w:szCs w:val="28"/>
          <w:vertAlign w:val="superscript"/>
        </w:rPr>
        <w:footnoteReference w:id="85"/>
      </w:r>
      <w:r w:rsidR="00360771" w:rsidRPr="00BC3D9A">
        <w:rPr>
          <w:rFonts w:ascii="Arial" w:hAnsi="Arial" w:cs="Arial"/>
          <w:bCs/>
          <w:sz w:val="28"/>
          <w:szCs w:val="28"/>
        </w:rPr>
        <w:t xml:space="preserve"> на срок пять лет </w:t>
      </w:r>
      <w:r w:rsidRPr="00BC3D9A">
        <w:rPr>
          <w:rFonts w:ascii="Arial" w:hAnsi="Arial" w:cs="Arial"/>
          <w:bCs/>
          <w:sz w:val="28"/>
          <w:szCs w:val="28"/>
        </w:rPr>
        <w:t xml:space="preserve">перераспределены между </w:t>
      </w:r>
      <w:r w:rsidRPr="00BC3D9A">
        <w:rPr>
          <w:rFonts w:ascii="Arial" w:hAnsi="Arial" w:cs="Arial"/>
          <w:bCs/>
          <w:sz w:val="28"/>
          <w:szCs w:val="28"/>
        </w:rPr>
        <w:lastRenderedPageBreak/>
        <w:t>органами местного самоуправления городских округов и муниципальных районов</w:t>
      </w:r>
      <w:r w:rsidR="00BC44A2">
        <w:rPr>
          <w:rFonts w:ascii="Arial" w:hAnsi="Arial" w:cs="Arial"/>
          <w:bCs/>
          <w:sz w:val="28"/>
          <w:szCs w:val="28"/>
        </w:rPr>
        <w:t xml:space="preserve"> </w:t>
      </w:r>
      <w:r w:rsidRPr="00BC3D9A">
        <w:rPr>
          <w:rFonts w:ascii="Arial" w:hAnsi="Arial" w:cs="Arial"/>
          <w:bCs/>
          <w:sz w:val="28"/>
          <w:szCs w:val="28"/>
        </w:rPr>
        <w:t>и органами государственной власти полномочия в сфере рекламы, осуществляемые в отношении рекламных конструкций, расположенных в границах полос отвода и придорожных полос автомобильных дорог федерального, регионального и межмуници</w:t>
      </w:r>
      <w:r w:rsidR="00360771" w:rsidRPr="00BC3D9A">
        <w:rPr>
          <w:rFonts w:ascii="Arial" w:hAnsi="Arial" w:cs="Arial"/>
          <w:bCs/>
          <w:sz w:val="28"/>
          <w:szCs w:val="28"/>
        </w:rPr>
        <w:t>пального значения</w:t>
      </w:r>
      <w:r w:rsidR="0097102B">
        <w:rPr>
          <w:rFonts w:ascii="Arial" w:hAnsi="Arial" w:cs="Arial"/>
          <w:bCs/>
          <w:sz w:val="28"/>
          <w:szCs w:val="28"/>
        </w:rPr>
        <w:t>,</w:t>
      </w:r>
      <w:r w:rsidR="00360771" w:rsidRPr="00BC3D9A">
        <w:rPr>
          <w:rFonts w:ascii="Arial" w:hAnsi="Arial" w:cs="Arial"/>
          <w:bCs/>
          <w:sz w:val="28"/>
          <w:szCs w:val="28"/>
        </w:rPr>
        <w:t xml:space="preserve"> c закреплением </w:t>
      </w:r>
      <w:r w:rsidRPr="00BC3D9A">
        <w:rPr>
          <w:rFonts w:ascii="Arial" w:hAnsi="Arial" w:cs="Arial"/>
          <w:bCs/>
          <w:sz w:val="28"/>
          <w:szCs w:val="28"/>
        </w:rPr>
        <w:t xml:space="preserve">необходимого объема полномочий и средств областного бюджета. </w:t>
      </w:r>
    </w:p>
    <w:p w:rsidR="002E6C09" w:rsidRPr="00BC3D9A" w:rsidRDefault="00360771"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Отдельным законом </w:t>
      </w:r>
      <w:r w:rsidR="002E6C09" w:rsidRPr="00BC3D9A">
        <w:rPr>
          <w:rFonts w:ascii="Arial" w:hAnsi="Arial" w:cs="Arial"/>
          <w:bCs/>
          <w:sz w:val="28"/>
          <w:szCs w:val="28"/>
        </w:rPr>
        <w:t>в сфере рекламы перераспределены полномочия между органами местного самоуправления города Екатеринбург и органами государственной власти Свердловской области</w:t>
      </w:r>
      <w:r w:rsidR="002E6C09" w:rsidRPr="00BC3D9A">
        <w:rPr>
          <w:rFonts w:ascii="Arial" w:hAnsi="Arial" w:cs="Arial"/>
          <w:bCs/>
          <w:sz w:val="28"/>
          <w:szCs w:val="28"/>
          <w:vertAlign w:val="superscript"/>
        </w:rPr>
        <w:footnoteReference w:id="86"/>
      </w:r>
      <w:r w:rsidR="002E6C09" w:rsidRPr="00BC3D9A">
        <w:rPr>
          <w:rFonts w:ascii="Arial" w:hAnsi="Arial" w:cs="Arial"/>
          <w:bCs/>
          <w:sz w:val="28"/>
          <w:szCs w:val="28"/>
        </w:rPr>
        <w:t>. Вместе с этим между органами местного самоуправления города Екатеринбург и органами государственной власти Свердловской области перераспределены отдельные полномочия в сфере градостроительной деятельности и по распоряжению земельными участкам</w:t>
      </w:r>
      <w:r w:rsidRPr="00BC3D9A">
        <w:rPr>
          <w:rFonts w:ascii="Arial" w:hAnsi="Arial" w:cs="Arial"/>
          <w:bCs/>
          <w:sz w:val="28"/>
          <w:szCs w:val="28"/>
        </w:rPr>
        <w:t>и</w:t>
      </w:r>
      <w:r w:rsidR="0097102B">
        <w:rPr>
          <w:rFonts w:ascii="Arial" w:hAnsi="Arial" w:cs="Arial"/>
          <w:bCs/>
          <w:sz w:val="28"/>
          <w:szCs w:val="28"/>
        </w:rPr>
        <w:t>,</w:t>
      </w:r>
      <w:r w:rsidRPr="00BC3D9A">
        <w:rPr>
          <w:rFonts w:ascii="Arial" w:hAnsi="Arial" w:cs="Arial"/>
          <w:bCs/>
          <w:sz w:val="28"/>
          <w:szCs w:val="28"/>
        </w:rPr>
        <w:t xml:space="preserve"> государственная собственность </w:t>
      </w:r>
      <w:r w:rsidR="002E6C09" w:rsidRPr="00BC3D9A">
        <w:rPr>
          <w:rFonts w:ascii="Arial" w:hAnsi="Arial" w:cs="Arial"/>
          <w:bCs/>
          <w:sz w:val="28"/>
          <w:szCs w:val="28"/>
        </w:rPr>
        <w:t>на которые не разграничена</w:t>
      </w:r>
      <w:r w:rsidR="002E6C09" w:rsidRPr="00BC3D9A">
        <w:rPr>
          <w:rFonts w:ascii="Arial" w:hAnsi="Arial" w:cs="Arial"/>
          <w:bCs/>
          <w:sz w:val="28"/>
          <w:szCs w:val="28"/>
          <w:vertAlign w:val="superscript"/>
        </w:rPr>
        <w:footnoteReference w:id="87"/>
      </w:r>
      <w:r w:rsidR="002E6C09" w:rsidRPr="00BC3D9A">
        <w:rPr>
          <w:rFonts w:ascii="Arial" w:hAnsi="Arial" w:cs="Arial"/>
          <w:bCs/>
          <w:sz w:val="28"/>
          <w:szCs w:val="28"/>
        </w:rPr>
        <w:t xml:space="preserve">.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В Свердловской области перераспр</w:t>
      </w:r>
      <w:r w:rsidR="004D7C23" w:rsidRPr="00BC3D9A">
        <w:rPr>
          <w:rFonts w:ascii="Arial" w:hAnsi="Arial" w:cs="Arial"/>
          <w:bCs/>
          <w:sz w:val="28"/>
          <w:szCs w:val="28"/>
        </w:rPr>
        <w:t xml:space="preserve">еделены полномочия по созданию </w:t>
      </w:r>
      <w:r w:rsidRPr="00BC3D9A">
        <w:rPr>
          <w:rFonts w:ascii="Arial" w:hAnsi="Arial" w:cs="Arial"/>
          <w:bCs/>
          <w:sz w:val="28"/>
          <w:szCs w:val="28"/>
        </w:rPr>
        <w:t>комиссий по делам несовершеннолетних</w:t>
      </w:r>
      <w:r w:rsidRPr="00BC3D9A">
        <w:rPr>
          <w:rFonts w:ascii="Arial" w:hAnsi="Arial" w:cs="Arial"/>
          <w:bCs/>
          <w:sz w:val="28"/>
          <w:szCs w:val="28"/>
          <w:vertAlign w:val="superscript"/>
        </w:rPr>
        <w:footnoteReference w:id="88"/>
      </w:r>
      <w:r w:rsidRPr="00BC3D9A">
        <w:rPr>
          <w:rFonts w:ascii="Arial" w:hAnsi="Arial" w:cs="Arial"/>
          <w:bCs/>
          <w:sz w:val="28"/>
          <w:szCs w:val="28"/>
        </w:rPr>
        <w:t xml:space="preserve"> сроком на пять лет. Таким образом, в Свердловской области перераспределено на настоящей момент существенное количество полномочий</w:t>
      </w:r>
      <w:r w:rsidR="00360771" w:rsidRPr="00BC3D9A">
        <w:rPr>
          <w:rFonts w:ascii="Arial" w:hAnsi="Arial" w:cs="Arial"/>
          <w:bCs/>
          <w:sz w:val="28"/>
          <w:szCs w:val="28"/>
        </w:rPr>
        <w:t>. С</w:t>
      </w:r>
      <w:r w:rsidRPr="00BC3D9A">
        <w:rPr>
          <w:rFonts w:ascii="Arial" w:hAnsi="Arial" w:cs="Arial"/>
          <w:bCs/>
          <w:sz w:val="28"/>
          <w:szCs w:val="28"/>
        </w:rPr>
        <w:t>ледовательно</w:t>
      </w:r>
      <w:r w:rsidR="00360771" w:rsidRPr="00BC3D9A">
        <w:rPr>
          <w:rFonts w:ascii="Arial" w:hAnsi="Arial" w:cs="Arial"/>
          <w:bCs/>
          <w:sz w:val="28"/>
          <w:szCs w:val="28"/>
        </w:rPr>
        <w:t>,</w:t>
      </w:r>
      <w:r w:rsidRPr="00BC3D9A">
        <w:rPr>
          <w:rFonts w:ascii="Arial" w:hAnsi="Arial" w:cs="Arial"/>
          <w:bCs/>
          <w:sz w:val="28"/>
          <w:szCs w:val="28"/>
        </w:rPr>
        <w:t xml:space="preserve"> введенный механизм является обоснованным в связи </w:t>
      </w:r>
      <w:r w:rsidRPr="00BC3D9A">
        <w:rPr>
          <w:rFonts w:ascii="Arial" w:hAnsi="Arial" w:cs="Arial"/>
          <w:bCs/>
          <w:sz w:val="28"/>
          <w:szCs w:val="28"/>
        </w:rPr>
        <w:lastRenderedPageBreak/>
        <w:t>с полнотой и эффективностью исполнения полномочий, рациональным использованием бюджетных средств и снятием финансового</w:t>
      </w:r>
      <w:r w:rsidR="00360771" w:rsidRPr="00BC3D9A">
        <w:rPr>
          <w:rFonts w:ascii="Arial" w:hAnsi="Arial" w:cs="Arial"/>
          <w:bCs/>
          <w:sz w:val="28"/>
          <w:szCs w:val="28"/>
        </w:rPr>
        <w:t xml:space="preserve"> обременения с местных бюджетов</w:t>
      </w:r>
      <w:r w:rsidRPr="00BC3D9A">
        <w:rPr>
          <w:rFonts w:ascii="Arial" w:hAnsi="Arial" w:cs="Arial"/>
          <w:bCs/>
          <w:sz w:val="28"/>
          <w:szCs w:val="28"/>
        </w:rPr>
        <w:t xml:space="preserve"> по решению вопросов</w:t>
      </w:r>
      <w:r w:rsidR="00360771" w:rsidRPr="00BC3D9A">
        <w:rPr>
          <w:rFonts w:ascii="Arial" w:hAnsi="Arial" w:cs="Arial"/>
          <w:bCs/>
          <w:sz w:val="28"/>
          <w:szCs w:val="28"/>
        </w:rPr>
        <w:t>,</w:t>
      </w:r>
      <w:r w:rsidRPr="00BC3D9A">
        <w:rPr>
          <w:rFonts w:ascii="Arial" w:hAnsi="Arial" w:cs="Arial"/>
          <w:bCs/>
          <w:sz w:val="28"/>
          <w:szCs w:val="28"/>
        </w:rPr>
        <w:t xml:space="preserve"> имеющих объемный, значимый характер. </w:t>
      </w:r>
    </w:p>
    <w:p w:rsidR="004D7C23"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17) Закон Самарской области от 29.12.2014</w:t>
      </w:r>
      <w:r w:rsidR="004D7C23" w:rsidRPr="00BC3D9A">
        <w:rPr>
          <w:rFonts w:ascii="Arial" w:hAnsi="Arial" w:cs="Arial"/>
          <w:bCs/>
          <w:sz w:val="28"/>
          <w:szCs w:val="28"/>
        </w:rPr>
        <w:t xml:space="preserve"> г</w:t>
      </w:r>
      <w:r w:rsidR="00E56118">
        <w:rPr>
          <w:rFonts w:ascii="Arial" w:hAnsi="Arial" w:cs="Arial"/>
          <w:bCs/>
          <w:sz w:val="28"/>
          <w:szCs w:val="28"/>
        </w:rPr>
        <w:t>.</w:t>
      </w:r>
      <w:r w:rsidR="004D7C23"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государственными полномочиями в сфере градостроительной деятельности на территории Самарской области и внесении</w:t>
      </w:r>
      <w:r w:rsidR="00BC44A2">
        <w:rPr>
          <w:rFonts w:ascii="Arial" w:hAnsi="Arial" w:cs="Arial"/>
          <w:bCs/>
          <w:sz w:val="28"/>
          <w:szCs w:val="28"/>
        </w:rPr>
        <w:t xml:space="preserve"> </w:t>
      </w:r>
      <w:r w:rsidRPr="00BC3D9A">
        <w:rPr>
          <w:rFonts w:ascii="Arial" w:hAnsi="Arial" w:cs="Arial"/>
          <w:bCs/>
          <w:sz w:val="28"/>
          <w:szCs w:val="28"/>
        </w:rPr>
        <w:t>изменений в статью 1 Закона Самарской области «О закреплении вопросов местного значения за сельскими поселениями Самарской области»</w:t>
      </w:r>
      <w:r w:rsidRPr="00BC3D9A">
        <w:rPr>
          <w:rFonts w:ascii="Arial" w:hAnsi="Arial" w:cs="Arial"/>
          <w:bCs/>
          <w:sz w:val="28"/>
          <w:szCs w:val="28"/>
          <w:vertAlign w:val="superscript"/>
        </w:rPr>
        <w:footnoteReference w:id="89"/>
      </w:r>
      <w:r w:rsidRPr="00BC3D9A">
        <w:rPr>
          <w:rFonts w:ascii="Arial" w:hAnsi="Arial" w:cs="Arial"/>
          <w:bCs/>
          <w:sz w:val="28"/>
          <w:szCs w:val="28"/>
        </w:rPr>
        <w:t xml:space="preserve">  закрепляет перераспределение полномочий между органами местного самоуправления муниципальных образований и органами государственной власти в сферах градостроительной деятельности и рекламы;  определяет полномочия органов государственной власти по предметам ведения субъектов Российской Федерации в сфере градостроительной деятельности; наделяет органы местного самоуправления муниципальных образований отдельными государственными полномочиями в сфере градостроительной деятельности. К полномочиям органов государственной власти области отнесены следующие полномочия органов местного самоуправления муниципальных образований: утверждение документации по планировке территории, отнесенное к компетенции органов местного самоуправления в соответствии с </w:t>
      </w:r>
      <w:r w:rsidRPr="00BC3D9A">
        <w:rPr>
          <w:rFonts w:ascii="Arial" w:hAnsi="Arial" w:cs="Arial"/>
          <w:bCs/>
          <w:sz w:val="28"/>
          <w:szCs w:val="28"/>
        </w:rPr>
        <w:lastRenderedPageBreak/>
        <w:t>Градостроительным кодексом Российской Федерации; выдача градостроительных планов земельных участков;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и др.</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18) В Псковской области закреплено перераспределение следующих полномочий в области градостроительной деятельности: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а) утверждение схем территориального планирования приграничных муниципальных районов, внесение в них изменений;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б) утверждение генеральных планов приграничных поселений, внесение в них изменений;</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в) установление состава, порядка подготовки документов территориального планирования приграничных городских, сельских поселений, муниципальных районов, порядка подготовки изменений и внесения их в такие документы.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Также закреплены полномочия орга</w:t>
      </w:r>
      <w:r w:rsidR="00B979A3" w:rsidRPr="00BC3D9A">
        <w:rPr>
          <w:rFonts w:ascii="Arial" w:hAnsi="Arial" w:cs="Arial"/>
          <w:bCs/>
          <w:sz w:val="28"/>
          <w:szCs w:val="28"/>
        </w:rPr>
        <w:t>на исполнительной власти</w:t>
      </w:r>
      <w:r w:rsidRPr="00BC3D9A">
        <w:rPr>
          <w:rFonts w:ascii="Arial" w:hAnsi="Arial" w:cs="Arial"/>
          <w:bCs/>
          <w:sz w:val="28"/>
          <w:szCs w:val="28"/>
        </w:rPr>
        <w:t>, уполномоченного в области пространственного развития (территориального планирования и дифференцированной социально-экономической политики в отношении разного типа территорий)</w:t>
      </w:r>
      <w:r w:rsidR="00B979A3" w:rsidRPr="00BC3D9A">
        <w:rPr>
          <w:rFonts w:ascii="Arial" w:hAnsi="Arial" w:cs="Arial"/>
          <w:bCs/>
          <w:sz w:val="28"/>
          <w:szCs w:val="28"/>
        </w:rPr>
        <w:t>,</w:t>
      </w:r>
      <w:r w:rsidRPr="00BC3D9A">
        <w:rPr>
          <w:rFonts w:ascii="Arial" w:hAnsi="Arial" w:cs="Arial"/>
          <w:bCs/>
          <w:sz w:val="28"/>
          <w:szCs w:val="28"/>
        </w:rPr>
        <w:t xml:space="preserve"> и полномочия Администрации области и (или) уполномоченного ею органа исполнительной власти области в области имущественных отношений и использования земельных ресурсов</w:t>
      </w:r>
      <w:r w:rsidRPr="00BC3D9A">
        <w:rPr>
          <w:rFonts w:ascii="Arial" w:hAnsi="Arial" w:cs="Arial"/>
          <w:bCs/>
          <w:sz w:val="28"/>
          <w:szCs w:val="28"/>
          <w:vertAlign w:val="superscript"/>
        </w:rPr>
        <w:footnoteReference w:id="90"/>
      </w:r>
      <w:r w:rsidRPr="00BC3D9A">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19) </w:t>
      </w:r>
      <w:r w:rsidR="00B979A3" w:rsidRPr="00BC3D9A">
        <w:rPr>
          <w:rFonts w:ascii="Arial" w:hAnsi="Arial" w:cs="Arial"/>
          <w:bCs/>
          <w:sz w:val="28"/>
          <w:szCs w:val="28"/>
        </w:rPr>
        <w:t xml:space="preserve">Статьей 2 </w:t>
      </w:r>
      <w:r w:rsidRPr="00BC3D9A">
        <w:rPr>
          <w:rFonts w:ascii="Arial" w:hAnsi="Arial" w:cs="Arial"/>
          <w:bCs/>
          <w:sz w:val="28"/>
          <w:szCs w:val="28"/>
        </w:rPr>
        <w:t>Закон</w:t>
      </w:r>
      <w:r w:rsidR="00B979A3" w:rsidRPr="00BC3D9A">
        <w:rPr>
          <w:rFonts w:ascii="Arial" w:hAnsi="Arial" w:cs="Arial"/>
          <w:bCs/>
          <w:sz w:val="28"/>
          <w:szCs w:val="28"/>
        </w:rPr>
        <w:t>а</w:t>
      </w:r>
      <w:r w:rsidRPr="00BC3D9A">
        <w:rPr>
          <w:rFonts w:ascii="Arial" w:hAnsi="Arial" w:cs="Arial"/>
          <w:bCs/>
          <w:sz w:val="28"/>
          <w:szCs w:val="28"/>
        </w:rPr>
        <w:t xml:space="preserve"> Орловской области от 10.11.2014</w:t>
      </w:r>
      <w:r w:rsidR="004D7C23" w:rsidRPr="00BC3D9A">
        <w:rPr>
          <w:rFonts w:ascii="Arial" w:hAnsi="Arial" w:cs="Arial"/>
          <w:bCs/>
          <w:sz w:val="28"/>
          <w:szCs w:val="28"/>
        </w:rPr>
        <w:t xml:space="preserve"> г</w:t>
      </w:r>
      <w:r w:rsidR="00E56118">
        <w:rPr>
          <w:rFonts w:ascii="Arial" w:hAnsi="Arial" w:cs="Arial"/>
          <w:bCs/>
          <w:sz w:val="28"/>
          <w:szCs w:val="28"/>
        </w:rPr>
        <w:t>.</w:t>
      </w:r>
      <w:r w:rsidR="004D7C23"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 xml:space="preserve">1686-ОЗ «О перераспределении полномочий между органами местного самоуправления муниципальных образований Орловской области и </w:t>
      </w:r>
      <w:r w:rsidRPr="00BC3D9A">
        <w:rPr>
          <w:rFonts w:ascii="Arial" w:hAnsi="Arial" w:cs="Arial"/>
          <w:bCs/>
          <w:sz w:val="28"/>
          <w:szCs w:val="28"/>
        </w:rPr>
        <w:lastRenderedPageBreak/>
        <w:t>органами государственной власти Орловской области»</w:t>
      </w:r>
      <w:r w:rsidRPr="00BC3D9A">
        <w:rPr>
          <w:rFonts w:ascii="Arial" w:hAnsi="Arial" w:cs="Arial"/>
          <w:bCs/>
          <w:sz w:val="28"/>
          <w:szCs w:val="28"/>
          <w:vertAlign w:val="superscript"/>
        </w:rPr>
        <w:footnoteReference w:id="91"/>
      </w:r>
      <w:r w:rsidRPr="00BC3D9A">
        <w:rPr>
          <w:rFonts w:ascii="Arial" w:hAnsi="Arial" w:cs="Arial"/>
          <w:bCs/>
          <w:sz w:val="28"/>
          <w:szCs w:val="28"/>
        </w:rPr>
        <w:t xml:space="preserve"> закреплено перераспределение полномочий органов местного самоуправления городских поселений. Правительство области или уполномоченные им органы исполнительной государственной власти специальной компетенции осуществляют полномочия органов местного самоуправления городских поселений в сфере градостроительства и землепользования. </w:t>
      </w:r>
    </w:p>
    <w:p w:rsidR="002E6C09" w:rsidRPr="00BC3D9A" w:rsidRDefault="001A1336" w:rsidP="00BC3D9A">
      <w:pPr>
        <w:spacing w:after="0" w:line="360" w:lineRule="auto"/>
        <w:ind w:firstLine="567"/>
        <w:jc w:val="both"/>
        <w:rPr>
          <w:rFonts w:ascii="Arial" w:hAnsi="Arial" w:cs="Arial"/>
          <w:bCs/>
          <w:sz w:val="28"/>
          <w:szCs w:val="28"/>
        </w:rPr>
      </w:pPr>
      <w:r>
        <w:rPr>
          <w:rFonts w:ascii="Arial" w:hAnsi="Arial" w:cs="Arial"/>
          <w:bCs/>
          <w:sz w:val="28"/>
          <w:szCs w:val="28"/>
        </w:rPr>
        <w:t>Так</w:t>
      </w:r>
      <w:r w:rsidR="002E6C09" w:rsidRPr="00BC3D9A">
        <w:rPr>
          <w:rFonts w:ascii="Arial" w:hAnsi="Arial" w:cs="Arial"/>
          <w:bCs/>
          <w:sz w:val="28"/>
          <w:szCs w:val="28"/>
        </w:rPr>
        <w:t>же Правительство Орловской области или уполномоченные им органы исполнительной государственной власти специальной компетенции осуществляют полномочия органов местного самоуправления сельских поселений по установлению надбавок к тарифам на услуги организаций коммунального комплекса.</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Правительство Орловской области или уполномоченные им органы исполнительной государственной власти специальной компетенции осуществляют полномочия органов местного самоуправления городских округов по подготовке генеральных планов городских округов, а также внесению в них изменений; подготовке правил землепользования и застройки городских округов, а также внесению в них изменений и др.</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20) Нормативно-правовыми актами Новгородской области установлено перераспределение полномочий в области регулирования тарифов и надбавок организации коммунального комплекса и распоряжение земельными участками, государственная собственность на которые не распределена</w:t>
      </w:r>
      <w:r w:rsidRPr="00BC3D9A">
        <w:rPr>
          <w:rFonts w:ascii="Arial" w:hAnsi="Arial" w:cs="Arial"/>
          <w:bCs/>
          <w:sz w:val="28"/>
          <w:szCs w:val="28"/>
          <w:vertAlign w:val="superscript"/>
        </w:rPr>
        <w:footnoteReference w:id="92"/>
      </w:r>
      <w:r w:rsidRPr="00BC3D9A">
        <w:rPr>
          <w:rFonts w:ascii="Arial" w:hAnsi="Arial" w:cs="Arial"/>
          <w:bCs/>
          <w:sz w:val="28"/>
          <w:szCs w:val="28"/>
        </w:rPr>
        <w:t xml:space="preserve">. Помимо названных </w:t>
      </w:r>
      <w:r w:rsidRPr="00BC3D9A">
        <w:rPr>
          <w:rFonts w:ascii="Arial" w:hAnsi="Arial" w:cs="Arial"/>
          <w:bCs/>
          <w:sz w:val="28"/>
          <w:szCs w:val="28"/>
        </w:rPr>
        <w:lastRenderedPageBreak/>
        <w:t xml:space="preserve">перераспределенных полномочий </w:t>
      </w:r>
      <w:r w:rsidR="001413A6" w:rsidRPr="00BC3D9A">
        <w:rPr>
          <w:rFonts w:ascii="Arial" w:hAnsi="Arial" w:cs="Arial"/>
          <w:bCs/>
          <w:sz w:val="28"/>
          <w:szCs w:val="28"/>
        </w:rPr>
        <w:t>о</w:t>
      </w:r>
      <w:r w:rsidRPr="00BC3D9A">
        <w:rPr>
          <w:rFonts w:ascii="Arial" w:hAnsi="Arial" w:cs="Arial"/>
          <w:bCs/>
          <w:sz w:val="28"/>
          <w:szCs w:val="28"/>
        </w:rPr>
        <w:t>бластным законом перераспределены полномочия по организации транспортного обслуживания населения на срок полномочий Новгородской областной Думы пятого созыва</w:t>
      </w:r>
      <w:r w:rsidRPr="00BC3D9A">
        <w:rPr>
          <w:rFonts w:ascii="Arial" w:hAnsi="Arial" w:cs="Arial"/>
          <w:bCs/>
          <w:sz w:val="28"/>
          <w:szCs w:val="28"/>
          <w:vertAlign w:val="superscript"/>
        </w:rPr>
        <w:footnoteReference w:id="93"/>
      </w:r>
      <w:r w:rsidRPr="00BC3D9A">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21) Законодательством Нижегородской области</w:t>
      </w:r>
      <w:r w:rsidRPr="00BC3D9A">
        <w:rPr>
          <w:rFonts w:ascii="Arial" w:hAnsi="Arial" w:cs="Arial"/>
          <w:bCs/>
          <w:sz w:val="28"/>
          <w:szCs w:val="28"/>
          <w:vertAlign w:val="superscript"/>
        </w:rPr>
        <w:footnoteReference w:id="94"/>
      </w:r>
      <w:r w:rsidR="001A1336">
        <w:rPr>
          <w:rFonts w:ascii="Arial" w:hAnsi="Arial" w:cs="Arial"/>
          <w:bCs/>
          <w:sz w:val="28"/>
          <w:szCs w:val="28"/>
        </w:rPr>
        <w:t xml:space="preserve"> </w:t>
      </w:r>
      <w:r w:rsidRPr="00BC3D9A">
        <w:rPr>
          <w:rFonts w:ascii="Arial" w:hAnsi="Arial" w:cs="Arial"/>
          <w:bCs/>
          <w:sz w:val="28"/>
          <w:szCs w:val="28"/>
        </w:rPr>
        <w:t>Правительству переданы полномочия органов местного самоуправления городских, сельских поселений, городских округов в сфере землепользования и градостроительства: полномочия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за счет средств областного бюджета и (или) по распоряжению Губернатора в случаях, предусмотренных федеральным законодательством</w:t>
      </w:r>
      <w:r w:rsidR="001413A6" w:rsidRPr="00BC3D9A">
        <w:rPr>
          <w:rFonts w:ascii="Arial" w:hAnsi="Arial" w:cs="Arial"/>
          <w:bCs/>
          <w:sz w:val="28"/>
          <w:szCs w:val="28"/>
        </w:rPr>
        <w:t>,</w:t>
      </w:r>
      <w:r w:rsidRPr="00BC3D9A">
        <w:rPr>
          <w:rFonts w:ascii="Arial" w:hAnsi="Arial" w:cs="Arial"/>
          <w:bCs/>
          <w:sz w:val="28"/>
          <w:szCs w:val="28"/>
        </w:rPr>
        <w:t xml:space="preserve"> и определение порядка сбора, условий и способов вывоза бытовых отходов и мусора. </w:t>
      </w:r>
    </w:p>
    <w:p w:rsidR="001413A6"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Правительству Нижегородской области переданы полномочия органов местного самоуправления муниципальных районов </w:t>
      </w:r>
      <w:r w:rsidR="001413A6" w:rsidRPr="00BC3D9A">
        <w:rPr>
          <w:rFonts w:ascii="Arial" w:hAnsi="Arial" w:cs="Arial"/>
          <w:bCs/>
          <w:sz w:val="28"/>
          <w:szCs w:val="28"/>
        </w:rPr>
        <w:t>по</w:t>
      </w:r>
      <w:r w:rsidRPr="00BC3D9A">
        <w:rPr>
          <w:rFonts w:ascii="Arial" w:hAnsi="Arial" w:cs="Arial"/>
          <w:bCs/>
          <w:sz w:val="28"/>
          <w:szCs w:val="28"/>
        </w:rPr>
        <w:t xml:space="preserve"> утверждению схем территориального планирования муниципальных районов, утверждению изменений в схемы территориального планирования муниципальных районов; выдаче разрешений на строительство,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 в границах муниципального района, и в случае реконструкции объекта </w:t>
      </w:r>
      <w:r w:rsidRPr="00BC3D9A">
        <w:rPr>
          <w:rFonts w:ascii="Arial" w:hAnsi="Arial" w:cs="Arial"/>
          <w:bCs/>
          <w:sz w:val="28"/>
          <w:szCs w:val="28"/>
        </w:rPr>
        <w:lastRenderedPageBreak/>
        <w:t xml:space="preserve">капитального строительства, расположенного на территории двух и более поселений в границах муниципального района; определению условий и способов утилизации и переработки бытовых и промышленных отходов.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Перераспределенные полномочия закреплены на неограниченный срок. </w:t>
      </w:r>
      <w:r w:rsidR="001413A6" w:rsidRPr="00BC3D9A">
        <w:rPr>
          <w:rFonts w:ascii="Arial" w:hAnsi="Arial" w:cs="Arial"/>
          <w:bCs/>
          <w:sz w:val="28"/>
          <w:szCs w:val="28"/>
        </w:rPr>
        <w:t>П</w:t>
      </w:r>
      <w:r w:rsidRPr="00BC3D9A">
        <w:rPr>
          <w:rFonts w:ascii="Arial" w:hAnsi="Arial" w:cs="Arial"/>
          <w:bCs/>
          <w:sz w:val="28"/>
          <w:szCs w:val="28"/>
        </w:rPr>
        <w:t>орядок перераспределени</w:t>
      </w:r>
      <w:r w:rsidR="001413A6" w:rsidRPr="00BC3D9A">
        <w:rPr>
          <w:rFonts w:ascii="Arial" w:hAnsi="Arial" w:cs="Arial"/>
          <w:bCs/>
          <w:sz w:val="28"/>
          <w:szCs w:val="28"/>
        </w:rPr>
        <w:t>я</w:t>
      </w:r>
      <w:r w:rsidRPr="00BC3D9A">
        <w:rPr>
          <w:rFonts w:ascii="Arial" w:hAnsi="Arial" w:cs="Arial"/>
          <w:bCs/>
          <w:sz w:val="28"/>
          <w:szCs w:val="28"/>
        </w:rPr>
        <w:t xml:space="preserve"> полномочий реализован в сферах градостроительства и землепользования для муниципальных образований</w:t>
      </w:r>
      <w:r w:rsidR="001413A6" w:rsidRPr="00BC3D9A">
        <w:rPr>
          <w:rFonts w:ascii="Arial" w:hAnsi="Arial" w:cs="Arial"/>
          <w:bCs/>
          <w:sz w:val="28"/>
          <w:szCs w:val="28"/>
        </w:rPr>
        <w:t>,</w:t>
      </w:r>
      <w:r w:rsidRPr="00BC3D9A">
        <w:rPr>
          <w:rFonts w:ascii="Arial" w:hAnsi="Arial" w:cs="Arial"/>
          <w:bCs/>
          <w:sz w:val="28"/>
          <w:szCs w:val="28"/>
        </w:rPr>
        <w:t xml:space="preserve"> находящихся на территории названного субъекта </w:t>
      </w:r>
      <w:r w:rsidR="007659C2" w:rsidRPr="00BC3D9A">
        <w:rPr>
          <w:rFonts w:ascii="Arial" w:hAnsi="Arial" w:cs="Arial"/>
          <w:bCs/>
          <w:sz w:val="28"/>
          <w:szCs w:val="28"/>
        </w:rPr>
        <w:t>Российской Федерации</w:t>
      </w:r>
      <w:r w:rsidR="001A1336">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22) Законом Липецкой области от 26.12.2014</w:t>
      </w:r>
      <w:r w:rsidR="006A3BC4" w:rsidRPr="00BC3D9A">
        <w:rPr>
          <w:rFonts w:ascii="Arial" w:hAnsi="Arial" w:cs="Arial"/>
          <w:bCs/>
          <w:sz w:val="28"/>
          <w:szCs w:val="28"/>
        </w:rPr>
        <w:t xml:space="preserve"> г</w:t>
      </w:r>
      <w:r w:rsidR="001A1336">
        <w:rPr>
          <w:rFonts w:ascii="Arial" w:hAnsi="Arial" w:cs="Arial"/>
          <w:bCs/>
          <w:sz w:val="28"/>
          <w:szCs w:val="28"/>
        </w:rPr>
        <w:t>.</w:t>
      </w:r>
      <w:r w:rsidR="006A3BC4"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w:t>
      </w:r>
      <w:r w:rsidRPr="00BC3D9A">
        <w:rPr>
          <w:rFonts w:ascii="Arial" w:hAnsi="Arial" w:cs="Arial"/>
          <w:bCs/>
          <w:i/>
          <w:sz w:val="28"/>
          <w:szCs w:val="28"/>
          <w:vertAlign w:val="superscript"/>
        </w:rPr>
        <w:footnoteReference w:id="95"/>
      </w:r>
      <w:r w:rsidRPr="00BC3D9A">
        <w:rPr>
          <w:rFonts w:ascii="Arial" w:hAnsi="Arial" w:cs="Arial"/>
          <w:bCs/>
          <w:sz w:val="28"/>
          <w:szCs w:val="28"/>
        </w:rPr>
        <w:t xml:space="preserve"> перераспределены полномочия между органами местного самоуправления и органами государственной власти области. </w:t>
      </w:r>
      <w:r w:rsidR="001413A6" w:rsidRPr="00BC3D9A">
        <w:rPr>
          <w:rFonts w:ascii="Arial" w:hAnsi="Arial" w:cs="Arial"/>
          <w:bCs/>
          <w:sz w:val="28"/>
          <w:szCs w:val="28"/>
        </w:rPr>
        <w:t>К</w:t>
      </w:r>
      <w:r w:rsidRPr="00BC3D9A">
        <w:rPr>
          <w:rFonts w:ascii="Arial" w:hAnsi="Arial" w:cs="Arial"/>
          <w:bCs/>
          <w:sz w:val="28"/>
          <w:szCs w:val="28"/>
        </w:rPr>
        <w:t xml:space="preserve"> полномочиям органов государственной власти области на неограниченный срок, но не менее срока полномочий Липецкого областного Совета депутатов</w:t>
      </w:r>
      <w:r w:rsidR="001413A6" w:rsidRPr="00BC3D9A">
        <w:rPr>
          <w:rFonts w:ascii="Arial" w:hAnsi="Arial" w:cs="Arial"/>
          <w:bCs/>
          <w:sz w:val="28"/>
          <w:szCs w:val="28"/>
        </w:rPr>
        <w:t>,</w:t>
      </w:r>
      <w:r w:rsidR="00BC44A2">
        <w:rPr>
          <w:rFonts w:ascii="Arial" w:hAnsi="Arial" w:cs="Arial"/>
          <w:bCs/>
          <w:sz w:val="28"/>
          <w:szCs w:val="28"/>
        </w:rPr>
        <w:t xml:space="preserve"> </w:t>
      </w:r>
      <w:r w:rsidR="001413A6" w:rsidRPr="00BC3D9A">
        <w:rPr>
          <w:rFonts w:ascii="Arial" w:hAnsi="Arial" w:cs="Arial"/>
          <w:bCs/>
          <w:sz w:val="28"/>
          <w:szCs w:val="28"/>
        </w:rPr>
        <w:t xml:space="preserve">с 1 марта 2015 года </w:t>
      </w:r>
      <w:r w:rsidRPr="00BC3D9A">
        <w:rPr>
          <w:rFonts w:ascii="Arial" w:hAnsi="Arial" w:cs="Arial"/>
          <w:bCs/>
          <w:sz w:val="28"/>
          <w:szCs w:val="28"/>
        </w:rPr>
        <w:t>отнесены полномочия органов местного самоуправления городского округа г.</w:t>
      </w:r>
      <w:r w:rsidR="00186EA6">
        <w:rPr>
          <w:rFonts w:ascii="Arial" w:hAnsi="Arial" w:cs="Arial"/>
          <w:bCs/>
          <w:sz w:val="28"/>
          <w:szCs w:val="28"/>
        </w:rPr>
        <w:t> </w:t>
      </w:r>
      <w:r w:rsidRPr="00BC3D9A">
        <w:rPr>
          <w:rFonts w:ascii="Arial" w:hAnsi="Arial" w:cs="Arial"/>
          <w:bCs/>
          <w:sz w:val="28"/>
          <w:szCs w:val="28"/>
        </w:rPr>
        <w:t>Липецк по распоряжению земельными участками, государственная собственность на которые не разграничена; полномочия органов местного самоуправления городских поселений, муниципальных районов, городского округа г.</w:t>
      </w:r>
      <w:r w:rsidR="00186EA6">
        <w:rPr>
          <w:rFonts w:ascii="Arial" w:hAnsi="Arial" w:cs="Arial"/>
          <w:bCs/>
          <w:sz w:val="28"/>
          <w:szCs w:val="28"/>
        </w:rPr>
        <w:t> </w:t>
      </w:r>
      <w:r w:rsidRPr="00BC3D9A">
        <w:rPr>
          <w:rFonts w:ascii="Arial" w:hAnsi="Arial" w:cs="Arial"/>
          <w:bCs/>
          <w:sz w:val="28"/>
          <w:szCs w:val="28"/>
        </w:rPr>
        <w:t>Елец по организации водоснабжения и водоотведения на соответствующих территориях.</w:t>
      </w:r>
    </w:p>
    <w:p w:rsidR="002E6C09" w:rsidRPr="00253DE9"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23) Закон Курской области от 05.03.2015 </w:t>
      </w:r>
      <w:r w:rsidR="006A3BC4" w:rsidRPr="00BC3D9A">
        <w:rPr>
          <w:rFonts w:ascii="Arial" w:hAnsi="Arial" w:cs="Arial"/>
          <w:bCs/>
          <w:sz w:val="28"/>
          <w:szCs w:val="28"/>
        </w:rPr>
        <w:t>г</w:t>
      </w:r>
      <w:r w:rsidR="00E56118">
        <w:rPr>
          <w:rFonts w:ascii="Arial" w:hAnsi="Arial" w:cs="Arial"/>
          <w:bCs/>
          <w:sz w:val="28"/>
          <w:szCs w:val="28"/>
        </w:rPr>
        <w:t>.</w:t>
      </w:r>
      <w:r w:rsidR="006A3BC4"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 xml:space="preserve">8-ЗКО «О перераспределении полномочий между органами местного самоуправления городского округа «Город Курск» и органами государственной власти Курской области по распоряжению земельными участками, право государственной собственности на </w:t>
      </w:r>
      <w:r w:rsidRPr="00253DE9">
        <w:rPr>
          <w:rFonts w:ascii="Arial" w:hAnsi="Arial" w:cs="Arial"/>
          <w:bCs/>
          <w:sz w:val="28"/>
          <w:szCs w:val="28"/>
        </w:rPr>
        <w:lastRenderedPageBreak/>
        <w:t>которые не разграничено»</w:t>
      </w:r>
      <w:r w:rsidRPr="00253DE9">
        <w:rPr>
          <w:rFonts w:ascii="Arial" w:hAnsi="Arial" w:cs="Arial"/>
          <w:bCs/>
          <w:i/>
          <w:sz w:val="28"/>
          <w:szCs w:val="28"/>
          <w:vertAlign w:val="superscript"/>
        </w:rPr>
        <w:footnoteReference w:id="96"/>
      </w:r>
      <w:r w:rsidR="00186EA6">
        <w:rPr>
          <w:rFonts w:ascii="Arial" w:hAnsi="Arial" w:cs="Arial"/>
          <w:bCs/>
          <w:sz w:val="28"/>
          <w:szCs w:val="28"/>
        </w:rPr>
        <w:t>,</w:t>
      </w:r>
      <w:r w:rsidR="001A1336" w:rsidRPr="00253DE9">
        <w:rPr>
          <w:rFonts w:ascii="Arial" w:hAnsi="Arial" w:cs="Arial"/>
          <w:bCs/>
          <w:sz w:val="28"/>
          <w:szCs w:val="28"/>
        </w:rPr>
        <w:t xml:space="preserve"> </w:t>
      </w:r>
      <w:r w:rsidR="008314FD" w:rsidRPr="00253DE9">
        <w:rPr>
          <w:rFonts w:ascii="Arial" w:hAnsi="Arial" w:cs="Arial"/>
          <w:bCs/>
          <w:sz w:val="28"/>
          <w:szCs w:val="28"/>
        </w:rPr>
        <w:t>предусматривает</w:t>
      </w:r>
      <w:r w:rsidRPr="00253DE9">
        <w:rPr>
          <w:rFonts w:ascii="Arial" w:hAnsi="Arial" w:cs="Arial"/>
          <w:bCs/>
          <w:sz w:val="28"/>
          <w:szCs w:val="28"/>
        </w:rPr>
        <w:t xml:space="preserve"> </w:t>
      </w:r>
      <w:r w:rsidR="00253DE9" w:rsidRPr="00253DE9">
        <w:rPr>
          <w:rFonts w:ascii="Arial" w:hAnsi="Arial" w:cs="Arial"/>
          <w:bCs/>
          <w:sz w:val="28"/>
          <w:szCs w:val="28"/>
        </w:rPr>
        <w:t xml:space="preserve">перераспределение полномочий </w:t>
      </w:r>
      <w:r w:rsidR="00253DE9" w:rsidRPr="00253DE9">
        <w:rPr>
          <w:rFonts w:ascii="Arial" w:hAnsi="Arial" w:cs="Arial"/>
          <w:sz w:val="28"/>
          <w:szCs w:val="28"/>
        </w:rPr>
        <w:t>между органами местного самоуправления городского округа "Город Курск" и органами государственной власти Курской области по распоряжению земельными участками, право государственной собственности на которые не разграничено.</w:t>
      </w:r>
      <w:r w:rsidR="00253DE9" w:rsidRPr="00253DE9">
        <w:rPr>
          <w:rFonts w:ascii="Arial" w:hAnsi="Arial" w:cs="Arial"/>
          <w:bCs/>
          <w:sz w:val="28"/>
          <w:szCs w:val="28"/>
        </w:rPr>
        <w:t xml:space="preserve"> </w:t>
      </w:r>
      <w:r w:rsidR="00253DE9" w:rsidRPr="00253DE9">
        <w:rPr>
          <w:rFonts w:ascii="Arial" w:hAnsi="Arial" w:cs="Arial"/>
          <w:sz w:val="28"/>
          <w:szCs w:val="28"/>
        </w:rPr>
        <w:t>Администрация Курской области и (или) уполномоченные исполнительные органы государственной власти Курской области осуществляют полномочия органов местного самоуправления городского округа «Город Курск» по распоряжению земельными участками, право государственной собственности на которые не разграничено, расположенными на территории городского округа «Город Курск», за исключением</w:t>
      </w:r>
      <w:r w:rsidRPr="00253DE9">
        <w:rPr>
          <w:rFonts w:ascii="Arial" w:hAnsi="Arial" w:cs="Arial"/>
          <w:bCs/>
          <w:sz w:val="28"/>
          <w:szCs w:val="28"/>
        </w:rPr>
        <w:t>:</w:t>
      </w:r>
    </w:p>
    <w:p w:rsidR="002E6C09" w:rsidRPr="00253DE9" w:rsidRDefault="002E6C09" w:rsidP="00BC3D9A">
      <w:pPr>
        <w:spacing w:after="0" w:line="360" w:lineRule="auto"/>
        <w:ind w:firstLine="567"/>
        <w:jc w:val="both"/>
        <w:rPr>
          <w:rFonts w:ascii="Arial" w:hAnsi="Arial" w:cs="Arial"/>
          <w:bCs/>
          <w:sz w:val="28"/>
          <w:szCs w:val="28"/>
        </w:rPr>
      </w:pPr>
      <w:r w:rsidRPr="00253DE9">
        <w:rPr>
          <w:rFonts w:ascii="Arial" w:hAnsi="Arial" w:cs="Arial"/>
          <w:bCs/>
          <w:sz w:val="28"/>
          <w:szCs w:val="28"/>
        </w:rPr>
        <w:t>а) земельных участков для сельскохозяйственного использования, ведения дачного хозяйства, садоводства, огородничества;</w:t>
      </w:r>
    </w:p>
    <w:p w:rsidR="002E6C09" w:rsidRPr="00253DE9" w:rsidRDefault="002E6C09" w:rsidP="00BC3D9A">
      <w:pPr>
        <w:spacing w:after="0" w:line="360" w:lineRule="auto"/>
        <w:ind w:firstLine="567"/>
        <w:jc w:val="both"/>
        <w:rPr>
          <w:rFonts w:ascii="Arial" w:hAnsi="Arial" w:cs="Arial"/>
          <w:bCs/>
          <w:sz w:val="28"/>
          <w:szCs w:val="28"/>
        </w:rPr>
      </w:pPr>
      <w:r w:rsidRPr="00253DE9">
        <w:rPr>
          <w:rFonts w:ascii="Arial" w:hAnsi="Arial" w:cs="Arial"/>
          <w:bCs/>
          <w:sz w:val="28"/>
          <w:szCs w:val="28"/>
        </w:rPr>
        <w:t>б) земельных участков для размещения, эксплуатации, обслуживания, строительства индивидуальных жилых домов;</w:t>
      </w:r>
    </w:p>
    <w:p w:rsidR="002E6C09" w:rsidRPr="00BC3D9A" w:rsidRDefault="002E6C09" w:rsidP="00BC3D9A">
      <w:pPr>
        <w:spacing w:after="0" w:line="360" w:lineRule="auto"/>
        <w:ind w:firstLine="567"/>
        <w:jc w:val="both"/>
        <w:rPr>
          <w:rFonts w:ascii="Arial" w:hAnsi="Arial" w:cs="Arial"/>
          <w:bCs/>
          <w:sz w:val="28"/>
          <w:szCs w:val="28"/>
        </w:rPr>
      </w:pPr>
      <w:r w:rsidRPr="00253DE9">
        <w:rPr>
          <w:rFonts w:ascii="Arial" w:hAnsi="Arial" w:cs="Arial"/>
          <w:bCs/>
          <w:sz w:val="28"/>
          <w:szCs w:val="28"/>
        </w:rPr>
        <w:t>в) земельных</w:t>
      </w:r>
      <w:r w:rsidRPr="00BC3D9A">
        <w:rPr>
          <w:rFonts w:ascii="Arial" w:hAnsi="Arial" w:cs="Arial"/>
          <w:bCs/>
          <w:sz w:val="28"/>
          <w:szCs w:val="28"/>
        </w:rPr>
        <w:t xml:space="preserve"> участков для эксплуатации многоквартирных домов, гаражей;</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г) земельных участков, площадь которых не превышает 200</w:t>
      </w:r>
      <w:r w:rsidR="00E56118">
        <w:rPr>
          <w:rFonts w:ascii="Arial" w:hAnsi="Arial" w:cs="Arial"/>
          <w:bCs/>
          <w:sz w:val="28"/>
          <w:szCs w:val="28"/>
        </w:rPr>
        <w:t xml:space="preserve"> </w:t>
      </w:r>
      <w:r w:rsidRPr="00BC3D9A">
        <w:rPr>
          <w:rFonts w:ascii="Arial" w:hAnsi="Arial" w:cs="Arial"/>
          <w:bCs/>
          <w:sz w:val="28"/>
          <w:szCs w:val="28"/>
        </w:rPr>
        <w:t>кв.</w:t>
      </w:r>
      <w:r w:rsidR="00E56118">
        <w:rPr>
          <w:rFonts w:ascii="Arial" w:hAnsi="Arial" w:cs="Arial"/>
          <w:bCs/>
          <w:sz w:val="28"/>
          <w:szCs w:val="28"/>
        </w:rPr>
        <w:t xml:space="preserve"> </w:t>
      </w:r>
      <w:r w:rsidRPr="00BC3D9A">
        <w:rPr>
          <w:rFonts w:ascii="Arial" w:hAnsi="Arial" w:cs="Arial"/>
          <w:bCs/>
          <w:sz w:val="28"/>
          <w:szCs w:val="28"/>
        </w:rPr>
        <w:t>м;</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д) лесных участков.</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Таким образом, перераспр</w:t>
      </w:r>
      <w:r w:rsidR="001413A6" w:rsidRPr="00BC3D9A">
        <w:rPr>
          <w:rFonts w:ascii="Arial" w:hAnsi="Arial" w:cs="Arial"/>
          <w:bCs/>
          <w:sz w:val="28"/>
          <w:szCs w:val="28"/>
        </w:rPr>
        <w:t xml:space="preserve">еделены полномочия между одним </w:t>
      </w:r>
      <w:r w:rsidRPr="00BC3D9A">
        <w:rPr>
          <w:rFonts w:ascii="Arial" w:hAnsi="Arial" w:cs="Arial"/>
          <w:bCs/>
          <w:sz w:val="28"/>
          <w:szCs w:val="28"/>
        </w:rPr>
        <w:t>конкретным муниципальным образованием в сфере землепользования, при этом установлены виды земельных участков</w:t>
      </w:r>
      <w:r w:rsidR="001413A6" w:rsidRPr="00BC3D9A">
        <w:rPr>
          <w:rFonts w:ascii="Arial" w:hAnsi="Arial" w:cs="Arial"/>
          <w:bCs/>
          <w:sz w:val="28"/>
          <w:szCs w:val="28"/>
        </w:rPr>
        <w:t>,</w:t>
      </w:r>
      <w:r w:rsidRPr="00BC3D9A">
        <w:rPr>
          <w:rFonts w:ascii="Arial" w:hAnsi="Arial" w:cs="Arial"/>
          <w:bCs/>
          <w:sz w:val="28"/>
          <w:szCs w:val="28"/>
        </w:rPr>
        <w:t xml:space="preserve"> на которые не распространяются перераспределенные полномочия.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24) В Иркутской области</w:t>
      </w:r>
      <w:r w:rsidRPr="00BC3D9A">
        <w:rPr>
          <w:rFonts w:ascii="Arial" w:hAnsi="Arial" w:cs="Arial"/>
          <w:bCs/>
          <w:sz w:val="28"/>
          <w:szCs w:val="28"/>
          <w:vertAlign w:val="superscript"/>
        </w:rPr>
        <w:footnoteReference w:id="97"/>
      </w:r>
      <w:r w:rsidR="001A1336">
        <w:rPr>
          <w:rFonts w:ascii="Arial" w:hAnsi="Arial" w:cs="Arial"/>
          <w:bCs/>
          <w:sz w:val="28"/>
          <w:szCs w:val="28"/>
        </w:rPr>
        <w:t xml:space="preserve"> </w:t>
      </w:r>
      <w:r w:rsidRPr="00BC3D9A">
        <w:rPr>
          <w:rFonts w:ascii="Arial" w:hAnsi="Arial" w:cs="Arial"/>
          <w:bCs/>
          <w:sz w:val="28"/>
          <w:szCs w:val="28"/>
        </w:rPr>
        <w:t xml:space="preserve">перераспределены полномочия в сфере земельных отношений между органами местного самоуправления города Иркутск и Иркутского районного </w:t>
      </w:r>
      <w:r w:rsidRPr="00BC3D9A">
        <w:rPr>
          <w:rFonts w:ascii="Arial" w:hAnsi="Arial" w:cs="Arial"/>
          <w:bCs/>
          <w:sz w:val="28"/>
          <w:szCs w:val="28"/>
        </w:rPr>
        <w:lastRenderedPageBreak/>
        <w:t>муниципального образования, городских и сельских поселений Иркутского района и Правительством Иркутской области сроком на 10 лет. При этом указанным нормативно-правовым актом не определены источники финансирования переданных полномочий.</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25) Законом Воронежской области от 30.12.2014</w:t>
      </w:r>
      <w:r w:rsidR="006A3BC4" w:rsidRPr="00BC3D9A">
        <w:rPr>
          <w:rFonts w:ascii="Arial" w:hAnsi="Arial" w:cs="Arial"/>
          <w:bCs/>
          <w:sz w:val="28"/>
          <w:szCs w:val="28"/>
        </w:rPr>
        <w:t xml:space="preserve"> г</w:t>
      </w:r>
      <w:r w:rsidR="00E56118">
        <w:rPr>
          <w:rFonts w:ascii="Arial" w:hAnsi="Arial" w:cs="Arial"/>
          <w:bCs/>
          <w:sz w:val="28"/>
          <w:szCs w:val="28"/>
        </w:rPr>
        <w:t>.</w:t>
      </w:r>
      <w:r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217-ОЗ «О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w:t>
      </w:r>
      <w:r w:rsidRPr="00BC3D9A">
        <w:rPr>
          <w:rFonts w:ascii="Arial" w:hAnsi="Arial" w:cs="Arial"/>
          <w:bCs/>
          <w:sz w:val="28"/>
          <w:szCs w:val="28"/>
          <w:vertAlign w:val="superscript"/>
        </w:rPr>
        <w:footnoteReference w:id="98"/>
      </w:r>
      <w:r w:rsidRPr="00BC3D9A">
        <w:rPr>
          <w:rFonts w:ascii="Arial" w:hAnsi="Arial" w:cs="Arial"/>
          <w:bCs/>
          <w:sz w:val="28"/>
          <w:szCs w:val="28"/>
        </w:rPr>
        <w:t xml:space="preserve"> реализуется перераспределение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 за счет средств областного бюджета в сфере землепользования и рекламной деятельности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город Воронеж, аннулирование таких разрешений, выдача предписаний о демонтаже самовольно установленных рекламных конструкций на территории городского округа город Воронеж</w:t>
      </w:r>
      <w:r w:rsidR="001413A6" w:rsidRPr="00BC3D9A">
        <w:rPr>
          <w:rFonts w:ascii="Arial" w:hAnsi="Arial" w:cs="Arial"/>
          <w:bCs/>
          <w:sz w:val="28"/>
          <w:szCs w:val="28"/>
        </w:rPr>
        <w:t>)</w:t>
      </w:r>
      <w:r w:rsidRPr="00BC3D9A">
        <w:rPr>
          <w:rFonts w:ascii="Arial" w:hAnsi="Arial" w:cs="Arial"/>
          <w:bCs/>
          <w:sz w:val="28"/>
          <w:szCs w:val="28"/>
        </w:rPr>
        <w:t>. Данные полномочия переданы с 1 января 2015 года без указания срока передачи.</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26) Законом Волгоградской области от 19.12.2014 </w:t>
      </w:r>
      <w:r w:rsidR="005551D3" w:rsidRPr="00BC3D9A">
        <w:rPr>
          <w:rFonts w:ascii="Arial" w:hAnsi="Arial" w:cs="Arial"/>
          <w:bCs/>
          <w:sz w:val="28"/>
          <w:szCs w:val="28"/>
        </w:rPr>
        <w:t>г</w:t>
      </w:r>
      <w:r w:rsidR="00E56118">
        <w:rPr>
          <w:rFonts w:ascii="Arial" w:hAnsi="Arial" w:cs="Arial"/>
          <w:bCs/>
          <w:sz w:val="28"/>
          <w:szCs w:val="28"/>
        </w:rPr>
        <w:t>.</w:t>
      </w:r>
      <w:r w:rsidR="005551D3" w:rsidRPr="00BC3D9A">
        <w:rPr>
          <w:rFonts w:ascii="Arial" w:hAnsi="Arial" w:cs="Arial"/>
          <w:bCs/>
          <w:sz w:val="28"/>
          <w:szCs w:val="28"/>
        </w:rPr>
        <w:t xml:space="preserve"> </w:t>
      </w:r>
      <w:r w:rsidRPr="00BC3D9A">
        <w:rPr>
          <w:rFonts w:ascii="Arial" w:hAnsi="Arial" w:cs="Arial"/>
          <w:bCs/>
          <w:sz w:val="28"/>
          <w:szCs w:val="28"/>
        </w:rPr>
        <w:t>«О перераспределении полномочий между органами местного самоуправления городского округа город-герой Волгоград и органами государственной власти Волгоградской области по распоряжению земельными участками, государственная собственность на которые не разграничена»</w:t>
      </w:r>
      <w:r w:rsidRPr="00BC3D9A">
        <w:rPr>
          <w:rFonts w:ascii="Arial" w:hAnsi="Arial" w:cs="Arial"/>
          <w:bCs/>
          <w:sz w:val="28"/>
          <w:szCs w:val="28"/>
          <w:vertAlign w:val="superscript"/>
        </w:rPr>
        <w:footnoteReference w:id="99"/>
      </w:r>
      <w:r w:rsidRPr="00BC3D9A">
        <w:rPr>
          <w:rFonts w:ascii="Arial" w:hAnsi="Arial" w:cs="Arial"/>
          <w:bCs/>
          <w:sz w:val="28"/>
          <w:szCs w:val="28"/>
        </w:rPr>
        <w:t xml:space="preserve"> установлена передача полномочий на основании соглашений органов местного самоуправления городского округа город-герой Волгоград по распоряжению земельными участками, государственная собственность на которые не разграничена, для целей строительства, в том числе индивидуального жилищного строительства, а также комплексного освоения в целях жилищного строительства, органу исполнительной власти Волгоградской области, который определяется Губернатором.</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Данным законом не установлены сроки передачи и источник финансирования переданных полномочий, предполагается определение указанных характеристик гражданско-правовым документом, что не является обоснованным.</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Помимо указанных полномочий в Волгоградской области перераспределены полномочия между городским округом город Волжский и органами государственной власти Волгоградской области в сфере электроснабжения</w:t>
      </w:r>
      <w:r w:rsidRPr="00BC3D9A">
        <w:rPr>
          <w:rFonts w:ascii="Arial" w:hAnsi="Arial" w:cs="Arial"/>
          <w:bCs/>
          <w:sz w:val="28"/>
          <w:szCs w:val="28"/>
          <w:vertAlign w:val="superscript"/>
        </w:rPr>
        <w:footnoteReference w:id="100"/>
      </w:r>
      <w:r w:rsidRPr="00BC3D9A">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Таким образом, перераспределены полномочия конкретных муниципальных образований. </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27) В Ненецком автономном округе </w:t>
      </w:r>
      <w:r w:rsidR="00E26E4F" w:rsidRPr="00BC3D9A">
        <w:rPr>
          <w:rFonts w:ascii="Arial" w:hAnsi="Arial" w:cs="Arial"/>
          <w:bCs/>
          <w:sz w:val="28"/>
          <w:szCs w:val="28"/>
        </w:rPr>
        <w:t xml:space="preserve">полномочия по </w:t>
      </w:r>
      <w:r w:rsidRPr="00BC3D9A">
        <w:rPr>
          <w:rFonts w:ascii="Arial" w:hAnsi="Arial" w:cs="Arial"/>
          <w:bCs/>
          <w:sz w:val="28"/>
          <w:szCs w:val="28"/>
        </w:rPr>
        <w:t>вопрос</w:t>
      </w:r>
      <w:r w:rsidR="00E26E4F" w:rsidRPr="00BC3D9A">
        <w:rPr>
          <w:rFonts w:ascii="Arial" w:hAnsi="Arial" w:cs="Arial"/>
          <w:bCs/>
          <w:sz w:val="28"/>
          <w:szCs w:val="28"/>
        </w:rPr>
        <w:t>ам</w:t>
      </w:r>
      <w:r w:rsidRPr="00BC3D9A">
        <w:rPr>
          <w:rFonts w:ascii="Arial" w:hAnsi="Arial" w:cs="Arial"/>
          <w:bCs/>
          <w:sz w:val="28"/>
          <w:szCs w:val="28"/>
        </w:rPr>
        <w:t xml:space="preserve"> местного значения </w:t>
      </w:r>
      <w:r w:rsidR="00E26E4F" w:rsidRPr="00BC3D9A">
        <w:rPr>
          <w:rFonts w:ascii="Arial" w:hAnsi="Arial" w:cs="Arial"/>
          <w:bCs/>
          <w:sz w:val="28"/>
          <w:szCs w:val="28"/>
        </w:rPr>
        <w:t xml:space="preserve">перераспределены </w:t>
      </w:r>
      <w:r w:rsidRPr="00BC3D9A">
        <w:rPr>
          <w:rFonts w:ascii="Arial" w:hAnsi="Arial" w:cs="Arial"/>
          <w:bCs/>
          <w:sz w:val="28"/>
          <w:szCs w:val="28"/>
        </w:rPr>
        <w:t>Законом НАО от 19.09.2014</w:t>
      </w:r>
      <w:r w:rsidR="006A3BC4" w:rsidRPr="00BC3D9A">
        <w:rPr>
          <w:rFonts w:ascii="Arial" w:hAnsi="Arial" w:cs="Arial"/>
          <w:bCs/>
          <w:sz w:val="28"/>
          <w:szCs w:val="28"/>
        </w:rPr>
        <w:t xml:space="preserve"> г</w:t>
      </w:r>
      <w:r w:rsidR="00E56118">
        <w:rPr>
          <w:rFonts w:ascii="Arial" w:hAnsi="Arial" w:cs="Arial"/>
          <w:bCs/>
          <w:sz w:val="28"/>
          <w:szCs w:val="28"/>
        </w:rPr>
        <w:t>.</w:t>
      </w:r>
      <w:r w:rsidR="006A3BC4" w:rsidRPr="00BC3D9A">
        <w:rPr>
          <w:rFonts w:ascii="Arial" w:hAnsi="Arial" w:cs="Arial"/>
          <w:bCs/>
          <w:sz w:val="28"/>
          <w:szCs w:val="28"/>
        </w:rPr>
        <w:t xml:space="preserve"> </w:t>
      </w:r>
      <w:r w:rsidR="001D0C0E">
        <w:rPr>
          <w:rFonts w:ascii="Arial" w:hAnsi="Arial" w:cs="Arial"/>
          <w:bCs/>
          <w:sz w:val="28"/>
          <w:szCs w:val="28"/>
        </w:rPr>
        <w:t>№ </w:t>
      </w:r>
      <w:r w:rsidRPr="00BC3D9A">
        <w:rPr>
          <w:rFonts w:ascii="Arial" w:hAnsi="Arial" w:cs="Arial"/>
          <w:bCs/>
          <w:sz w:val="28"/>
          <w:szCs w:val="28"/>
        </w:rPr>
        <w:t>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r w:rsidRPr="00BC3D9A">
        <w:rPr>
          <w:rFonts w:ascii="Arial" w:hAnsi="Arial" w:cs="Arial"/>
          <w:bCs/>
          <w:sz w:val="28"/>
          <w:szCs w:val="28"/>
          <w:vertAlign w:val="superscript"/>
        </w:rPr>
        <w:footnoteReference w:id="101"/>
      </w:r>
      <w:r w:rsidRPr="00BC3D9A">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28) В Еврейской автономной области </w:t>
      </w:r>
      <w:r w:rsidR="00DD36B5" w:rsidRPr="00BC3D9A">
        <w:rPr>
          <w:rFonts w:ascii="Arial" w:hAnsi="Arial" w:cs="Arial"/>
          <w:bCs/>
          <w:sz w:val="28"/>
          <w:szCs w:val="28"/>
        </w:rPr>
        <w:t xml:space="preserve">органам государственной власти </w:t>
      </w:r>
      <w:r w:rsidRPr="00BC3D9A">
        <w:rPr>
          <w:rFonts w:ascii="Arial" w:hAnsi="Arial" w:cs="Arial"/>
          <w:bCs/>
          <w:sz w:val="28"/>
          <w:szCs w:val="28"/>
        </w:rPr>
        <w:t>переданы содержание и организация деятельности аварийно-спасательных служб и (или) аварийно-спасательных формирований на территории поселения</w:t>
      </w:r>
      <w:r w:rsidRPr="00BC3D9A">
        <w:rPr>
          <w:rFonts w:ascii="Arial" w:hAnsi="Arial" w:cs="Arial"/>
          <w:bCs/>
          <w:sz w:val="28"/>
          <w:szCs w:val="28"/>
          <w:vertAlign w:val="superscript"/>
        </w:rPr>
        <w:footnoteReference w:id="102"/>
      </w:r>
      <w:r w:rsidRPr="00BC3D9A">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Итак, во всех </w:t>
      </w:r>
      <w:r w:rsidR="00DD36B5" w:rsidRPr="00BC3D9A">
        <w:rPr>
          <w:rFonts w:ascii="Arial" w:hAnsi="Arial" w:cs="Arial"/>
          <w:bCs/>
          <w:sz w:val="28"/>
          <w:szCs w:val="28"/>
        </w:rPr>
        <w:t xml:space="preserve">упомянутых </w:t>
      </w:r>
      <w:r w:rsidRPr="00BC3D9A">
        <w:rPr>
          <w:rFonts w:ascii="Arial" w:hAnsi="Arial" w:cs="Arial"/>
          <w:bCs/>
          <w:sz w:val="28"/>
          <w:szCs w:val="28"/>
        </w:rPr>
        <w:t>28 субъектах Российской Федерации проанализированными нормативными правовыми актами перераспределены полномочия между органами государственной власти и органами местного самоуправления в сферах землепользования, градостроительства, энергоснабжения, рекламной деятельности</w:t>
      </w:r>
      <w:r w:rsidR="00134174" w:rsidRPr="00BC3D9A">
        <w:rPr>
          <w:rFonts w:ascii="Arial" w:hAnsi="Arial" w:cs="Arial"/>
          <w:bCs/>
          <w:sz w:val="28"/>
          <w:szCs w:val="28"/>
        </w:rPr>
        <w:t>.</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Также перераспределение полномочий в Удмуртской республике, Приморско</w:t>
      </w:r>
      <w:r w:rsidR="00DD36B5" w:rsidRPr="00BC3D9A">
        <w:rPr>
          <w:rFonts w:ascii="Arial" w:hAnsi="Arial" w:cs="Arial"/>
          <w:bCs/>
          <w:sz w:val="28"/>
          <w:szCs w:val="28"/>
        </w:rPr>
        <w:t>м</w:t>
      </w:r>
      <w:r w:rsidRPr="00BC3D9A">
        <w:rPr>
          <w:rFonts w:ascii="Arial" w:hAnsi="Arial" w:cs="Arial"/>
          <w:bCs/>
          <w:sz w:val="28"/>
          <w:szCs w:val="28"/>
        </w:rPr>
        <w:t>, Камчатско</w:t>
      </w:r>
      <w:r w:rsidR="00DD36B5" w:rsidRPr="00BC3D9A">
        <w:rPr>
          <w:rFonts w:ascii="Arial" w:hAnsi="Arial" w:cs="Arial"/>
          <w:bCs/>
          <w:sz w:val="28"/>
          <w:szCs w:val="28"/>
        </w:rPr>
        <w:t xml:space="preserve">м, </w:t>
      </w:r>
      <w:r w:rsidRPr="00BC3D9A">
        <w:rPr>
          <w:rFonts w:ascii="Arial" w:hAnsi="Arial" w:cs="Arial"/>
          <w:bCs/>
          <w:sz w:val="28"/>
          <w:szCs w:val="28"/>
        </w:rPr>
        <w:t>Забайкальско</w:t>
      </w:r>
      <w:r w:rsidR="00DD36B5" w:rsidRPr="00BC3D9A">
        <w:rPr>
          <w:rFonts w:ascii="Arial" w:hAnsi="Arial" w:cs="Arial"/>
          <w:bCs/>
          <w:sz w:val="28"/>
          <w:szCs w:val="28"/>
        </w:rPr>
        <w:t>м и</w:t>
      </w:r>
      <w:r w:rsidRPr="00BC3D9A">
        <w:rPr>
          <w:rFonts w:ascii="Arial" w:hAnsi="Arial" w:cs="Arial"/>
          <w:bCs/>
          <w:sz w:val="28"/>
          <w:szCs w:val="28"/>
        </w:rPr>
        <w:t xml:space="preserve"> Алтайско</w:t>
      </w:r>
      <w:r w:rsidR="00DD36B5" w:rsidRPr="00BC3D9A">
        <w:rPr>
          <w:rFonts w:ascii="Arial" w:hAnsi="Arial" w:cs="Arial"/>
          <w:bCs/>
          <w:sz w:val="28"/>
          <w:szCs w:val="28"/>
        </w:rPr>
        <w:t>м</w:t>
      </w:r>
      <w:r w:rsidRPr="00BC3D9A">
        <w:rPr>
          <w:rFonts w:ascii="Arial" w:hAnsi="Arial" w:cs="Arial"/>
          <w:bCs/>
          <w:sz w:val="28"/>
          <w:szCs w:val="28"/>
        </w:rPr>
        <w:t xml:space="preserve"> края</w:t>
      </w:r>
      <w:r w:rsidR="00DD36B5" w:rsidRPr="00BC3D9A">
        <w:rPr>
          <w:rFonts w:ascii="Arial" w:hAnsi="Arial" w:cs="Arial"/>
          <w:bCs/>
          <w:sz w:val="28"/>
          <w:szCs w:val="28"/>
        </w:rPr>
        <w:t>х</w:t>
      </w:r>
      <w:r w:rsidRPr="00BC3D9A">
        <w:rPr>
          <w:rFonts w:ascii="Arial" w:hAnsi="Arial" w:cs="Arial"/>
          <w:bCs/>
          <w:sz w:val="28"/>
          <w:szCs w:val="28"/>
        </w:rPr>
        <w:t xml:space="preserve">, </w:t>
      </w:r>
      <w:r w:rsidR="00DD36B5" w:rsidRPr="00BC3D9A">
        <w:rPr>
          <w:rFonts w:ascii="Arial" w:hAnsi="Arial" w:cs="Arial"/>
          <w:bCs/>
          <w:sz w:val="28"/>
          <w:szCs w:val="28"/>
        </w:rPr>
        <w:t xml:space="preserve">Волгоградской, </w:t>
      </w:r>
      <w:r w:rsidRPr="00BC3D9A">
        <w:rPr>
          <w:rFonts w:ascii="Arial" w:hAnsi="Arial" w:cs="Arial"/>
          <w:bCs/>
          <w:sz w:val="28"/>
          <w:szCs w:val="28"/>
        </w:rPr>
        <w:t xml:space="preserve">Тульской, Курской, Иркутской </w:t>
      </w:r>
      <w:r w:rsidR="00DD36B5" w:rsidRPr="00BC3D9A">
        <w:rPr>
          <w:rFonts w:ascii="Arial" w:hAnsi="Arial" w:cs="Arial"/>
          <w:bCs/>
          <w:sz w:val="28"/>
          <w:szCs w:val="28"/>
        </w:rPr>
        <w:t>и</w:t>
      </w:r>
      <w:r w:rsidRPr="00BC3D9A">
        <w:rPr>
          <w:rFonts w:ascii="Arial" w:hAnsi="Arial" w:cs="Arial"/>
          <w:bCs/>
          <w:sz w:val="28"/>
          <w:szCs w:val="28"/>
        </w:rPr>
        <w:t xml:space="preserve"> Воронежской област</w:t>
      </w:r>
      <w:r w:rsidR="00DD36B5" w:rsidRPr="00BC3D9A">
        <w:rPr>
          <w:rFonts w:ascii="Arial" w:hAnsi="Arial" w:cs="Arial"/>
          <w:bCs/>
          <w:sz w:val="28"/>
          <w:szCs w:val="28"/>
        </w:rPr>
        <w:t>ях</w:t>
      </w:r>
      <w:r w:rsidRPr="00BC3D9A">
        <w:rPr>
          <w:rFonts w:ascii="Arial" w:hAnsi="Arial" w:cs="Arial"/>
          <w:bCs/>
          <w:sz w:val="28"/>
          <w:szCs w:val="28"/>
        </w:rPr>
        <w:t xml:space="preserve"> реализовано </w:t>
      </w:r>
      <w:r w:rsidRPr="00BC3D9A">
        <w:rPr>
          <w:rFonts w:ascii="Arial" w:hAnsi="Arial" w:cs="Arial"/>
          <w:b/>
          <w:bCs/>
          <w:sz w:val="28"/>
          <w:szCs w:val="28"/>
        </w:rPr>
        <w:t>применительно к конкретным муниципальным образованиям</w:t>
      </w:r>
      <w:r w:rsidRPr="00BC3D9A">
        <w:rPr>
          <w:rFonts w:ascii="Arial" w:hAnsi="Arial" w:cs="Arial"/>
          <w:bCs/>
          <w:sz w:val="28"/>
          <w:szCs w:val="28"/>
        </w:rPr>
        <w:t xml:space="preserve">. Следовательно, можно дать положительную оценку региональному законодателю при применении индивидуального подхода при перераспределении полномочий, что обусловлено экономическими, </w:t>
      </w:r>
      <w:r w:rsidR="00A81156">
        <w:rPr>
          <w:rFonts w:ascii="Arial" w:hAnsi="Arial" w:cs="Arial"/>
          <w:bCs/>
          <w:sz w:val="28"/>
          <w:szCs w:val="28"/>
        </w:rPr>
        <w:t>финансовыми факторами.</w:t>
      </w:r>
    </w:p>
    <w:p w:rsidR="002E6C09" w:rsidRPr="00BC3D9A" w:rsidRDefault="002E6C0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В ходе исследования правовой регламентации перераспределения полномочий между органами государственной власти и органами местного самоуправления в ряде субъектов (</w:t>
      </w:r>
      <w:r w:rsidRPr="00BC3D9A">
        <w:rPr>
          <w:rFonts w:ascii="Arial" w:hAnsi="Arial" w:cs="Arial"/>
          <w:bCs/>
          <w:i/>
          <w:sz w:val="28"/>
          <w:szCs w:val="28"/>
        </w:rPr>
        <w:t xml:space="preserve">Нижегородская </w:t>
      </w:r>
      <w:r w:rsidR="00DD36B5" w:rsidRPr="00BC3D9A">
        <w:rPr>
          <w:rFonts w:ascii="Arial" w:hAnsi="Arial" w:cs="Arial"/>
          <w:bCs/>
          <w:i/>
          <w:sz w:val="28"/>
          <w:szCs w:val="28"/>
        </w:rPr>
        <w:t>и</w:t>
      </w:r>
      <w:r w:rsidRPr="00BC3D9A">
        <w:rPr>
          <w:rFonts w:ascii="Arial" w:hAnsi="Arial" w:cs="Arial"/>
          <w:bCs/>
          <w:i/>
          <w:sz w:val="28"/>
          <w:szCs w:val="28"/>
        </w:rPr>
        <w:t xml:space="preserve"> Ульяновская область, Забайкальский край</w:t>
      </w:r>
      <w:r w:rsidRPr="00BC3D9A">
        <w:rPr>
          <w:rFonts w:ascii="Arial" w:hAnsi="Arial" w:cs="Arial"/>
          <w:bCs/>
          <w:sz w:val="28"/>
          <w:szCs w:val="28"/>
        </w:rPr>
        <w:t xml:space="preserve">) </w:t>
      </w:r>
      <w:r w:rsidR="00DD36B5" w:rsidRPr="00BC3D9A">
        <w:rPr>
          <w:rFonts w:ascii="Arial" w:hAnsi="Arial" w:cs="Arial"/>
          <w:bCs/>
          <w:sz w:val="28"/>
          <w:szCs w:val="28"/>
        </w:rPr>
        <w:t xml:space="preserve">выявлено </w:t>
      </w:r>
      <w:r w:rsidRPr="00BC3D9A">
        <w:rPr>
          <w:rFonts w:ascii="Arial" w:hAnsi="Arial" w:cs="Arial"/>
          <w:bCs/>
          <w:sz w:val="28"/>
          <w:szCs w:val="28"/>
        </w:rPr>
        <w:t>закрепление передачи полномочий на неопределенный срок. Формально передача полномочий на неопределенный срок или бессрочно не противоречит федеральному законодательству, однако закреплени</w:t>
      </w:r>
      <w:r w:rsidR="00DD36B5" w:rsidRPr="00BC3D9A">
        <w:rPr>
          <w:rFonts w:ascii="Arial" w:hAnsi="Arial" w:cs="Arial"/>
          <w:bCs/>
          <w:sz w:val="28"/>
          <w:szCs w:val="28"/>
        </w:rPr>
        <w:t>е</w:t>
      </w:r>
      <w:r w:rsidRPr="00BC3D9A">
        <w:rPr>
          <w:rFonts w:ascii="Arial" w:hAnsi="Arial" w:cs="Arial"/>
          <w:bCs/>
          <w:sz w:val="28"/>
          <w:szCs w:val="28"/>
        </w:rPr>
        <w:t xml:space="preserve"> подобных формулировок является некорректным, так как нет необходимости устанавливать бессрочность отношений, в данном случае важен минимальный срок</w:t>
      </w:r>
      <w:r w:rsidR="00DD36B5" w:rsidRPr="00BC3D9A">
        <w:rPr>
          <w:rFonts w:ascii="Arial" w:hAnsi="Arial" w:cs="Arial"/>
          <w:bCs/>
          <w:sz w:val="28"/>
          <w:szCs w:val="28"/>
        </w:rPr>
        <w:t>,</w:t>
      </w:r>
      <w:r w:rsidRPr="00BC3D9A">
        <w:rPr>
          <w:rFonts w:ascii="Arial" w:hAnsi="Arial" w:cs="Arial"/>
          <w:bCs/>
          <w:sz w:val="28"/>
          <w:szCs w:val="28"/>
        </w:rPr>
        <w:t xml:space="preserve"> определенный </w:t>
      </w:r>
      <w:r w:rsidR="00BC44A2">
        <w:rPr>
          <w:rFonts w:ascii="Arial" w:eastAsia="Times New Roman" w:hAnsi="Arial" w:cs="Arial"/>
          <w:sz w:val="28"/>
          <w:szCs w:val="28"/>
        </w:rPr>
        <w:t xml:space="preserve">Федеральным законом </w:t>
      </w:r>
      <w:r w:rsidR="001D0C0E">
        <w:rPr>
          <w:rFonts w:ascii="Arial" w:eastAsia="Times New Roman" w:hAnsi="Arial" w:cs="Arial"/>
          <w:sz w:val="28"/>
          <w:szCs w:val="28"/>
        </w:rPr>
        <w:t>№ </w:t>
      </w:r>
      <w:r w:rsidR="000D44F7" w:rsidRPr="00BC3D9A">
        <w:rPr>
          <w:rFonts w:ascii="Arial" w:eastAsia="Times New Roman" w:hAnsi="Arial" w:cs="Arial"/>
          <w:sz w:val="28"/>
          <w:szCs w:val="28"/>
        </w:rPr>
        <w:t>131-ФЗ</w:t>
      </w:r>
      <w:r w:rsidRPr="00BC3D9A">
        <w:rPr>
          <w:rFonts w:ascii="Arial" w:hAnsi="Arial" w:cs="Arial"/>
          <w:bCs/>
          <w:sz w:val="28"/>
          <w:szCs w:val="28"/>
        </w:rPr>
        <w:t xml:space="preserve">. </w:t>
      </w:r>
    </w:p>
    <w:p w:rsidR="002E6C09" w:rsidRPr="00BC3D9A" w:rsidRDefault="002E6C09" w:rsidP="00BC3D9A">
      <w:pPr>
        <w:spacing w:after="0" w:line="360" w:lineRule="auto"/>
        <w:ind w:firstLine="567"/>
        <w:jc w:val="both"/>
        <w:rPr>
          <w:rFonts w:ascii="Arial" w:hAnsi="Arial" w:cs="Arial"/>
          <w:bCs/>
          <w:i/>
          <w:sz w:val="28"/>
          <w:szCs w:val="28"/>
        </w:rPr>
      </w:pPr>
      <w:r w:rsidRPr="00BC3D9A">
        <w:rPr>
          <w:rFonts w:ascii="Arial" w:hAnsi="Arial" w:cs="Arial"/>
          <w:bCs/>
          <w:sz w:val="28"/>
          <w:szCs w:val="28"/>
        </w:rPr>
        <w:t xml:space="preserve">Полномочия по перераспределению вопросов между органами государственной власти субъектов </w:t>
      </w:r>
      <w:r w:rsidR="007659C2" w:rsidRPr="00BC3D9A">
        <w:rPr>
          <w:rFonts w:ascii="Arial" w:hAnsi="Arial" w:cs="Arial"/>
          <w:bCs/>
          <w:sz w:val="28"/>
          <w:szCs w:val="28"/>
        </w:rPr>
        <w:t>Российской Федерации</w:t>
      </w:r>
      <w:r w:rsidRPr="00BC3D9A">
        <w:rPr>
          <w:rFonts w:ascii="Arial" w:hAnsi="Arial" w:cs="Arial"/>
          <w:bCs/>
          <w:sz w:val="28"/>
          <w:szCs w:val="28"/>
        </w:rPr>
        <w:t xml:space="preserve"> и органами местного самоуправления не реализованы в 5</w:t>
      </w:r>
      <w:r w:rsidR="009F0CFA" w:rsidRPr="00BC3D9A">
        <w:rPr>
          <w:rFonts w:ascii="Arial" w:hAnsi="Arial" w:cs="Arial"/>
          <w:bCs/>
          <w:sz w:val="28"/>
          <w:szCs w:val="28"/>
        </w:rPr>
        <w:t>7</w:t>
      </w:r>
      <w:r w:rsidRPr="00BC3D9A">
        <w:rPr>
          <w:rFonts w:ascii="Arial" w:hAnsi="Arial" w:cs="Arial"/>
          <w:bCs/>
          <w:sz w:val="28"/>
          <w:szCs w:val="28"/>
        </w:rPr>
        <w:t xml:space="preserve"> субъектах: </w:t>
      </w:r>
      <w:r w:rsidRPr="00BC3D9A">
        <w:rPr>
          <w:rFonts w:ascii="Arial" w:hAnsi="Arial" w:cs="Arial"/>
          <w:bCs/>
          <w:i/>
          <w:sz w:val="28"/>
          <w:szCs w:val="28"/>
        </w:rPr>
        <w:t>Красноярский край, Краснодарский край, Пермский край, Хабаровский край, Республика Адыгея, Республика Алтай, Республика Бурятия, Республика Башкортостан, Республика Дагестан, Республика Ингушетия, Республика Кабардино-Балкария, Республика Калмыкия, Республика Коми, Республика Марий Эл, Республика Саха (Якутия), Республика Северная Осетия, Республика Татарстан, Республика Тыва, Республика Хакасия, Чеченская Республика, Чувашская Республика, Республика Крым, Амурская область, Астраханская область, Архангельская область, Брянская область, Белгородская область, Тверская область, Томская</w:t>
      </w:r>
      <w:r w:rsidR="00171600">
        <w:rPr>
          <w:rFonts w:ascii="Arial" w:hAnsi="Arial" w:cs="Arial"/>
          <w:bCs/>
          <w:i/>
          <w:sz w:val="28"/>
          <w:szCs w:val="28"/>
        </w:rPr>
        <w:t xml:space="preserve"> </w:t>
      </w:r>
      <w:r w:rsidRPr="00BC3D9A">
        <w:rPr>
          <w:rFonts w:ascii="Arial" w:hAnsi="Arial" w:cs="Arial"/>
          <w:bCs/>
          <w:i/>
          <w:sz w:val="28"/>
          <w:szCs w:val="28"/>
        </w:rPr>
        <w:t xml:space="preserve">область, Тамбовская область, Смоленская область, Сахалинская область, Саратовская область, Рязанская область, </w:t>
      </w:r>
      <w:r w:rsidR="00531C28" w:rsidRPr="00BC3D9A">
        <w:rPr>
          <w:rFonts w:ascii="Arial" w:hAnsi="Arial" w:cs="Arial"/>
          <w:bCs/>
          <w:i/>
          <w:sz w:val="28"/>
          <w:szCs w:val="28"/>
        </w:rPr>
        <w:t xml:space="preserve">Ростовская область, </w:t>
      </w:r>
      <w:r w:rsidRPr="00BC3D9A">
        <w:rPr>
          <w:rFonts w:ascii="Arial" w:hAnsi="Arial" w:cs="Arial"/>
          <w:bCs/>
          <w:i/>
          <w:sz w:val="28"/>
          <w:szCs w:val="28"/>
        </w:rPr>
        <w:t xml:space="preserve">Пензенская область, Оренбургская область, Омская область, Новосибирская область, Мурманская область, Магаданская область, Курганская область, Костромская область, Кировская область, Кемеровская область, Калужская область, Калининградская область, Ивановская область, Вологодская область, Владимирская область, Челябинская область, </w:t>
      </w:r>
      <w:r w:rsidR="007C5D05" w:rsidRPr="00BC3D9A">
        <w:rPr>
          <w:rFonts w:ascii="Arial" w:hAnsi="Arial" w:cs="Arial"/>
          <w:bCs/>
          <w:i/>
          <w:sz w:val="28"/>
          <w:szCs w:val="28"/>
        </w:rPr>
        <w:t>г.</w:t>
      </w:r>
      <w:r w:rsidR="00BC44A2">
        <w:rPr>
          <w:rFonts w:ascii="Arial" w:hAnsi="Arial" w:cs="Arial"/>
          <w:bCs/>
          <w:i/>
          <w:sz w:val="28"/>
          <w:szCs w:val="28"/>
        </w:rPr>
        <w:t xml:space="preserve"> Москва, г. </w:t>
      </w:r>
      <w:r w:rsidR="007C5D05" w:rsidRPr="00BC3D9A">
        <w:rPr>
          <w:rFonts w:ascii="Arial" w:hAnsi="Arial" w:cs="Arial"/>
          <w:bCs/>
          <w:i/>
          <w:sz w:val="28"/>
          <w:szCs w:val="28"/>
        </w:rPr>
        <w:t xml:space="preserve">Санкт-Петербург, </w:t>
      </w:r>
      <w:r w:rsidR="0032219C" w:rsidRPr="00BC3D9A">
        <w:rPr>
          <w:rFonts w:ascii="Arial" w:hAnsi="Arial" w:cs="Arial"/>
          <w:bCs/>
          <w:i/>
          <w:sz w:val="28"/>
          <w:szCs w:val="28"/>
        </w:rPr>
        <w:t xml:space="preserve">г. Севастополь, </w:t>
      </w:r>
      <w:r w:rsidR="007204FB">
        <w:rPr>
          <w:rFonts w:ascii="Arial" w:hAnsi="Arial" w:cs="Arial"/>
          <w:bCs/>
          <w:i/>
          <w:sz w:val="28"/>
          <w:szCs w:val="28"/>
        </w:rPr>
        <w:t>Ханты-Мансийский а</w:t>
      </w:r>
      <w:r w:rsidRPr="00BC3D9A">
        <w:rPr>
          <w:rFonts w:ascii="Arial" w:hAnsi="Arial" w:cs="Arial"/>
          <w:bCs/>
          <w:i/>
          <w:sz w:val="28"/>
          <w:szCs w:val="28"/>
        </w:rPr>
        <w:t xml:space="preserve">втономный округ, Чукотский </w:t>
      </w:r>
      <w:r w:rsidR="00A81156">
        <w:rPr>
          <w:rFonts w:ascii="Arial" w:hAnsi="Arial" w:cs="Arial"/>
          <w:bCs/>
          <w:i/>
          <w:sz w:val="28"/>
          <w:szCs w:val="28"/>
        </w:rPr>
        <w:t>а</w:t>
      </w:r>
      <w:r w:rsidRPr="00BC3D9A">
        <w:rPr>
          <w:rFonts w:ascii="Arial" w:hAnsi="Arial" w:cs="Arial"/>
          <w:bCs/>
          <w:i/>
          <w:sz w:val="28"/>
          <w:szCs w:val="28"/>
        </w:rPr>
        <w:t>втоно</w:t>
      </w:r>
      <w:r w:rsidR="007204FB">
        <w:rPr>
          <w:rFonts w:ascii="Arial" w:hAnsi="Arial" w:cs="Arial"/>
          <w:bCs/>
          <w:i/>
          <w:sz w:val="28"/>
          <w:szCs w:val="28"/>
        </w:rPr>
        <w:t>мный округ, Ямало-Ненецкий а</w:t>
      </w:r>
      <w:r w:rsidRPr="00BC3D9A">
        <w:rPr>
          <w:rFonts w:ascii="Arial" w:hAnsi="Arial" w:cs="Arial"/>
          <w:bCs/>
          <w:i/>
          <w:sz w:val="28"/>
          <w:szCs w:val="28"/>
        </w:rPr>
        <w:t>втономный округ.</w:t>
      </w:r>
    </w:p>
    <w:p w:rsidR="008B2151" w:rsidRPr="00BC3D9A" w:rsidRDefault="008B2151" w:rsidP="00BC3D9A">
      <w:pPr>
        <w:spacing w:after="0" w:line="360" w:lineRule="auto"/>
        <w:ind w:firstLine="567"/>
        <w:jc w:val="both"/>
        <w:rPr>
          <w:rFonts w:ascii="Arial" w:hAnsi="Arial" w:cs="Arial"/>
          <w:bCs/>
          <w:sz w:val="28"/>
          <w:szCs w:val="28"/>
        </w:rPr>
      </w:pPr>
    </w:p>
    <w:p w:rsidR="00512B68" w:rsidRPr="00BC3D9A" w:rsidRDefault="001C752B" w:rsidP="00BC3D9A">
      <w:pPr>
        <w:spacing w:after="0" w:line="360" w:lineRule="auto"/>
        <w:ind w:firstLine="567"/>
        <w:jc w:val="both"/>
        <w:rPr>
          <w:rFonts w:ascii="Arial" w:eastAsia="Times New Roman" w:hAnsi="Arial" w:cs="Arial"/>
          <w:b/>
          <w:smallCaps/>
          <w:sz w:val="28"/>
          <w:szCs w:val="28"/>
          <w:lang w:eastAsia="ru-RU"/>
        </w:rPr>
      </w:pPr>
      <w:r w:rsidRPr="00BC3D9A">
        <w:rPr>
          <w:rFonts w:ascii="Arial" w:eastAsia="Times New Roman" w:hAnsi="Arial" w:cs="Arial"/>
          <w:b/>
          <w:smallCaps/>
          <w:sz w:val="28"/>
          <w:szCs w:val="28"/>
          <w:lang w:eastAsia="ru-RU"/>
        </w:rPr>
        <w:t>1.</w:t>
      </w:r>
      <w:r w:rsidR="003B5BD8" w:rsidRPr="00BC3D9A">
        <w:rPr>
          <w:rFonts w:ascii="Arial" w:eastAsia="Times New Roman" w:hAnsi="Arial" w:cs="Arial"/>
          <w:b/>
          <w:smallCaps/>
          <w:sz w:val="28"/>
          <w:szCs w:val="28"/>
          <w:lang w:eastAsia="ru-RU"/>
        </w:rPr>
        <w:t>4</w:t>
      </w:r>
      <w:r w:rsidRPr="00BC3D9A">
        <w:rPr>
          <w:rFonts w:ascii="Arial" w:eastAsia="Times New Roman" w:hAnsi="Arial" w:cs="Arial"/>
          <w:b/>
          <w:smallCaps/>
          <w:sz w:val="28"/>
          <w:szCs w:val="28"/>
          <w:lang w:eastAsia="ru-RU"/>
        </w:rPr>
        <w:t>. Предложения советов муниципальных образований</w:t>
      </w:r>
      <w:r w:rsidR="003B5BD8" w:rsidRPr="00BC3D9A">
        <w:rPr>
          <w:rFonts w:ascii="Arial" w:eastAsia="Times New Roman" w:hAnsi="Arial" w:cs="Arial"/>
          <w:b/>
          <w:smallCaps/>
          <w:sz w:val="28"/>
          <w:szCs w:val="28"/>
          <w:lang w:eastAsia="ru-RU"/>
        </w:rPr>
        <w:t xml:space="preserve"> в части совершенствования законодательны</w:t>
      </w:r>
      <w:r w:rsidR="002A1B42" w:rsidRPr="00BC3D9A">
        <w:rPr>
          <w:rFonts w:ascii="Arial" w:eastAsia="Times New Roman" w:hAnsi="Arial" w:cs="Arial"/>
          <w:b/>
          <w:smallCaps/>
          <w:sz w:val="28"/>
          <w:szCs w:val="28"/>
          <w:lang w:eastAsia="ru-RU"/>
        </w:rPr>
        <w:t>х основ местного самоуправления</w:t>
      </w:r>
    </w:p>
    <w:p w:rsidR="007E2A1E" w:rsidRDefault="00B3689D" w:rsidP="00BC3D9A">
      <w:pPr>
        <w:widowControl w:val="0"/>
        <w:autoSpaceDE w:val="0"/>
        <w:autoSpaceDN w:val="0"/>
        <w:spacing w:after="0" w:line="360" w:lineRule="auto"/>
        <w:ind w:firstLine="567"/>
        <w:jc w:val="both"/>
        <w:rPr>
          <w:rFonts w:ascii="Arial" w:eastAsia="Times New Roman" w:hAnsi="Arial" w:cs="Arial"/>
          <w:sz w:val="28"/>
          <w:szCs w:val="28"/>
          <w:lang w:eastAsia="ru-RU"/>
        </w:rPr>
      </w:pPr>
      <w:r w:rsidRPr="00B3689D">
        <w:rPr>
          <w:rFonts w:ascii="Arial" w:eastAsia="Times New Roman" w:hAnsi="Arial" w:cs="Arial"/>
          <w:sz w:val="28"/>
          <w:szCs w:val="28"/>
          <w:lang w:eastAsia="ru-RU"/>
        </w:rPr>
        <w:t xml:space="preserve">На основе анализа региональных докладов </w:t>
      </w:r>
      <w:r>
        <w:rPr>
          <w:rFonts w:ascii="Arial" w:eastAsia="Times New Roman" w:hAnsi="Arial" w:cs="Arial"/>
          <w:sz w:val="28"/>
          <w:szCs w:val="28"/>
          <w:lang w:eastAsia="ru-RU"/>
        </w:rPr>
        <w:t xml:space="preserve">и материалов, представленных </w:t>
      </w:r>
      <w:r w:rsidRPr="00B3689D">
        <w:rPr>
          <w:rFonts w:ascii="Arial" w:eastAsia="Times New Roman" w:hAnsi="Arial" w:cs="Arial"/>
          <w:sz w:val="28"/>
          <w:szCs w:val="28"/>
          <w:lang w:eastAsia="ru-RU"/>
        </w:rPr>
        <w:t>со</w:t>
      </w:r>
      <w:r>
        <w:rPr>
          <w:rFonts w:ascii="Arial" w:eastAsia="Times New Roman" w:hAnsi="Arial" w:cs="Arial"/>
          <w:sz w:val="28"/>
          <w:szCs w:val="28"/>
          <w:lang w:eastAsia="ru-RU"/>
        </w:rPr>
        <w:t>ветами муниципальных образований субъектов Российской Федерации, особый интерес представляют следующие предложения</w:t>
      </w:r>
      <w:r w:rsidR="007E2A1E">
        <w:rPr>
          <w:rFonts w:ascii="Arial" w:eastAsia="Times New Roman" w:hAnsi="Arial" w:cs="Arial"/>
          <w:sz w:val="28"/>
          <w:szCs w:val="28"/>
          <w:lang w:eastAsia="ru-RU"/>
        </w:rPr>
        <w:t>.</w:t>
      </w:r>
    </w:p>
    <w:p w:rsidR="00512B68" w:rsidRPr="00BC3D9A" w:rsidRDefault="00512B68" w:rsidP="00BC3D9A">
      <w:pPr>
        <w:widowControl w:val="0"/>
        <w:autoSpaceDE w:val="0"/>
        <w:autoSpaceDN w:val="0"/>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 xml:space="preserve">Вологодская область </w:t>
      </w:r>
    </w:p>
    <w:p w:rsidR="00512B68" w:rsidRPr="00BC3D9A" w:rsidRDefault="00512B68"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Согласно статье 39 УИК </w:t>
      </w:r>
      <w:r w:rsidR="007659C2" w:rsidRPr="00BC3D9A">
        <w:rPr>
          <w:rFonts w:ascii="Arial" w:hAnsi="Arial" w:cs="Arial"/>
          <w:sz w:val="28"/>
          <w:szCs w:val="28"/>
        </w:rPr>
        <w:t>Российской Федерации</w:t>
      </w:r>
      <w:r w:rsidRPr="00BC3D9A">
        <w:rPr>
          <w:rFonts w:ascii="Arial" w:hAnsi="Arial" w:cs="Arial"/>
          <w:sz w:val="28"/>
          <w:szCs w:val="28"/>
        </w:rPr>
        <w:t xml:space="preserve">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B96A1E" w:rsidRPr="00BC3D9A" w:rsidRDefault="00512B68"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Ассоциация считает, что указанное полномочие несвойственно для органов местного самоуправления, относится по своей природе к государственным полномочиям, в связи с чем полагает необходимым рассмотреть вопрос об исключении органов местного самоуправления из числа органов, определяющих места </w:t>
      </w:r>
      <w:r w:rsidR="00B96A1E" w:rsidRPr="00BC3D9A">
        <w:rPr>
          <w:rFonts w:ascii="Arial" w:hAnsi="Arial" w:cs="Arial"/>
          <w:sz w:val="28"/>
          <w:szCs w:val="28"/>
        </w:rPr>
        <w:t>отбывания уголовного наказания.</w:t>
      </w:r>
    </w:p>
    <w:p w:rsidR="00512B68" w:rsidRPr="00BC3D9A" w:rsidRDefault="00512B68" w:rsidP="00BC3D9A">
      <w:pPr>
        <w:spacing w:after="0" w:line="360" w:lineRule="auto"/>
        <w:ind w:firstLine="567"/>
        <w:jc w:val="both"/>
        <w:rPr>
          <w:rFonts w:ascii="Arial" w:hAnsi="Arial" w:cs="Arial"/>
          <w:sz w:val="28"/>
          <w:szCs w:val="28"/>
        </w:rPr>
      </w:pPr>
      <w:r w:rsidRPr="00BC3D9A">
        <w:rPr>
          <w:rFonts w:ascii="Arial" w:eastAsia="Times New Roman" w:hAnsi="Arial" w:cs="Arial"/>
          <w:sz w:val="28"/>
          <w:szCs w:val="28"/>
          <w:u w:val="single"/>
          <w:lang w:eastAsia="ru-RU"/>
        </w:rPr>
        <w:t>Ростовская область</w:t>
      </w:r>
    </w:p>
    <w:p w:rsidR="00512B68" w:rsidRPr="00BC3D9A" w:rsidRDefault="00512B68" w:rsidP="00BC3D9A">
      <w:pPr>
        <w:spacing w:after="0" w:line="360" w:lineRule="auto"/>
        <w:ind w:firstLine="567"/>
        <w:jc w:val="both"/>
        <w:rPr>
          <w:rFonts w:ascii="Arial" w:hAnsi="Arial" w:cs="Arial"/>
          <w:sz w:val="28"/>
          <w:szCs w:val="28"/>
          <w:lang w:eastAsia="ru-RU"/>
        </w:rPr>
      </w:pPr>
      <w:r w:rsidRPr="00BC3D9A">
        <w:rPr>
          <w:rFonts w:ascii="Arial" w:eastAsia="Times New Roman" w:hAnsi="Arial" w:cs="Arial"/>
          <w:sz w:val="28"/>
          <w:szCs w:val="28"/>
          <w:lang w:eastAsia="ru-RU"/>
        </w:rPr>
        <w:t>1. Продолжить уто</w:t>
      </w:r>
      <w:r w:rsidR="00A81156">
        <w:rPr>
          <w:rFonts w:ascii="Arial" w:eastAsia="Times New Roman" w:hAnsi="Arial" w:cs="Arial"/>
          <w:sz w:val="28"/>
          <w:szCs w:val="28"/>
          <w:lang w:eastAsia="ru-RU"/>
        </w:rPr>
        <w:t>ч</w:t>
      </w:r>
      <w:r w:rsidRPr="00BC3D9A">
        <w:rPr>
          <w:rFonts w:ascii="Arial" w:eastAsia="Times New Roman" w:hAnsi="Arial" w:cs="Arial"/>
          <w:sz w:val="28"/>
          <w:szCs w:val="28"/>
          <w:lang w:eastAsia="ru-RU"/>
        </w:rPr>
        <w:t>нение полномочий органов местного самоуправления в целях исключения</w:t>
      </w:r>
      <w:r w:rsidR="008F5036">
        <w:rPr>
          <w:rFonts w:ascii="Arial" w:eastAsia="Times New Roman" w:hAnsi="Arial" w:cs="Arial"/>
          <w:sz w:val="28"/>
          <w:szCs w:val="28"/>
          <w:lang w:eastAsia="ru-RU"/>
        </w:rPr>
        <w:t xml:space="preserve"> </w:t>
      </w:r>
      <w:r w:rsidR="000B706F" w:rsidRPr="00BC3D9A">
        <w:rPr>
          <w:rFonts w:ascii="Arial" w:hAnsi="Arial" w:cs="Arial"/>
          <w:sz w:val="28"/>
          <w:szCs w:val="28"/>
          <w:lang w:eastAsia="ru-RU"/>
        </w:rPr>
        <w:t>пересечения</w:t>
      </w:r>
      <w:r w:rsidRPr="00BC3D9A">
        <w:rPr>
          <w:rFonts w:ascii="Arial" w:hAnsi="Arial" w:cs="Arial"/>
          <w:sz w:val="28"/>
          <w:szCs w:val="28"/>
          <w:lang w:eastAsia="ru-RU"/>
        </w:rPr>
        <w:t xml:space="preserve"> между различными видами муниципальных образований. </w:t>
      </w:r>
    </w:p>
    <w:p w:rsidR="00512B68" w:rsidRPr="00BC3D9A" w:rsidRDefault="00512B68" w:rsidP="00BC3D9A">
      <w:pPr>
        <w:spacing w:after="0" w:line="360" w:lineRule="auto"/>
        <w:ind w:firstLine="567"/>
        <w:jc w:val="both"/>
        <w:rPr>
          <w:rFonts w:ascii="Arial" w:hAnsi="Arial" w:cs="Arial"/>
          <w:sz w:val="28"/>
          <w:szCs w:val="28"/>
          <w:lang w:eastAsia="ru-RU"/>
        </w:rPr>
      </w:pPr>
      <w:r w:rsidRPr="00BC3D9A">
        <w:rPr>
          <w:rFonts w:ascii="Arial" w:eastAsia="Times New Roman" w:hAnsi="Arial" w:cs="Arial"/>
          <w:sz w:val="28"/>
          <w:szCs w:val="28"/>
          <w:lang w:eastAsia="ru-RU"/>
        </w:rPr>
        <w:t xml:space="preserve">2. </w:t>
      </w:r>
      <w:r w:rsidRPr="00BC3D9A">
        <w:rPr>
          <w:rFonts w:ascii="Arial" w:hAnsi="Arial" w:cs="Arial"/>
          <w:sz w:val="28"/>
          <w:szCs w:val="28"/>
          <w:lang w:eastAsia="ru-RU"/>
        </w:rPr>
        <w:t xml:space="preserve">В настоящее время в большинстве субъектов приняты законы, регулирующие вопросы наделения органов местного самоуправления отдельными государственными полномочиями. Однако законодательно не предусмотрено ограничений ни по количеству государственных полномочий, передаваемых одному и тому же муниципальному образованию, ни по условиям, с которыми должно быть связано решение о передаче полномочий в конкретных случаях. </w:t>
      </w:r>
    </w:p>
    <w:p w:rsidR="00512B68" w:rsidRPr="00BC3D9A" w:rsidRDefault="00512B68" w:rsidP="00BC3D9A">
      <w:pPr>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 xml:space="preserve">При таких обстоятельствах муниципальные образования предлагают пункт 5 статьи 19 Федерального закона </w:t>
      </w:r>
      <w:r w:rsidR="001D0C0E">
        <w:rPr>
          <w:rFonts w:ascii="Arial" w:hAnsi="Arial" w:cs="Arial"/>
          <w:sz w:val="28"/>
          <w:szCs w:val="28"/>
          <w:lang w:eastAsia="ru-RU"/>
        </w:rPr>
        <w:t>№ </w:t>
      </w:r>
      <w:r w:rsidRPr="00BC3D9A">
        <w:rPr>
          <w:rFonts w:ascii="Arial" w:hAnsi="Arial" w:cs="Arial"/>
          <w:sz w:val="28"/>
          <w:szCs w:val="28"/>
          <w:lang w:eastAsia="ru-RU"/>
        </w:rPr>
        <w:t>131-ФЗ дополнить абзацем следующего содержания</w:t>
      </w:r>
      <w:r w:rsidR="006C2739" w:rsidRPr="00BC3D9A">
        <w:rPr>
          <w:rFonts w:ascii="Arial" w:hAnsi="Arial" w:cs="Arial"/>
          <w:sz w:val="28"/>
          <w:szCs w:val="28"/>
          <w:lang w:eastAsia="ru-RU"/>
        </w:rPr>
        <w:t>:</w:t>
      </w:r>
      <w:r w:rsidRPr="00BC3D9A">
        <w:rPr>
          <w:rFonts w:ascii="Arial" w:hAnsi="Arial" w:cs="Arial"/>
          <w:sz w:val="28"/>
          <w:szCs w:val="28"/>
          <w:lang w:eastAsia="ru-RU"/>
        </w:rPr>
        <w:t xml:space="preserve"> «Ответственность за исполнение отдельных государственных полномочий, переданных органам местного самоуправления, наступает только после получения финансового обеспечения этих полномочий из соответствующего бюджета».</w:t>
      </w:r>
    </w:p>
    <w:p w:rsidR="00512B68" w:rsidRPr="00BC3D9A" w:rsidRDefault="00512B68" w:rsidP="00BC3D9A">
      <w:pPr>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 xml:space="preserve">Дополнить статью 70 Федерального закона </w:t>
      </w:r>
      <w:r w:rsidR="001D0C0E">
        <w:rPr>
          <w:rFonts w:ascii="Arial" w:hAnsi="Arial" w:cs="Arial"/>
          <w:sz w:val="28"/>
          <w:szCs w:val="28"/>
          <w:lang w:eastAsia="ru-RU"/>
        </w:rPr>
        <w:t>№ </w:t>
      </w:r>
      <w:r w:rsidRPr="00BC3D9A">
        <w:rPr>
          <w:rFonts w:ascii="Arial" w:hAnsi="Arial" w:cs="Arial"/>
          <w:sz w:val="28"/>
          <w:szCs w:val="28"/>
          <w:lang w:eastAsia="ru-RU"/>
        </w:rPr>
        <w:t xml:space="preserve">131-ФЗ </w:t>
      </w:r>
      <w:r w:rsidR="000B706F" w:rsidRPr="00BC3D9A">
        <w:rPr>
          <w:rFonts w:ascii="Arial" w:hAnsi="Arial" w:cs="Arial"/>
          <w:sz w:val="28"/>
          <w:szCs w:val="28"/>
          <w:lang w:eastAsia="ru-RU"/>
        </w:rPr>
        <w:t xml:space="preserve">об ответственности </w:t>
      </w:r>
      <w:r w:rsidRPr="00BC3D9A">
        <w:rPr>
          <w:rFonts w:ascii="Arial" w:hAnsi="Arial" w:cs="Arial"/>
          <w:sz w:val="28"/>
          <w:szCs w:val="28"/>
          <w:lang w:eastAsia="ru-RU"/>
        </w:rPr>
        <w:t>орган</w:t>
      </w:r>
      <w:r w:rsidR="000B706F" w:rsidRPr="00BC3D9A">
        <w:rPr>
          <w:rFonts w:ascii="Arial" w:hAnsi="Arial" w:cs="Arial"/>
          <w:sz w:val="28"/>
          <w:szCs w:val="28"/>
          <w:lang w:eastAsia="ru-RU"/>
        </w:rPr>
        <w:t>ов</w:t>
      </w:r>
      <w:r w:rsidRPr="00BC3D9A">
        <w:rPr>
          <w:rFonts w:ascii="Arial" w:hAnsi="Arial" w:cs="Arial"/>
          <w:sz w:val="28"/>
          <w:szCs w:val="28"/>
          <w:lang w:eastAsia="ru-RU"/>
        </w:rPr>
        <w:t xml:space="preserve"> местного самоуправления и должностны</w:t>
      </w:r>
      <w:r w:rsidR="000B706F" w:rsidRPr="00BC3D9A">
        <w:rPr>
          <w:rFonts w:ascii="Arial" w:hAnsi="Arial" w:cs="Arial"/>
          <w:sz w:val="28"/>
          <w:szCs w:val="28"/>
          <w:lang w:eastAsia="ru-RU"/>
        </w:rPr>
        <w:t>х</w:t>
      </w:r>
      <w:r w:rsidRPr="00BC3D9A">
        <w:rPr>
          <w:rFonts w:ascii="Arial" w:hAnsi="Arial" w:cs="Arial"/>
          <w:sz w:val="28"/>
          <w:szCs w:val="28"/>
          <w:lang w:eastAsia="ru-RU"/>
        </w:rPr>
        <w:t xml:space="preserve"> лиц перед населением муниципального образования, государством, физическими и юридическим</w:t>
      </w:r>
      <w:r w:rsidR="005A5DD4" w:rsidRPr="00BC3D9A">
        <w:rPr>
          <w:rFonts w:ascii="Arial" w:hAnsi="Arial" w:cs="Arial"/>
          <w:sz w:val="28"/>
          <w:szCs w:val="28"/>
          <w:lang w:eastAsia="ru-RU"/>
        </w:rPr>
        <w:t>и лицами следующим предложением:</w:t>
      </w:r>
      <w:r w:rsidRPr="00BC3D9A">
        <w:rPr>
          <w:rFonts w:ascii="Arial" w:hAnsi="Arial" w:cs="Arial"/>
          <w:sz w:val="28"/>
          <w:szCs w:val="28"/>
          <w:lang w:eastAsia="ru-RU"/>
        </w:rPr>
        <w:t xml:space="preserve"> «</w:t>
      </w:r>
      <w:r w:rsidR="005A5DD4" w:rsidRPr="00BC3D9A">
        <w:rPr>
          <w:rFonts w:ascii="Arial" w:hAnsi="Arial" w:cs="Arial"/>
          <w:sz w:val="28"/>
          <w:szCs w:val="28"/>
          <w:lang w:eastAsia="ru-RU"/>
        </w:rPr>
        <w:t>В</w:t>
      </w:r>
      <w:r w:rsidRPr="00BC3D9A">
        <w:rPr>
          <w:rFonts w:ascii="Arial" w:hAnsi="Arial" w:cs="Arial"/>
          <w:sz w:val="28"/>
          <w:szCs w:val="28"/>
          <w:lang w:eastAsia="ru-RU"/>
        </w:rPr>
        <w:t xml:space="preserve"> пределах расходных обязательств, предусмотренных местным бюджетом».</w:t>
      </w:r>
    </w:p>
    <w:p w:rsidR="00512B68" w:rsidRPr="00BC3D9A" w:rsidRDefault="00512B68" w:rsidP="00BC3D9A">
      <w:pPr>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3. Предлагается исключить из перечней вопросов местного значения вопросы, не свойственные муниципальному уровню, такие как профилактика терроризма и экстремизма, предоставление помещений для работы участковым уполномоченным полиции, а также жилых помещений таким работникам и членам их семей, создание и содержание аварийно</w:t>
      </w:r>
      <w:r w:rsidR="00B92422" w:rsidRPr="00BC3D9A">
        <w:rPr>
          <w:rFonts w:ascii="Arial" w:hAnsi="Arial" w:cs="Arial"/>
          <w:sz w:val="28"/>
          <w:szCs w:val="28"/>
          <w:lang w:eastAsia="ru-RU"/>
        </w:rPr>
        <w:t>-</w:t>
      </w:r>
      <w:r w:rsidRPr="00BC3D9A">
        <w:rPr>
          <w:rFonts w:ascii="Arial" w:hAnsi="Arial" w:cs="Arial"/>
          <w:sz w:val="28"/>
          <w:szCs w:val="28"/>
          <w:lang w:eastAsia="ru-RU"/>
        </w:rPr>
        <w:t>спасательных служб и формирований, мобилизационная подготовка муниципальных предприятий и учреждений, организация переработки и утилизации бытовых и промышленных отходов, лесной контроль</w:t>
      </w:r>
      <w:r w:rsidR="005A5DD4" w:rsidRPr="00BC3D9A">
        <w:rPr>
          <w:rFonts w:ascii="Arial" w:hAnsi="Arial" w:cs="Arial"/>
          <w:sz w:val="28"/>
          <w:szCs w:val="28"/>
          <w:lang w:eastAsia="ru-RU"/>
        </w:rPr>
        <w:t>. Э</w:t>
      </w:r>
      <w:r w:rsidRPr="00BC3D9A">
        <w:rPr>
          <w:rFonts w:ascii="Arial" w:hAnsi="Arial" w:cs="Arial"/>
          <w:sz w:val="28"/>
          <w:szCs w:val="28"/>
          <w:lang w:eastAsia="ru-RU"/>
        </w:rPr>
        <w:t>ти вопросы могут быть отнесены к ведению органов местного самоуправления только в виде отдельных государственных полномочий, переданных в установленном порядке</w:t>
      </w:r>
      <w:r w:rsidR="005A5DD4" w:rsidRPr="00BC3D9A">
        <w:rPr>
          <w:rFonts w:ascii="Arial" w:hAnsi="Arial" w:cs="Arial"/>
          <w:sz w:val="28"/>
          <w:szCs w:val="28"/>
          <w:lang w:eastAsia="ru-RU"/>
        </w:rPr>
        <w:t>.</w:t>
      </w:r>
    </w:p>
    <w:p w:rsidR="00B27208" w:rsidRPr="00BC3D9A" w:rsidRDefault="00512B68" w:rsidP="00BC3D9A">
      <w:pPr>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4. Возвратить в перечни вопросов местного значения городских округов и муниципальных районов практическую организацию предоставления услуг в важнейших отраслях социальной сферы: социальная поддержка и социальное обслуживание отдельных групп населения, первичное здравоохранение, опека</w:t>
      </w:r>
      <w:r w:rsidR="00B27208" w:rsidRPr="00BC3D9A">
        <w:rPr>
          <w:rFonts w:ascii="Arial" w:hAnsi="Arial" w:cs="Arial"/>
          <w:sz w:val="28"/>
          <w:szCs w:val="28"/>
          <w:lang w:eastAsia="ru-RU"/>
        </w:rPr>
        <w:t xml:space="preserve"> и попечительство.</w:t>
      </w:r>
    </w:p>
    <w:p w:rsidR="00512B68" w:rsidRPr="00BC3D9A" w:rsidRDefault="00B27208" w:rsidP="00BC3D9A">
      <w:pPr>
        <w:spacing w:after="0" w:line="360" w:lineRule="auto"/>
        <w:ind w:firstLine="567"/>
        <w:jc w:val="both"/>
        <w:rPr>
          <w:rFonts w:ascii="Arial" w:hAnsi="Arial" w:cs="Arial"/>
          <w:sz w:val="28"/>
          <w:szCs w:val="28"/>
          <w:lang w:eastAsia="ru-RU"/>
        </w:rPr>
      </w:pPr>
      <w:r w:rsidRPr="00BC3D9A">
        <w:rPr>
          <w:rFonts w:ascii="Arial" w:eastAsia="Times New Roman" w:hAnsi="Arial" w:cs="Arial"/>
          <w:sz w:val="28"/>
          <w:szCs w:val="28"/>
          <w:u w:val="single"/>
          <w:lang w:eastAsia="ru-RU"/>
        </w:rPr>
        <w:t>Тамбовская область</w:t>
      </w:r>
    </w:p>
    <w:p w:rsidR="00512B68" w:rsidRPr="00BC3D9A" w:rsidRDefault="00512B68" w:rsidP="00BC3D9A">
      <w:pPr>
        <w:suppressAutoHyphens/>
        <w:spacing w:after="0" w:line="360" w:lineRule="auto"/>
        <w:ind w:firstLine="567"/>
        <w:jc w:val="both"/>
        <w:textAlignment w:val="baseline"/>
        <w:rPr>
          <w:rFonts w:ascii="Arial" w:eastAsia="Times New Roman" w:hAnsi="Arial" w:cs="Arial"/>
          <w:bCs/>
          <w:sz w:val="28"/>
          <w:szCs w:val="28"/>
          <w:u w:val="single"/>
          <w:lang w:eastAsia="zh-CN"/>
        </w:rPr>
      </w:pPr>
      <w:r w:rsidRPr="00BC3D9A">
        <w:rPr>
          <w:rFonts w:ascii="Arial" w:eastAsia="Andale Sans UI" w:hAnsi="Arial" w:cs="Arial"/>
          <w:sz w:val="28"/>
          <w:szCs w:val="28"/>
          <w:lang w:eastAsia="zh-CN" w:bidi="en-US"/>
        </w:rPr>
        <w:t xml:space="preserve">1. Установить </w:t>
      </w:r>
      <w:r w:rsidRPr="00BC3D9A">
        <w:rPr>
          <w:rFonts w:ascii="Arial" w:eastAsia="Times New Roman" w:hAnsi="Arial" w:cs="Arial"/>
          <w:bCs/>
          <w:sz w:val="28"/>
          <w:szCs w:val="28"/>
          <w:lang w:eastAsia="zh-CN"/>
        </w:rPr>
        <w:t xml:space="preserve">единые требования к кандидатам </w:t>
      </w:r>
      <w:r w:rsidRPr="00BC3D9A">
        <w:rPr>
          <w:rFonts w:ascii="Arial" w:hAnsi="Arial" w:cs="Arial"/>
          <w:sz w:val="28"/>
          <w:szCs w:val="28"/>
          <w:lang w:eastAsia="zh-CN" w:bidi="en-US"/>
        </w:rPr>
        <w:t>на должность главы муниципального образования, участвующим в конкурсе (наличие гражданства, минимальный возраст, отсутствие судимости, уровень образования, отсутствие счетов в иностранных банках, представление сведений о доходах и др.)</w:t>
      </w:r>
      <w:r w:rsidRPr="00BC3D9A">
        <w:rPr>
          <w:rFonts w:ascii="Arial" w:eastAsia="Times New Roman" w:hAnsi="Arial" w:cs="Arial"/>
          <w:bCs/>
          <w:sz w:val="28"/>
          <w:szCs w:val="28"/>
          <w:lang w:eastAsia="zh-CN"/>
        </w:rPr>
        <w:t>.</w:t>
      </w:r>
    </w:p>
    <w:p w:rsidR="00512B68" w:rsidRPr="00BC3D9A" w:rsidRDefault="00512B68"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sidRPr="00BC3D9A">
        <w:rPr>
          <w:rFonts w:ascii="Arial" w:eastAsia="Andale Sans UI" w:hAnsi="Arial" w:cs="Arial"/>
          <w:sz w:val="28"/>
          <w:szCs w:val="28"/>
          <w:lang w:eastAsia="zh-CN" w:bidi="en-US"/>
        </w:rPr>
        <w:t>2. В отраслевом законодательстве исключить полномочия, не согласующиеся с вопросами местного значения, установленными Федеральн</w:t>
      </w:r>
      <w:r w:rsidR="005A5DD4" w:rsidRPr="00BC3D9A">
        <w:rPr>
          <w:rFonts w:ascii="Arial" w:eastAsia="Andale Sans UI" w:hAnsi="Arial" w:cs="Arial"/>
          <w:sz w:val="28"/>
          <w:szCs w:val="28"/>
          <w:lang w:eastAsia="zh-CN" w:bidi="en-US"/>
        </w:rPr>
        <w:t>ы</w:t>
      </w:r>
      <w:r w:rsidRPr="00BC3D9A">
        <w:rPr>
          <w:rFonts w:ascii="Arial" w:eastAsia="Andale Sans UI" w:hAnsi="Arial" w:cs="Arial"/>
          <w:sz w:val="28"/>
          <w:szCs w:val="28"/>
          <w:lang w:eastAsia="zh-CN" w:bidi="en-US"/>
        </w:rPr>
        <w:t>м закон</w:t>
      </w:r>
      <w:r w:rsidR="005A5DD4" w:rsidRPr="00BC3D9A">
        <w:rPr>
          <w:rFonts w:ascii="Arial" w:eastAsia="Andale Sans UI" w:hAnsi="Arial" w:cs="Arial"/>
          <w:sz w:val="28"/>
          <w:szCs w:val="28"/>
          <w:lang w:eastAsia="zh-CN" w:bidi="en-US"/>
        </w:rPr>
        <w:t>ом</w:t>
      </w:r>
      <w:r w:rsidRPr="00BC3D9A">
        <w:rPr>
          <w:rFonts w:ascii="Arial" w:eastAsia="Andale Sans UI" w:hAnsi="Arial" w:cs="Arial"/>
          <w:sz w:val="28"/>
          <w:szCs w:val="28"/>
          <w:lang w:eastAsia="zh-CN" w:bidi="en-US"/>
        </w:rPr>
        <w:t xml:space="preserve"> </w:t>
      </w:r>
      <w:r w:rsidR="001D0C0E">
        <w:rPr>
          <w:rFonts w:ascii="Arial" w:eastAsia="Andale Sans UI" w:hAnsi="Arial" w:cs="Arial"/>
          <w:sz w:val="28"/>
          <w:szCs w:val="28"/>
          <w:lang w:eastAsia="zh-CN" w:bidi="en-US"/>
        </w:rPr>
        <w:t>№ </w:t>
      </w:r>
      <w:r w:rsidRPr="00BC3D9A">
        <w:rPr>
          <w:rFonts w:ascii="Arial" w:eastAsia="Andale Sans UI" w:hAnsi="Arial" w:cs="Arial"/>
          <w:sz w:val="28"/>
          <w:szCs w:val="28"/>
          <w:lang w:eastAsia="zh-CN" w:bidi="en-US"/>
        </w:rPr>
        <w:t>131-ФЗ, как то:</w:t>
      </w:r>
    </w:p>
    <w:p w:rsidR="00512B68" w:rsidRPr="00BC3D9A" w:rsidRDefault="0000240D"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Pr>
          <w:rFonts w:ascii="Arial" w:eastAsia="Andale Sans UI" w:hAnsi="Arial" w:cs="Arial"/>
          <w:sz w:val="28"/>
          <w:szCs w:val="28"/>
          <w:lang w:eastAsia="zh-CN" w:bidi="en-US"/>
        </w:rPr>
        <w:t>- приё</w:t>
      </w:r>
      <w:r w:rsidR="00512B68" w:rsidRPr="00BC3D9A">
        <w:rPr>
          <w:rFonts w:ascii="Arial" w:eastAsia="Andale Sans UI" w:hAnsi="Arial" w:cs="Arial"/>
          <w:sz w:val="28"/>
          <w:szCs w:val="28"/>
          <w:lang w:eastAsia="zh-CN" w:bidi="en-US"/>
        </w:rPr>
        <w:t>м местной администрацией денежных средств от граждан в счет уплаты налогов при отсутствии банка (статья 58 Налогового кодекса Российской Федерации);</w:t>
      </w:r>
    </w:p>
    <w:p w:rsidR="00512B68" w:rsidRPr="00BC3D9A" w:rsidRDefault="00512B68"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sidRPr="00BC3D9A">
        <w:rPr>
          <w:rFonts w:ascii="Arial" w:eastAsia="Andale Sans UI" w:hAnsi="Arial" w:cs="Arial"/>
          <w:sz w:val="28"/>
          <w:szCs w:val="28"/>
          <w:lang w:eastAsia="zh-CN" w:bidi="en-US"/>
        </w:rPr>
        <w:t>- регистрация трудовых договоров, заключаемых работодателями</w:t>
      </w:r>
      <w:r w:rsidR="00397CC0">
        <w:rPr>
          <w:rFonts w:ascii="Arial" w:eastAsia="Andale Sans UI" w:hAnsi="Arial" w:cs="Arial"/>
          <w:sz w:val="28"/>
          <w:szCs w:val="28"/>
          <w:lang w:eastAsia="zh-CN" w:bidi="en-US"/>
        </w:rPr>
        <w:t xml:space="preserve"> </w:t>
      </w:r>
      <w:r w:rsidR="005A5DD4" w:rsidRPr="00BC3D9A">
        <w:rPr>
          <w:rFonts w:ascii="Arial" w:eastAsia="Andale Sans UI" w:hAnsi="Arial" w:cs="Arial"/>
          <w:sz w:val="28"/>
          <w:szCs w:val="28"/>
          <w:lang w:eastAsia="zh-CN" w:bidi="en-US"/>
        </w:rPr>
        <w:t>-</w:t>
      </w:r>
      <w:r w:rsidR="00397CC0">
        <w:rPr>
          <w:rFonts w:ascii="Arial" w:eastAsia="Andale Sans UI" w:hAnsi="Arial" w:cs="Arial"/>
          <w:sz w:val="28"/>
          <w:szCs w:val="28"/>
          <w:lang w:eastAsia="zh-CN" w:bidi="en-US"/>
        </w:rPr>
        <w:t xml:space="preserve"> </w:t>
      </w:r>
      <w:r w:rsidRPr="00BC3D9A">
        <w:rPr>
          <w:rFonts w:ascii="Arial" w:eastAsia="Andale Sans UI" w:hAnsi="Arial" w:cs="Arial"/>
          <w:sz w:val="28"/>
          <w:szCs w:val="28"/>
          <w:lang w:eastAsia="zh-CN" w:bidi="en-US"/>
        </w:rPr>
        <w:t>физическими лицами, не являющимися индивидуальными предпринимателями (статья 303 Трудового кодекса Российской Федерации);</w:t>
      </w:r>
    </w:p>
    <w:p w:rsidR="00512B68" w:rsidRPr="00BC3D9A" w:rsidRDefault="00512B68"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sidRPr="00BC3D9A">
        <w:rPr>
          <w:rFonts w:ascii="Arial" w:eastAsia="Andale Sans UI" w:hAnsi="Arial" w:cs="Arial"/>
          <w:sz w:val="28"/>
          <w:szCs w:val="28"/>
          <w:lang w:eastAsia="zh-CN" w:bidi="en-US"/>
        </w:rPr>
        <w:t>- выдача разрешений на вступление в брак лицам, не достигшим возраста 16 лет (часть 2 статьи 13 Семейного кодекса Российской Федерации);</w:t>
      </w:r>
    </w:p>
    <w:p w:rsidR="00512B68" w:rsidRPr="00BC3D9A" w:rsidRDefault="00512B68"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sidRPr="00BC3D9A">
        <w:rPr>
          <w:rFonts w:ascii="Arial" w:eastAsia="Andale Sans UI" w:hAnsi="Arial" w:cs="Arial"/>
          <w:sz w:val="28"/>
          <w:szCs w:val="28"/>
          <w:lang w:eastAsia="zh-CN" w:bidi="en-US"/>
        </w:rPr>
        <w:t xml:space="preserve">- формирование списка народных заседателей (статья 2 Федерального закона от 2 января 2000 года </w:t>
      </w:r>
      <w:r w:rsidR="001D0C0E">
        <w:rPr>
          <w:rFonts w:ascii="Arial" w:eastAsia="Andale Sans UI" w:hAnsi="Arial" w:cs="Arial"/>
          <w:sz w:val="28"/>
          <w:szCs w:val="28"/>
          <w:lang w:eastAsia="zh-CN" w:bidi="en-US"/>
        </w:rPr>
        <w:t>№ </w:t>
      </w:r>
      <w:r w:rsidRPr="00BC3D9A">
        <w:rPr>
          <w:rFonts w:ascii="Arial" w:eastAsia="Andale Sans UI" w:hAnsi="Arial" w:cs="Arial"/>
          <w:sz w:val="28"/>
          <w:szCs w:val="28"/>
          <w:lang w:eastAsia="zh-CN" w:bidi="en-US"/>
        </w:rPr>
        <w:t>37-ФЗ «О народных заседателях федеральных судов общей юрисдикции в Российской Федерации») и некоторые другие.</w:t>
      </w:r>
    </w:p>
    <w:p w:rsidR="00B27208" w:rsidRPr="00BC3D9A" w:rsidRDefault="00512B68"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sidRPr="00BC3D9A">
        <w:rPr>
          <w:rFonts w:ascii="Arial" w:eastAsia="Andale Sans UI" w:hAnsi="Arial" w:cs="Arial"/>
          <w:sz w:val="28"/>
          <w:szCs w:val="28"/>
          <w:lang w:eastAsia="zh-CN" w:bidi="en-US"/>
        </w:rPr>
        <w:t>За органами местного самоуправления такие полномочия должны быть закреплены только в установленном порядке</w:t>
      </w:r>
      <w:r w:rsidR="00A81156">
        <w:rPr>
          <w:rFonts w:ascii="Arial" w:eastAsia="Andale Sans UI" w:hAnsi="Arial" w:cs="Arial"/>
          <w:sz w:val="28"/>
          <w:szCs w:val="28"/>
          <w:lang w:eastAsia="zh-CN" w:bidi="en-US"/>
        </w:rPr>
        <w:t>,</w:t>
      </w:r>
      <w:r w:rsidRPr="00BC3D9A">
        <w:rPr>
          <w:rFonts w:ascii="Arial" w:eastAsia="Andale Sans UI" w:hAnsi="Arial" w:cs="Arial"/>
          <w:sz w:val="28"/>
          <w:szCs w:val="28"/>
          <w:lang w:eastAsia="zh-CN" w:bidi="en-US"/>
        </w:rPr>
        <w:t xml:space="preserve"> как государственные полномочия с предоставлением соответствующих</w:t>
      </w:r>
      <w:r w:rsidR="00B27208" w:rsidRPr="00BC3D9A">
        <w:rPr>
          <w:rFonts w:ascii="Arial" w:eastAsia="Andale Sans UI" w:hAnsi="Arial" w:cs="Arial"/>
          <w:sz w:val="28"/>
          <w:szCs w:val="28"/>
          <w:lang w:eastAsia="zh-CN" w:bidi="en-US"/>
        </w:rPr>
        <w:t xml:space="preserve"> субвенций на их осуществление.</w:t>
      </w:r>
    </w:p>
    <w:p w:rsidR="00512B68" w:rsidRPr="00BC3D9A" w:rsidRDefault="00512B68" w:rsidP="00BC3D9A">
      <w:pPr>
        <w:suppressAutoHyphens/>
        <w:spacing w:after="0" w:line="360" w:lineRule="auto"/>
        <w:ind w:firstLine="567"/>
        <w:jc w:val="both"/>
        <w:textAlignment w:val="baseline"/>
        <w:rPr>
          <w:rFonts w:ascii="Arial" w:eastAsia="Andale Sans UI" w:hAnsi="Arial" w:cs="Arial"/>
          <w:sz w:val="28"/>
          <w:szCs w:val="28"/>
          <w:lang w:eastAsia="zh-CN" w:bidi="en-US"/>
        </w:rPr>
      </w:pPr>
      <w:r w:rsidRPr="00BC3D9A">
        <w:rPr>
          <w:rFonts w:ascii="Arial" w:eastAsia="Times New Roman" w:hAnsi="Arial" w:cs="Arial"/>
          <w:sz w:val="28"/>
          <w:szCs w:val="28"/>
          <w:u w:val="single"/>
          <w:lang w:eastAsia="ru-RU"/>
        </w:rPr>
        <w:t>Ханты-Мансийский автономный округ (Югра)</w:t>
      </w:r>
      <w:r w:rsidR="00B27208" w:rsidRPr="00BC3D9A">
        <w:rPr>
          <w:rFonts w:ascii="Arial" w:eastAsia="Times New Roman" w:hAnsi="Arial" w:cs="Arial"/>
          <w:sz w:val="28"/>
          <w:szCs w:val="28"/>
          <w:u w:val="single"/>
          <w:lang w:eastAsia="ru-RU"/>
        </w:rPr>
        <w:t>.</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1. </w:t>
      </w:r>
      <w:r w:rsidR="00C522DC" w:rsidRPr="00BC3D9A">
        <w:rPr>
          <w:rFonts w:ascii="Arial" w:eastAsia="Times New Roman" w:hAnsi="Arial" w:cs="Arial"/>
          <w:sz w:val="28"/>
          <w:szCs w:val="28"/>
          <w:lang w:eastAsia="ru-RU"/>
        </w:rPr>
        <w:t>З</w:t>
      </w:r>
      <w:r w:rsidRPr="00BC3D9A">
        <w:rPr>
          <w:rFonts w:ascii="Arial" w:eastAsia="Times New Roman" w:hAnsi="Arial" w:cs="Arial"/>
          <w:sz w:val="28"/>
          <w:szCs w:val="28"/>
          <w:lang w:eastAsia="ru-RU"/>
        </w:rPr>
        <w:t>акрепить на федеральном и региональном уровне чёткие критерии, позволяющие однозначно определить предмет муниципального жилищного контроля и разграничить его с государственным жилищным надзором.</w:t>
      </w:r>
    </w:p>
    <w:p w:rsidR="00C522DC"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2. </w:t>
      </w:r>
      <w:r w:rsidR="00C522DC" w:rsidRPr="00BC3D9A">
        <w:rPr>
          <w:rFonts w:ascii="Arial" w:eastAsia="Times New Roman" w:hAnsi="Arial" w:cs="Arial"/>
          <w:sz w:val="28"/>
          <w:szCs w:val="28"/>
          <w:lang w:eastAsia="ru-RU"/>
        </w:rPr>
        <w:t xml:space="preserve">Внести уточняющие изменения как в Порядок приема граждан на обучение по образовательным программам начального общего, основного общего и среднего общего образования, так и в Федеральный закон </w:t>
      </w:r>
      <w:r w:rsidR="001D0C0E">
        <w:rPr>
          <w:rFonts w:ascii="Arial" w:eastAsia="Times New Roman" w:hAnsi="Arial" w:cs="Arial"/>
          <w:sz w:val="28"/>
          <w:szCs w:val="28"/>
          <w:lang w:eastAsia="ru-RU"/>
        </w:rPr>
        <w:t>№ </w:t>
      </w:r>
      <w:r w:rsidR="00C522DC" w:rsidRPr="00BC3D9A">
        <w:rPr>
          <w:rFonts w:ascii="Arial" w:eastAsia="Times New Roman" w:hAnsi="Arial" w:cs="Arial"/>
          <w:sz w:val="28"/>
          <w:szCs w:val="28"/>
          <w:lang w:eastAsia="ru-RU"/>
        </w:rPr>
        <w:t>210-ФЗ (в части уточнения полномочий по разработке административных регламентов по услугам учреждений).</w:t>
      </w:r>
    </w:p>
    <w:p w:rsidR="00512B68" w:rsidRPr="00BC3D9A" w:rsidRDefault="00C522DC"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На данный момент Приказом Министерства образования и науки Российской Федерации от 22.01.2014</w:t>
      </w:r>
      <w:r w:rsidR="00B27208" w:rsidRPr="00BC3D9A">
        <w:rPr>
          <w:rFonts w:ascii="Arial" w:eastAsia="Times New Roman" w:hAnsi="Arial" w:cs="Arial"/>
          <w:sz w:val="28"/>
          <w:szCs w:val="28"/>
          <w:lang w:eastAsia="ru-RU"/>
        </w:rPr>
        <w:t xml:space="preserve"> г</w:t>
      </w:r>
      <w:r w:rsidR="00E56118">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Pr="00BC3D9A">
        <w:rPr>
          <w:rFonts w:ascii="Arial" w:eastAsia="Times New Roman" w:hAnsi="Arial" w:cs="Arial"/>
          <w:sz w:val="28"/>
          <w:szCs w:val="28"/>
          <w:lang w:eastAsia="ru-RU"/>
        </w:rPr>
        <w:t xml:space="preserve">32 в соответствии с частью 8 статьи 55 Федерального закона от 29.12.2012 </w:t>
      </w:r>
      <w:r w:rsidR="00B27208" w:rsidRPr="00BC3D9A">
        <w:rPr>
          <w:rFonts w:ascii="Arial" w:eastAsia="Times New Roman" w:hAnsi="Arial" w:cs="Arial"/>
          <w:sz w:val="28"/>
          <w:szCs w:val="28"/>
          <w:lang w:eastAsia="ru-RU"/>
        </w:rPr>
        <w:t>г</w:t>
      </w:r>
      <w:r w:rsidR="00E56118">
        <w:rPr>
          <w:rFonts w:ascii="Arial" w:eastAsia="Times New Roman" w:hAnsi="Arial" w:cs="Arial"/>
          <w:sz w:val="28"/>
          <w:szCs w:val="28"/>
          <w:lang w:eastAsia="ru-RU"/>
        </w:rPr>
        <w:t>.</w:t>
      </w:r>
      <w:r w:rsidR="00B27208"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Pr="00BC3D9A">
        <w:rPr>
          <w:rFonts w:ascii="Arial" w:eastAsia="Times New Roman" w:hAnsi="Arial" w:cs="Arial"/>
          <w:sz w:val="28"/>
          <w:szCs w:val="28"/>
          <w:lang w:eastAsia="ru-RU"/>
        </w:rPr>
        <w:t xml:space="preserve">273-ФЗ «Об образовании в Российской Федерации» утвержден Порядок приема граждан на обучение по образовательным программам начального общего, основного общего и среднего общего образования. Однако он </w:t>
      </w:r>
      <w:r w:rsidR="00512B68" w:rsidRPr="00BC3D9A">
        <w:rPr>
          <w:rFonts w:ascii="Arial" w:eastAsia="Times New Roman" w:hAnsi="Arial" w:cs="Arial"/>
          <w:sz w:val="28"/>
          <w:szCs w:val="28"/>
          <w:lang w:eastAsia="ru-RU"/>
        </w:rPr>
        <w:t>не регулирует в необходимом объеме особенности предоставления данной услуги в электронной форме (например, требования к форме электронного заявления, порядок е</w:t>
      </w:r>
      <w:r w:rsidR="00A81156">
        <w:rPr>
          <w:rFonts w:ascii="Arial" w:eastAsia="Times New Roman" w:hAnsi="Arial" w:cs="Arial"/>
          <w:sz w:val="28"/>
          <w:szCs w:val="28"/>
          <w:lang w:eastAsia="ru-RU"/>
        </w:rPr>
        <w:t>го</w:t>
      </w:r>
      <w:r w:rsidR="00512B68" w:rsidRPr="00BC3D9A">
        <w:rPr>
          <w:rFonts w:ascii="Arial" w:eastAsia="Times New Roman" w:hAnsi="Arial" w:cs="Arial"/>
          <w:sz w:val="28"/>
          <w:szCs w:val="28"/>
          <w:lang w:eastAsia="ru-RU"/>
        </w:rPr>
        <w:t xml:space="preserve"> подачи и рассмотрения, процедуры приглашения заявителя для ознакомления с уставом и другими документами образовательной организации). </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Вопрос регламентирования услуг учреждений также является актуальным с точки зрения организации межведомственного взаимодействия.</w:t>
      </w:r>
    </w:p>
    <w:p w:rsidR="00B2720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bCs/>
          <w:sz w:val="28"/>
          <w:szCs w:val="28"/>
          <w:lang w:eastAsia="ru-RU"/>
        </w:rPr>
        <w:t xml:space="preserve">3. </w:t>
      </w:r>
      <w:r w:rsidR="00C522DC" w:rsidRPr="00BC3D9A">
        <w:rPr>
          <w:rFonts w:ascii="Arial" w:eastAsia="Times New Roman" w:hAnsi="Arial" w:cs="Arial"/>
          <w:bCs/>
          <w:sz w:val="28"/>
          <w:szCs w:val="28"/>
          <w:lang w:eastAsia="ru-RU"/>
        </w:rPr>
        <w:t>Р</w:t>
      </w:r>
      <w:r w:rsidRPr="00BC3D9A">
        <w:rPr>
          <w:rFonts w:ascii="Arial" w:eastAsia="Times New Roman" w:hAnsi="Arial" w:cs="Arial"/>
          <w:sz w:val="28"/>
          <w:szCs w:val="28"/>
          <w:lang w:eastAsia="ru-RU"/>
        </w:rPr>
        <w:t xml:space="preserve">ассмотреть возможность оптимизации методики расчета субвенций на исполнение переданных </w:t>
      </w:r>
      <w:r w:rsidR="00B27208" w:rsidRPr="00BC3D9A">
        <w:rPr>
          <w:rFonts w:ascii="Arial" w:eastAsia="Times New Roman" w:hAnsi="Arial" w:cs="Arial"/>
          <w:sz w:val="28"/>
          <w:szCs w:val="28"/>
          <w:lang w:eastAsia="ru-RU"/>
        </w:rPr>
        <w:t>органам местного самоуправления</w:t>
      </w:r>
      <w:r w:rsidRPr="00BC3D9A">
        <w:rPr>
          <w:rFonts w:ascii="Arial" w:eastAsia="Times New Roman" w:hAnsi="Arial" w:cs="Arial"/>
          <w:sz w:val="28"/>
          <w:szCs w:val="28"/>
          <w:lang w:eastAsia="ru-RU"/>
        </w:rPr>
        <w:t xml:space="preserve"> отдель</w:t>
      </w:r>
      <w:r w:rsidR="00B27208" w:rsidRPr="00BC3D9A">
        <w:rPr>
          <w:rFonts w:ascii="Arial" w:eastAsia="Times New Roman" w:hAnsi="Arial" w:cs="Arial"/>
          <w:sz w:val="28"/>
          <w:szCs w:val="28"/>
          <w:lang w:eastAsia="ru-RU"/>
        </w:rPr>
        <w:t>ных государственных полномочий.</w:t>
      </w:r>
    </w:p>
    <w:p w:rsidR="00512B68" w:rsidRPr="00BC3D9A" w:rsidRDefault="00512B68"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u w:val="single"/>
          <w:lang w:eastAsia="ru-RU"/>
        </w:rPr>
        <w:t>Иркутская область</w:t>
      </w:r>
    </w:p>
    <w:p w:rsidR="00C522DC" w:rsidRPr="00BC3D9A" w:rsidRDefault="00C522DC"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1. Ус</w:t>
      </w:r>
      <w:r w:rsidR="00512B68" w:rsidRPr="00BC3D9A">
        <w:rPr>
          <w:rFonts w:ascii="Arial" w:eastAsia="Times New Roman" w:hAnsi="Arial" w:cs="Arial"/>
          <w:sz w:val="28"/>
          <w:szCs w:val="28"/>
          <w:lang w:eastAsia="ru-RU"/>
        </w:rPr>
        <w:t xml:space="preserve">овершенствовать методы контроля, поскольку, несмотря на все ранее принятые меры, количество поверок, запросов и представлений, осложняющих работу органов местного самоуправления, остается чрезмерным. </w:t>
      </w:r>
    </w:p>
    <w:p w:rsidR="00512B68" w:rsidRPr="00BC3D9A" w:rsidRDefault="00C522DC"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2. П</w:t>
      </w:r>
      <w:r w:rsidR="00512B68" w:rsidRPr="00BC3D9A">
        <w:rPr>
          <w:rFonts w:ascii="Arial" w:eastAsia="Times New Roman" w:hAnsi="Arial" w:cs="Arial"/>
          <w:sz w:val="28"/>
          <w:szCs w:val="28"/>
          <w:lang w:eastAsia="ru-RU"/>
        </w:rPr>
        <w:t xml:space="preserve">редусмотреть механизмы участия органов местного самоуправления в реализации государственной промышленной политики, инновационного развития. </w:t>
      </w:r>
    </w:p>
    <w:p w:rsidR="00B448FD" w:rsidRDefault="00B448FD" w:rsidP="00BC3D9A">
      <w:pPr>
        <w:pStyle w:val="RP-Style"/>
        <w:pBdr>
          <w:bottom w:val="single" w:sz="4" w:space="1" w:color="auto"/>
        </w:pBdr>
        <w:spacing w:line="360" w:lineRule="auto"/>
        <w:ind w:firstLine="0"/>
        <w:jc w:val="left"/>
        <w:outlineLvl w:val="0"/>
        <w:rPr>
          <w:rFonts w:ascii="Arial" w:hAnsi="Arial" w:cs="Arial"/>
          <w:b/>
          <w:sz w:val="28"/>
          <w:szCs w:val="28"/>
        </w:rPr>
      </w:pPr>
    </w:p>
    <w:p w:rsidR="00B448FD" w:rsidRDefault="00B448FD" w:rsidP="00BC3D9A">
      <w:pPr>
        <w:pStyle w:val="RP-Style"/>
        <w:pBdr>
          <w:bottom w:val="single" w:sz="4" w:space="1" w:color="auto"/>
        </w:pBdr>
        <w:spacing w:line="360" w:lineRule="auto"/>
        <w:ind w:firstLine="0"/>
        <w:jc w:val="left"/>
        <w:outlineLvl w:val="0"/>
        <w:rPr>
          <w:rFonts w:ascii="Arial" w:hAnsi="Arial" w:cs="Arial"/>
          <w:b/>
          <w:sz w:val="28"/>
          <w:szCs w:val="28"/>
        </w:rPr>
      </w:pPr>
    </w:p>
    <w:p w:rsidR="00B448FD" w:rsidRDefault="00B448FD" w:rsidP="00BC3D9A">
      <w:pPr>
        <w:pStyle w:val="RP-Style"/>
        <w:pBdr>
          <w:bottom w:val="single" w:sz="4" w:space="1" w:color="auto"/>
        </w:pBdr>
        <w:spacing w:line="360" w:lineRule="auto"/>
        <w:ind w:firstLine="0"/>
        <w:jc w:val="left"/>
        <w:outlineLvl w:val="0"/>
        <w:rPr>
          <w:rFonts w:ascii="Arial" w:hAnsi="Arial" w:cs="Arial"/>
          <w:b/>
          <w:sz w:val="28"/>
          <w:szCs w:val="28"/>
        </w:rPr>
      </w:pPr>
    </w:p>
    <w:p w:rsidR="00B448FD" w:rsidRDefault="00B448FD" w:rsidP="00BC3D9A">
      <w:pPr>
        <w:pStyle w:val="RP-Style"/>
        <w:pBdr>
          <w:bottom w:val="single" w:sz="4" w:space="1" w:color="auto"/>
        </w:pBdr>
        <w:spacing w:line="360" w:lineRule="auto"/>
        <w:ind w:firstLine="0"/>
        <w:jc w:val="left"/>
        <w:outlineLvl w:val="0"/>
        <w:rPr>
          <w:rFonts w:ascii="Arial" w:hAnsi="Arial" w:cs="Arial"/>
          <w:b/>
          <w:sz w:val="28"/>
          <w:szCs w:val="28"/>
        </w:rPr>
      </w:pPr>
    </w:p>
    <w:p w:rsidR="00B448FD" w:rsidRDefault="00B448FD" w:rsidP="00BC3D9A">
      <w:pPr>
        <w:pStyle w:val="RP-Style"/>
        <w:pBdr>
          <w:bottom w:val="single" w:sz="4" w:space="1" w:color="auto"/>
        </w:pBdr>
        <w:spacing w:line="360" w:lineRule="auto"/>
        <w:ind w:firstLine="0"/>
        <w:jc w:val="left"/>
        <w:outlineLvl w:val="0"/>
        <w:rPr>
          <w:rFonts w:ascii="Arial" w:hAnsi="Arial" w:cs="Arial"/>
          <w:b/>
          <w:sz w:val="28"/>
          <w:szCs w:val="28"/>
        </w:rPr>
      </w:pPr>
    </w:p>
    <w:p w:rsidR="00C51A5A" w:rsidRDefault="00C51A5A" w:rsidP="00BC3D9A">
      <w:pPr>
        <w:pStyle w:val="RP-Style"/>
        <w:pBdr>
          <w:bottom w:val="single" w:sz="4" w:space="1" w:color="auto"/>
        </w:pBdr>
        <w:spacing w:line="360" w:lineRule="auto"/>
        <w:ind w:firstLine="0"/>
        <w:jc w:val="left"/>
        <w:outlineLvl w:val="0"/>
        <w:rPr>
          <w:rFonts w:ascii="Arial" w:hAnsi="Arial" w:cs="Arial"/>
          <w:b/>
          <w:sz w:val="28"/>
          <w:szCs w:val="28"/>
        </w:rPr>
      </w:pPr>
    </w:p>
    <w:p w:rsidR="00B448FD" w:rsidRDefault="00B448FD" w:rsidP="00BC3D9A">
      <w:pPr>
        <w:pStyle w:val="RP-Style"/>
        <w:pBdr>
          <w:bottom w:val="single" w:sz="4" w:space="1" w:color="auto"/>
        </w:pBdr>
        <w:spacing w:line="360" w:lineRule="auto"/>
        <w:ind w:firstLine="0"/>
        <w:jc w:val="left"/>
        <w:outlineLvl w:val="0"/>
        <w:rPr>
          <w:rFonts w:ascii="Arial" w:hAnsi="Arial" w:cs="Arial"/>
          <w:b/>
          <w:sz w:val="28"/>
          <w:szCs w:val="28"/>
        </w:rPr>
      </w:pPr>
    </w:p>
    <w:p w:rsidR="00FD6302" w:rsidRPr="00BC3D9A" w:rsidRDefault="00854545" w:rsidP="00BC3D9A">
      <w:pPr>
        <w:pStyle w:val="RP-Style"/>
        <w:pBdr>
          <w:bottom w:val="single" w:sz="4" w:space="1" w:color="auto"/>
        </w:pBdr>
        <w:spacing w:line="360" w:lineRule="auto"/>
        <w:ind w:firstLine="0"/>
        <w:jc w:val="left"/>
        <w:outlineLvl w:val="0"/>
        <w:rPr>
          <w:rFonts w:ascii="Arial" w:hAnsi="Arial" w:cs="Arial"/>
          <w:b/>
          <w:sz w:val="28"/>
          <w:szCs w:val="28"/>
        </w:rPr>
      </w:pPr>
      <w:r w:rsidRPr="00BC3D9A">
        <w:rPr>
          <w:rFonts w:ascii="Arial" w:hAnsi="Arial" w:cs="Arial"/>
          <w:b/>
          <w:sz w:val="28"/>
          <w:szCs w:val="28"/>
        </w:rPr>
        <w:t>2.</w:t>
      </w:r>
      <w:r w:rsidR="000D3030" w:rsidRPr="00BC3D9A">
        <w:rPr>
          <w:rFonts w:ascii="Arial" w:hAnsi="Arial" w:cs="Arial"/>
          <w:b/>
          <w:sz w:val="28"/>
          <w:szCs w:val="28"/>
        </w:rPr>
        <w:t>Т</w:t>
      </w:r>
      <w:r w:rsidR="00FD6302" w:rsidRPr="00BC3D9A">
        <w:rPr>
          <w:rFonts w:ascii="Arial" w:hAnsi="Arial" w:cs="Arial"/>
          <w:b/>
          <w:sz w:val="28"/>
          <w:szCs w:val="28"/>
        </w:rPr>
        <w:t>ЕРРИТОРИАЛЬНАЯ ОРГАНИЗАЦИЯ</w:t>
      </w:r>
    </w:p>
    <w:p w:rsidR="00134F43" w:rsidRPr="00BC3D9A" w:rsidRDefault="00134F43" w:rsidP="00BC3D9A">
      <w:pPr>
        <w:pStyle w:val="RP-Style"/>
        <w:spacing w:line="360" w:lineRule="auto"/>
        <w:ind w:firstLine="0"/>
        <w:outlineLvl w:val="0"/>
        <w:rPr>
          <w:rFonts w:ascii="Arial" w:hAnsi="Arial" w:cs="Arial"/>
          <w:sz w:val="28"/>
          <w:szCs w:val="28"/>
        </w:rPr>
      </w:pPr>
    </w:p>
    <w:p w:rsidR="00FD6302" w:rsidRPr="00BC3D9A" w:rsidRDefault="00854545" w:rsidP="00BC3D9A">
      <w:pPr>
        <w:pStyle w:val="RP-Style"/>
        <w:spacing w:line="360" w:lineRule="auto"/>
        <w:ind w:firstLine="0"/>
        <w:outlineLvl w:val="0"/>
        <w:rPr>
          <w:rFonts w:ascii="Arial" w:hAnsi="Arial" w:cs="Arial"/>
          <w:b/>
          <w:smallCaps/>
          <w:sz w:val="28"/>
          <w:szCs w:val="28"/>
        </w:rPr>
      </w:pPr>
      <w:r w:rsidRPr="00BC3D9A">
        <w:rPr>
          <w:rFonts w:ascii="Arial" w:hAnsi="Arial" w:cs="Arial"/>
          <w:b/>
          <w:smallCaps/>
          <w:sz w:val="28"/>
          <w:szCs w:val="28"/>
        </w:rPr>
        <w:t xml:space="preserve">2.1. </w:t>
      </w:r>
      <w:r w:rsidR="00134F43" w:rsidRPr="00BC3D9A">
        <w:rPr>
          <w:rFonts w:ascii="Arial" w:hAnsi="Arial" w:cs="Arial"/>
          <w:b/>
          <w:smallCaps/>
          <w:sz w:val="28"/>
          <w:szCs w:val="28"/>
        </w:rPr>
        <w:t>Вопросы административно-территориального деления</w:t>
      </w:r>
    </w:p>
    <w:p w:rsidR="000D3030" w:rsidRPr="00BC3D9A" w:rsidRDefault="000D3030"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Конституция </w:t>
      </w:r>
      <w:r w:rsidRPr="00BC3D9A">
        <w:rPr>
          <w:rFonts w:ascii="Arial" w:hAnsi="Arial" w:cs="Arial"/>
          <w:sz w:val="28"/>
          <w:szCs w:val="28"/>
        </w:rPr>
        <w:t>Российской Федерации</w:t>
      </w:r>
      <w:r w:rsidRPr="00BC3D9A">
        <w:rPr>
          <w:rFonts w:ascii="Arial" w:eastAsia="Times New Roman" w:hAnsi="Arial" w:cs="Arial"/>
          <w:sz w:val="28"/>
          <w:szCs w:val="28"/>
          <w:lang w:eastAsia="ru-RU"/>
        </w:rPr>
        <w:t xml:space="preserve"> не регулирует вопросы административно-территориального устройства. Эти вопросы </w:t>
      </w:r>
      <w:r w:rsidR="009F7496" w:rsidRPr="00BC3D9A">
        <w:rPr>
          <w:rFonts w:ascii="Arial" w:eastAsia="Times New Roman" w:hAnsi="Arial" w:cs="Arial"/>
          <w:sz w:val="28"/>
          <w:szCs w:val="28"/>
          <w:lang w:eastAsia="ru-RU"/>
        </w:rPr>
        <w:t xml:space="preserve">относятся главным образом к </w:t>
      </w:r>
      <w:r w:rsidRPr="00BC3D9A">
        <w:rPr>
          <w:rFonts w:ascii="Arial" w:eastAsia="Times New Roman" w:hAnsi="Arial" w:cs="Arial"/>
          <w:sz w:val="28"/>
          <w:szCs w:val="28"/>
          <w:lang w:eastAsia="ru-RU"/>
        </w:rPr>
        <w:t>област</w:t>
      </w:r>
      <w:r w:rsidR="009F7496" w:rsidRPr="00BC3D9A">
        <w:rPr>
          <w:rFonts w:ascii="Arial" w:eastAsia="Times New Roman" w:hAnsi="Arial" w:cs="Arial"/>
          <w:sz w:val="28"/>
          <w:szCs w:val="28"/>
          <w:lang w:eastAsia="ru-RU"/>
        </w:rPr>
        <w:t>и</w:t>
      </w:r>
      <w:r w:rsidRPr="00BC3D9A">
        <w:rPr>
          <w:rFonts w:ascii="Arial" w:eastAsia="Times New Roman" w:hAnsi="Arial" w:cs="Arial"/>
          <w:sz w:val="28"/>
          <w:szCs w:val="28"/>
          <w:lang w:eastAsia="ru-RU"/>
        </w:rPr>
        <w:t xml:space="preserve"> деятельности субъектов Российской Федерации, каждый из к</w:t>
      </w:r>
      <w:r w:rsidR="009F7496" w:rsidRPr="00BC3D9A">
        <w:rPr>
          <w:rFonts w:ascii="Arial" w:eastAsia="Times New Roman" w:hAnsi="Arial" w:cs="Arial"/>
          <w:sz w:val="28"/>
          <w:szCs w:val="28"/>
          <w:lang w:eastAsia="ru-RU"/>
        </w:rPr>
        <w:t xml:space="preserve">оторых решает их самостоятельно, с учетом конкретных специфических </w:t>
      </w:r>
      <w:r w:rsidRPr="00BC3D9A">
        <w:rPr>
          <w:rFonts w:ascii="Arial" w:eastAsia="Times New Roman" w:hAnsi="Arial" w:cs="Arial"/>
          <w:sz w:val="28"/>
          <w:szCs w:val="28"/>
          <w:lang w:eastAsia="ru-RU"/>
        </w:rPr>
        <w:t>услови</w:t>
      </w:r>
      <w:r w:rsidR="009F7496" w:rsidRPr="00BC3D9A">
        <w:rPr>
          <w:rFonts w:ascii="Arial" w:eastAsia="Times New Roman" w:hAnsi="Arial" w:cs="Arial"/>
          <w:sz w:val="28"/>
          <w:szCs w:val="28"/>
          <w:lang w:eastAsia="ru-RU"/>
        </w:rPr>
        <w:t>й</w:t>
      </w:r>
      <w:r w:rsidRPr="00BC3D9A">
        <w:rPr>
          <w:rFonts w:ascii="Arial" w:eastAsia="Times New Roman" w:hAnsi="Arial" w:cs="Arial"/>
          <w:sz w:val="28"/>
          <w:szCs w:val="28"/>
          <w:lang w:eastAsia="ru-RU"/>
        </w:rPr>
        <w:t xml:space="preserve">. Эти решения находят отражение в конституциях республик, а также в уставах субъектов </w:t>
      </w:r>
      <w:r w:rsidRPr="00BC3D9A">
        <w:rPr>
          <w:rFonts w:ascii="Arial" w:hAnsi="Arial" w:cs="Arial"/>
          <w:sz w:val="28"/>
          <w:szCs w:val="28"/>
        </w:rPr>
        <w:t>Российской Федерации</w:t>
      </w:r>
    </w:p>
    <w:p w:rsidR="000D3030" w:rsidRPr="00BC3D9A" w:rsidRDefault="000D3030"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Конституции и уставы субъектов </w:t>
      </w:r>
      <w:r w:rsidRPr="00BC3D9A">
        <w:rPr>
          <w:rFonts w:ascii="Arial" w:hAnsi="Arial" w:cs="Arial"/>
          <w:sz w:val="28"/>
          <w:szCs w:val="28"/>
        </w:rPr>
        <w:t>Российской Федерации</w:t>
      </w:r>
      <w:r w:rsidRPr="00BC3D9A">
        <w:rPr>
          <w:rFonts w:ascii="Arial" w:eastAsia="Times New Roman" w:hAnsi="Arial" w:cs="Arial"/>
          <w:sz w:val="28"/>
          <w:szCs w:val="28"/>
          <w:lang w:eastAsia="ru-RU"/>
        </w:rPr>
        <w:t xml:space="preserve"> различают базовые и первичные административно-территориальные единицы субъектов. К первым из них относятся районы и города республиканского, областного (краевого) подчинения. Вторые включают в себя города районного подчинения, районы в городах, поселки, сельские поселения.</w:t>
      </w:r>
    </w:p>
    <w:p w:rsidR="000D3030" w:rsidRPr="00BC3D9A" w:rsidRDefault="000D3030" w:rsidP="00BC3D9A">
      <w:pPr>
        <w:widowControl w:val="0"/>
        <w:tabs>
          <w:tab w:val="left" w:pos="142"/>
        </w:tabs>
        <w:suppressAutoHyphens/>
        <w:spacing w:after="0" w:line="360" w:lineRule="auto"/>
        <w:ind w:firstLine="567"/>
        <w:jc w:val="both"/>
        <w:rPr>
          <w:rFonts w:ascii="Arial" w:hAnsi="Arial" w:cs="Arial"/>
          <w:sz w:val="28"/>
          <w:szCs w:val="28"/>
        </w:rPr>
      </w:pPr>
      <w:r w:rsidRPr="00BC3D9A">
        <w:rPr>
          <w:rFonts w:ascii="Arial" w:hAnsi="Arial" w:cs="Arial"/>
          <w:sz w:val="28"/>
          <w:szCs w:val="28"/>
        </w:rPr>
        <w:t xml:space="preserve">В Федеральном законе </w:t>
      </w:r>
      <w:r w:rsidR="001D0C0E">
        <w:rPr>
          <w:rFonts w:ascii="Arial" w:hAnsi="Arial" w:cs="Arial"/>
          <w:sz w:val="28"/>
          <w:szCs w:val="28"/>
        </w:rPr>
        <w:t>№ </w:t>
      </w:r>
      <w:r w:rsidRPr="00BC3D9A">
        <w:rPr>
          <w:rFonts w:ascii="Arial" w:hAnsi="Arial" w:cs="Arial"/>
          <w:sz w:val="28"/>
          <w:szCs w:val="28"/>
        </w:rPr>
        <w:t xml:space="preserve">131-ФЗ </w:t>
      </w:r>
      <w:r w:rsidR="009F7496" w:rsidRPr="00BC3D9A">
        <w:rPr>
          <w:rFonts w:ascii="Arial" w:hAnsi="Arial" w:cs="Arial"/>
          <w:sz w:val="28"/>
          <w:szCs w:val="28"/>
        </w:rPr>
        <w:t xml:space="preserve">определено, что </w:t>
      </w:r>
      <w:r w:rsidRPr="00BC3D9A">
        <w:rPr>
          <w:rFonts w:ascii="Arial" w:hAnsi="Arial" w:cs="Arial"/>
          <w:sz w:val="28"/>
          <w:szCs w:val="28"/>
        </w:rPr>
        <w:t xml:space="preserve">сельское поселение </w:t>
      </w:r>
      <w:r w:rsidR="009F7496" w:rsidRPr="00BC3D9A">
        <w:rPr>
          <w:rFonts w:ascii="Arial" w:hAnsi="Arial" w:cs="Arial"/>
          <w:i/>
          <w:sz w:val="28"/>
          <w:szCs w:val="28"/>
        </w:rPr>
        <w:t>–</w:t>
      </w:r>
      <w:r w:rsidR="008F5036">
        <w:rPr>
          <w:rFonts w:ascii="Arial" w:hAnsi="Arial" w:cs="Arial"/>
          <w:i/>
          <w:sz w:val="28"/>
          <w:szCs w:val="28"/>
        </w:rPr>
        <w:t xml:space="preserve"> </w:t>
      </w:r>
      <w:r w:rsidR="009F7496" w:rsidRPr="00BC3D9A">
        <w:rPr>
          <w:rFonts w:ascii="Arial" w:hAnsi="Arial" w:cs="Arial"/>
          <w:sz w:val="28"/>
          <w:szCs w:val="28"/>
        </w:rPr>
        <w:t xml:space="preserve">это </w:t>
      </w:r>
      <w:r w:rsidRPr="00BC3D9A">
        <w:rPr>
          <w:rFonts w:ascii="Arial" w:hAnsi="Arial" w:cs="Arial"/>
          <w:sz w:val="28"/>
          <w:szCs w:val="28"/>
        </w:rPr>
        <w:t>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В поселениях, состоящих из нескольких населенных пунктов, один из них является административным центром.</w:t>
      </w:r>
    </w:p>
    <w:p w:rsidR="000D3030" w:rsidRPr="00BC3D9A" w:rsidRDefault="000D3030" w:rsidP="00BC3D9A">
      <w:pPr>
        <w:widowControl w:val="0"/>
        <w:tabs>
          <w:tab w:val="left" w:pos="142"/>
        </w:tabs>
        <w:spacing w:after="0" w:line="360" w:lineRule="auto"/>
        <w:ind w:firstLine="567"/>
        <w:jc w:val="both"/>
        <w:rPr>
          <w:rFonts w:ascii="Arial" w:hAnsi="Arial" w:cs="Arial"/>
          <w:spacing w:val="-5"/>
          <w:sz w:val="28"/>
          <w:szCs w:val="28"/>
        </w:rPr>
      </w:pPr>
      <w:r w:rsidRPr="00BC3D9A">
        <w:rPr>
          <w:rFonts w:ascii="Arial" w:hAnsi="Arial" w:cs="Arial"/>
          <w:spacing w:val="-5"/>
          <w:sz w:val="28"/>
          <w:szCs w:val="28"/>
        </w:rPr>
        <w:t xml:space="preserve">В соответствии с пунктом 6 части 1 статьи 11 Федерального закона </w:t>
      </w:r>
      <w:r w:rsidR="001D0C0E">
        <w:rPr>
          <w:rFonts w:ascii="Arial" w:hAnsi="Arial" w:cs="Arial"/>
          <w:spacing w:val="-5"/>
          <w:sz w:val="28"/>
          <w:szCs w:val="28"/>
        </w:rPr>
        <w:t>№ </w:t>
      </w:r>
      <w:r w:rsidRPr="00BC3D9A">
        <w:rPr>
          <w:rFonts w:ascii="Arial" w:hAnsi="Arial" w:cs="Arial"/>
          <w:spacing w:val="-5"/>
          <w:sz w:val="28"/>
          <w:szCs w:val="28"/>
        </w:rPr>
        <w:t>131-ФЗ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0D3030" w:rsidRPr="00BC3D9A" w:rsidRDefault="000D3030" w:rsidP="00BC3D9A">
      <w:pPr>
        <w:widowControl w:val="0"/>
        <w:tabs>
          <w:tab w:val="left" w:pos="142"/>
        </w:tabs>
        <w:spacing w:after="0" w:line="360" w:lineRule="auto"/>
        <w:ind w:firstLine="567"/>
        <w:jc w:val="both"/>
        <w:rPr>
          <w:rFonts w:ascii="Arial" w:hAnsi="Arial" w:cs="Arial"/>
          <w:i/>
          <w:sz w:val="28"/>
          <w:szCs w:val="28"/>
        </w:rPr>
      </w:pPr>
      <w:r w:rsidRPr="00BC3D9A">
        <w:rPr>
          <w:rFonts w:ascii="Arial" w:hAnsi="Arial" w:cs="Arial"/>
          <w:sz w:val="28"/>
          <w:szCs w:val="28"/>
        </w:rPr>
        <w:t xml:space="preserve">В официальной статистике населенные пункты отдельно отражаются в Общероссийских классификаторах объектов административно-территориального деления (ОКАТО) и </w:t>
      </w:r>
      <w:r w:rsidRPr="00BC3D9A">
        <w:rPr>
          <w:rFonts w:ascii="Arial" w:hAnsi="Arial" w:cs="Arial"/>
          <w:spacing w:val="-2"/>
          <w:sz w:val="28"/>
          <w:szCs w:val="28"/>
        </w:rPr>
        <w:t xml:space="preserve">территорий муниципальных образований </w:t>
      </w:r>
      <w:r w:rsidR="00B43B07" w:rsidRPr="00BC3D9A">
        <w:rPr>
          <w:rFonts w:ascii="Arial" w:eastAsia="Times New Roman" w:hAnsi="Arial" w:cs="Arial"/>
          <w:color w:val="000000"/>
          <w:sz w:val="28"/>
          <w:szCs w:val="28"/>
          <w:lang w:eastAsia="ru-RU"/>
        </w:rPr>
        <w:t>(ОКТМО). О</w:t>
      </w:r>
      <w:r w:rsidRPr="00BC3D9A">
        <w:rPr>
          <w:rFonts w:ascii="Arial" w:eastAsia="Times New Roman" w:hAnsi="Arial" w:cs="Arial"/>
          <w:color w:val="000000"/>
          <w:sz w:val="28"/>
          <w:szCs w:val="28"/>
          <w:lang w:eastAsia="ru-RU"/>
        </w:rPr>
        <w:t xml:space="preserve">бъектами классификации являются территории муниципальных образований и </w:t>
      </w:r>
      <w:r w:rsidR="00B43B07" w:rsidRPr="00BC3D9A">
        <w:rPr>
          <w:rFonts w:ascii="Arial" w:eastAsia="Times New Roman" w:hAnsi="Arial" w:cs="Arial"/>
          <w:color w:val="000000"/>
          <w:sz w:val="28"/>
          <w:szCs w:val="28"/>
          <w:lang w:eastAsia="ru-RU"/>
        </w:rPr>
        <w:t>с 2014 года – населенные пункты. О</w:t>
      </w:r>
      <w:r w:rsidR="001F06AC" w:rsidRPr="00BC3D9A">
        <w:rPr>
          <w:rFonts w:ascii="Arial" w:hAnsi="Arial" w:cs="Arial"/>
          <w:sz w:val="28"/>
          <w:szCs w:val="28"/>
        </w:rPr>
        <w:t>пределены три группы населенных пунктов</w:t>
      </w:r>
      <w:r w:rsidRPr="00BC3D9A">
        <w:rPr>
          <w:rFonts w:ascii="Arial" w:hAnsi="Arial" w:cs="Arial"/>
          <w:sz w:val="28"/>
          <w:szCs w:val="28"/>
        </w:rPr>
        <w:t>: города; посёлки городского типа (рабочие посёлки, курортные посёлки, городские посёлки и т.д.); сельские населённые пункты (посёлки, села, станицы, деревни и др</w:t>
      </w:r>
      <w:r w:rsidR="00A81156">
        <w:rPr>
          <w:rFonts w:ascii="Arial" w:hAnsi="Arial" w:cs="Arial"/>
          <w:sz w:val="28"/>
          <w:szCs w:val="28"/>
        </w:rPr>
        <w:t>.</w:t>
      </w:r>
      <w:r w:rsidR="007204FB">
        <w:rPr>
          <w:rFonts w:ascii="Arial" w:hAnsi="Arial" w:cs="Arial"/>
          <w:sz w:val="28"/>
          <w:szCs w:val="28"/>
        </w:rPr>
        <w:t>)</w:t>
      </w:r>
      <w:r w:rsidRPr="00BC3D9A">
        <w:rPr>
          <w:rFonts w:ascii="Arial" w:hAnsi="Arial" w:cs="Arial"/>
          <w:sz w:val="28"/>
          <w:szCs w:val="28"/>
        </w:rPr>
        <w:t>.</w:t>
      </w:r>
    </w:p>
    <w:p w:rsidR="000D3030" w:rsidRPr="00BC3D9A" w:rsidRDefault="000D3030" w:rsidP="00BC3D9A">
      <w:pPr>
        <w:widowControl w:val="0"/>
        <w:tabs>
          <w:tab w:val="left" w:pos="142"/>
        </w:tabs>
        <w:suppressAutoHyphens/>
        <w:spacing w:after="0" w:line="360" w:lineRule="auto"/>
        <w:ind w:firstLine="567"/>
        <w:jc w:val="both"/>
        <w:rPr>
          <w:rFonts w:ascii="Arial" w:hAnsi="Arial" w:cs="Arial"/>
          <w:sz w:val="28"/>
          <w:szCs w:val="28"/>
        </w:rPr>
      </w:pPr>
      <w:r w:rsidRPr="00BC3D9A">
        <w:rPr>
          <w:rFonts w:ascii="Arial" w:hAnsi="Arial" w:cs="Arial"/>
          <w:sz w:val="28"/>
          <w:szCs w:val="28"/>
        </w:rPr>
        <w:t>Согласно положениям Федерального закона от 18</w:t>
      </w:r>
      <w:r w:rsidR="00467D1C" w:rsidRPr="00BC3D9A">
        <w:rPr>
          <w:rFonts w:ascii="Arial" w:hAnsi="Arial" w:cs="Arial"/>
          <w:sz w:val="28"/>
          <w:szCs w:val="28"/>
        </w:rPr>
        <w:t>.12.</w:t>
      </w:r>
      <w:r w:rsidR="00397CC0">
        <w:rPr>
          <w:rFonts w:ascii="Arial" w:hAnsi="Arial" w:cs="Arial"/>
          <w:sz w:val="28"/>
          <w:szCs w:val="28"/>
        </w:rPr>
        <w:t>1997 г</w:t>
      </w:r>
      <w:r w:rsidR="00711EDC">
        <w:rPr>
          <w:rFonts w:ascii="Arial" w:hAnsi="Arial" w:cs="Arial"/>
          <w:sz w:val="28"/>
          <w:szCs w:val="28"/>
        </w:rPr>
        <w:t xml:space="preserve">. </w:t>
      </w:r>
      <w:r w:rsidR="001D0C0E">
        <w:rPr>
          <w:rFonts w:ascii="Arial" w:hAnsi="Arial" w:cs="Arial"/>
          <w:sz w:val="28"/>
          <w:szCs w:val="28"/>
        </w:rPr>
        <w:t>№ </w:t>
      </w:r>
      <w:r w:rsidRPr="00BC3D9A">
        <w:rPr>
          <w:rFonts w:ascii="Arial" w:hAnsi="Arial" w:cs="Arial"/>
          <w:sz w:val="28"/>
          <w:szCs w:val="28"/>
        </w:rPr>
        <w:t>152</w:t>
      </w:r>
      <w:r w:rsidR="00A81156">
        <w:rPr>
          <w:rFonts w:ascii="Arial" w:hAnsi="Arial" w:cs="Arial"/>
          <w:sz w:val="28"/>
          <w:szCs w:val="28"/>
        </w:rPr>
        <w:t>-</w:t>
      </w:r>
      <w:r w:rsidRPr="00BC3D9A">
        <w:rPr>
          <w:rFonts w:ascii="Arial" w:hAnsi="Arial" w:cs="Arial"/>
          <w:sz w:val="28"/>
          <w:szCs w:val="28"/>
        </w:rPr>
        <w:t>ФЗ «О наименованиях географических объектов» населенные пункты являются географическими объектами и с точки зрения административно-</w:t>
      </w:r>
      <w:r w:rsidRPr="00BC3D9A">
        <w:rPr>
          <w:rFonts w:ascii="Arial" w:hAnsi="Arial" w:cs="Arial"/>
          <w:spacing w:val="-2"/>
          <w:sz w:val="28"/>
          <w:szCs w:val="28"/>
        </w:rPr>
        <w:t>территориального устройства населенные пункты принято рассматривать как первичные элементы административно-территориального деления страны.</w:t>
      </w:r>
    </w:p>
    <w:p w:rsidR="000D3030" w:rsidRPr="00BC3D9A" w:rsidRDefault="000D3030" w:rsidP="00BC3D9A">
      <w:pPr>
        <w:widowControl w:val="0"/>
        <w:tabs>
          <w:tab w:val="left" w:pos="142"/>
        </w:tabs>
        <w:spacing w:after="0" w:line="360" w:lineRule="auto"/>
        <w:ind w:firstLine="567"/>
        <w:jc w:val="both"/>
        <w:rPr>
          <w:rFonts w:ascii="Arial" w:hAnsi="Arial" w:cs="Arial"/>
          <w:sz w:val="28"/>
          <w:szCs w:val="28"/>
        </w:rPr>
      </w:pPr>
      <w:r w:rsidRPr="00BC3D9A">
        <w:rPr>
          <w:rFonts w:ascii="Arial" w:eastAsia="Times New Roman" w:hAnsi="Arial" w:cs="Arial"/>
          <w:sz w:val="28"/>
          <w:szCs w:val="28"/>
          <w:lang w:eastAsia="ru-RU"/>
        </w:rPr>
        <w:t>В Постановлении от 3</w:t>
      </w:r>
      <w:r w:rsidR="00467D1C" w:rsidRPr="00BC3D9A">
        <w:rPr>
          <w:rFonts w:ascii="Arial" w:eastAsia="Times New Roman" w:hAnsi="Arial" w:cs="Arial"/>
          <w:sz w:val="28"/>
          <w:szCs w:val="28"/>
          <w:lang w:eastAsia="ru-RU"/>
        </w:rPr>
        <w:t>.10.</w:t>
      </w:r>
      <w:r w:rsidRPr="00BC3D9A">
        <w:rPr>
          <w:rFonts w:ascii="Arial" w:eastAsia="Times New Roman" w:hAnsi="Arial" w:cs="Arial"/>
          <w:sz w:val="28"/>
          <w:szCs w:val="28"/>
          <w:lang w:eastAsia="ru-RU"/>
        </w:rPr>
        <w:t>1997 г</w:t>
      </w:r>
      <w:r w:rsidR="00815F8D">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w:t>
      </w:r>
      <w:r w:rsidR="001D0C0E">
        <w:rPr>
          <w:rFonts w:ascii="Arial" w:eastAsia="Times New Roman" w:hAnsi="Arial" w:cs="Arial"/>
          <w:sz w:val="28"/>
          <w:szCs w:val="28"/>
          <w:lang w:eastAsia="ru-RU"/>
        </w:rPr>
        <w:t>№ </w:t>
      </w:r>
      <w:r w:rsidRPr="00BC3D9A">
        <w:rPr>
          <w:rFonts w:ascii="Arial" w:eastAsia="Times New Roman" w:hAnsi="Arial" w:cs="Arial"/>
          <w:sz w:val="28"/>
          <w:szCs w:val="28"/>
          <w:lang w:eastAsia="ru-RU"/>
        </w:rPr>
        <w:t>15-П Конституционный Суд</w:t>
      </w:r>
      <w:r w:rsidRPr="00BC3D9A">
        <w:rPr>
          <w:rFonts w:ascii="Arial" w:eastAsia="Times New Roman" w:hAnsi="Arial" w:cs="Arial"/>
          <w:color w:val="000000"/>
          <w:sz w:val="28"/>
          <w:szCs w:val="28"/>
          <w:lang w:eastAsia="ru-RU"/>
        </w:rPr>
        <w:t xml:space="preserve"> Российской Федерации отметил, что территориальное устройство местного самоуправления жестко не связано с административно-территориальным делением, перечень территорий муниципальных образований является открытым</w:t>
      </w:r>
      <w:r w:rsidR="00A81156">
        <w:rPr>
          <w:rFonts w:ascii="Arial" w:eastAsia="Times New Roman" w:hAnsi="Arial" w:cs="Arial"/>
          <w:color w:val="000000"/>
          <w:sz w:val="28"/>
          <w:szCs w:val="28"/>
          <w:lang w:eastAsia="ru-RU"/>
        </w:rPr>
        <w:t>,</w:t>
      </w:r>
      <w:r w:rsidRPr="00BC3D9A">
        <w:rPr>
          <w:rFonts w:ascii="Arial" w:eastAsia="Times New Roman" w:hAnsi="Arial" w:cs="Arial"/>
          <w:color w:val="000000"/>
          <w:sz w:val="28"/>
          <w:szCs w:val="28"/>
          <w:lang w:eastAsia="ru-RU"/>
        </w:rPr>
        <w:t xml:space="preserve"> и эти территории устанавливаются в соответствии с законами субъектов </w:t>
      </w:r>
      <w:r w:rsidRPr="00BC3D9A">
        <w:rPr>
          <w:rFonts w:ascii="Arial" w:hAnsi="Arial" w:cs="Arial"/>
          <w:sz w:val="28"/>
          <w:szCs w:val="28"/>
        </w:rPr>
        <w:t>Российской Федерации</w:t>
      </w:r>
      <w:r w:rsidRPr="00BC3D9A">
        <w:rPr>
          <w:rFonts w:ascii="Arial" w:eastAsia="Times New Roman" w:hAnsi="Arial" w:cs="Arial"/>
          <w:color w:val="000000"/>
          <w:sz w:val="28"/>
          <w:szCs w:val="28"/>
          <w:lang w:eastAsia="ru-RU"/>
        </w:rPr>
        <w:t xml:space="preserve"> с учетом исторических и иных местных традиций.</w:t>
      </w:r>
    </w:p>
    <w:p w:rsidR="000D3030" w:rsidRPr="00BC3D9A" w:rsidRDefault="000D3030" w:rsidP="00BC3D9A">
      <w:pPr>
        <w:widowControl w:val="0"/>
        <w:tabs>
          <w:tab w:val="left" w:pos="142"/>
        </w:tabs>
        <w:spacing w:after="0" w:line="360" w:lineRule="auto"/>
        <w:ind w:firstLine="567"/>
        <w:jc w:val="both"/>
        <w:rPr>
          <w:rFonts w:ascii="Arial" w:hAnsi="Arial" w:cs="Arial"/>
          <w:sz w:val="28"/>
          <w:szCs w:val="28"/>
        </w:rPr>
      </w:pPr>
      <w:r w:rsidRPr="00BC3D9A">
        <w:rPr>
          <w:rFonts w:ascii="Arial" w:hAnsi="Arial" w:cs="Arial"/>
          <w:sz w:val="28"/>
          <w:szCs w:val="28"/>
        </w:rPr>
        <w:t>В соответствии с подпунктом «л» пункта 2 статьи 5 Федерального закона от 6</w:t>
      </w:r>
      <w:r w:rsidR="00467D1C" w:rsidRPr="00BC3D9A">
        <w:rPr>
          <w:rFonts w:ascii="Arial" w:hAnsi="Arial" w:cs="Arial"/>
          <w:sz w:val="28"/>
          <w:szCs w:val="28"/>
        </w:rPr>
        <w:t>.10.</w:t>
      </w:r>
      <w:r w:rsidRPr="00BC3D9A">
        <w:rPr>
          <w:rFonts w:ascii="Arial" w:hAnsi="Arial" w:cs="Arial"/>
          <w:sz w:val="28"/>
          <w:szCs w:val="28"/>
        </w:rPr>
        <w:t>1999 г</w:t>
      </w:r>
      <w:r w:rsidR="00815F8D">
        <w:rPr>
          <w:rFonts w:ascii="Arial" w:hAnsi="Arial" w:cs="Arial"/>
          <w:sz w:val="28"/>
          <w:szCs w:val="28"/>
        </w:rPr>
        <w:t>.</w:t>
      </w:r>
      <w:r w:rsidRPr="00BC3D9A">
        <w:rPr>
          <w:rFonts w:ascii="Arial" w:hAnsi="Arial" w:cs="Arial"/>
          <w:sz w:val="28"/>
          <w:szCs w:val="28"/>
        </w:rPr>
        <w:t xml:space="preserve"> </w:t>
      </w:r>
      <w:r w:rsidR="001D0C0E">
        <w:rPr>
          <w:rFonts w:ascii="Arial" w:hAnsi="Arial" w:cs="Arial"/>
          <w:sz w:val="28"/>
          <w:szCs w:val="28"/>
        </w:rPr>
        <w:t>№ </w:t>
      </w:r>
      <w:r w:rsidRPr="00BC3D9A">
        <w:rPr>
          <w:rFonts w:ascii="Arial" w:hAnsi="Arial" w:cs="Arial"/>
          <w:sz w:val="28"/>
          <w:szCs w:val="28"/>
        </w:rPr>
        <w:t xml:space="preserve">184-ФЗ </w:t>
      </w:r>
      <w:r w:rsidR="00B43B07" w:rsidRPr="00BC3D9A">
        <w:rPr>
          <w:rFonts w:ascii="Arial" w:hAnsi="Arial" w:cs="Arial"/>
          <w:sz w:val="28"/>
          <w:szCs w:val="28"/>
        </w:rPr>
        <w:t>«</w:t>
      </w:r>
      <w:r w:rsidRPr="00BC3D9A">
        <w:rPr>
          <w:rFonts w:ascii="Arial" w:hAnsi="Arial" w:cs="Arial"/>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43B07" w:rsidRPr="00BC3D9A">
        <w:rPr>
          <w:rFonts w:ascii="Arial" w:hAnsi="Arial" w:cs="Arial"/>
          <w:sz w:val="28"/>
          <w:szCs w:val="28"/>
        </w:rPr>
        <w:t>»</w:t>
      </w:r>
      <w:r w:rsidRPr="00BC3D9A">
        <w:rPr>
          <w:rFonts w:ascii="Arial" w:hAnsi="Arial" w:cs="Arial"/>
          <w:sz w:val="28"/>
          <w:szCs w:val="28"/>
        </w:rPr>
        <w:t xml:space="preserve"> установление административно-территориального устройства субъекта Российской Федерации и порядка его изменения осуществляется законом субъекта. </w:t>
      </w:r>
    </w:p>
    <w:p w:rsidR="000D3030" w:rsidRPr="00BC3D9A" w:rsidRDefault="000D3030" w:rsidP="00BC3D9A">
      <w:pPr>
        <w:widowControl w:val="0"/>
        <w:tabs>
          <w:tab w:val="left" w:pos="142"/>
        </w:tabs>
        <w:spacing w:after="0" w:line="360" w:lineRule="auto"/>
        <w:ind w:firstLine="567"/>
        <w:jc w:val="both"/>
        <w:rPr>
          <w:rFonts w:ascii="Arial" w:eastAsia="Times New Roman" w:hAnsi="Arial" w:cs="Arial"/>
          <w:color w:val="000000"/>
          <w:sz w:val="28"/>
          <w:szCs w:val="28"/>
          <w:lang w:eastAsia="ru-RU"/>
        </w:rPr>
      </w:pPr>
      <w:r w:rsidRPr="00BC3D9A">
        <w:rPr>
          <w:rFonts w:ascii="Arial" w:hAnsi="Arial" w:cs="Arial"/>
          <w:sz w:val="28"/>
          <w:szCs w:val="28"/>
        </w:rPr>
        <w:t xml:space="preserve">При отсутствии специального </w:t>
      </w:r>
      <w:r w:rsidR="00A81156">
        <w:rPr>
          <w:rFonts w:ascii="Arial" w:hAnsi="Arial" w:cs="Arial"/>
          <w:sz w:val="28"/>
          <w:szCs w:val="28"/>
        </w:rPr>
        <w:t>ф</w:t>
      </w:r>
      <w:r w:rsidRPr="00BC3D9A">
        <w:rPr>
          <w:rFonts w:ascii="Arial" w:hAnsi="Arial" w:cs="Arial"/>
          <w:sz w:val="28"/>
          <w:szCs w:val="28"/>
        </w:rPr>
        <w:t xml:space="preserve">едерального закона об административно-территориальном делении в </w:t>
      </w:r>
      <w:r w:rsidRPr="00BC3D9A">
        <w:rPr>
          <w:rFonts w:ascii="Arial" w:eastAsia="Times New Roman" w:hAnsi="Arial" w:cs="Arial"/>
          <w:color w:val="000000"/>
          <w:sz w:val="28"/>
          <w:szCs w:val="28"/>
          <w:lang w:eastAsia="ru-RU"/>
        </w:rPr>
        <w:t xml:space="preserve">субъектах </w:t>
      </w:r>
      <w:r w:rsidRPr="00BC3D9A">
        <w:rPr>
          <w:rFonts w:ascii="Arial" w:hAnsi="Arial" w:cs="Arial"/>
          <w:sz w:val="28"/>
          <w:szCs w:val="28"/>
        </w:rPr>
        <w:t>Российской Федерации</w:t>
      </w:r>
      <w:r w:rsidRPr="00BC3D9A">
        <w:rPr>
          <w:rFonts w:ascii="Arial" w:eastAsia="Times New Roman" w:hAnsi="Arial" w:cs="Arial"/>
          <w:color w:val="000000"/>
          <w:sz w:val="28"/>
          <w:szCs w:val="28"/>
          <w:lang w:eastAsia="ru-RU"/>
        </w:rPr>
        <w:t xml:space="preserve"> по настоящее время при разработке и принятии собственных законов об административно-территориальном делении учитывают подход, сформированный </w:t>
      </w:r>
      <w:r w:rsidRPr="00BC3D9A">
        <w:rPr>
          <w:rFonts w:ascii="Arial" w:eastAsia="Times New Roman" w:hAnsi="Arial" w:cs="Arial"/>
          <w:sz w:val="28"/>
          <w:szCs w:val="28"/>
          <w:lang w:eastAsia="ru-RU"/>
        </w:rPr>
        <w:t>Указом</w:t>
      </w:r>
      <w:r w:rsidRPr="00BC3D9A">
        <w:rPr>
          <w:rFonts w:ascii="Arial" w:eastAsia="Times New Roman" w:hAnsi="Arial" w:cs="Arial"/>
          <w:color w:val="000000"/>
          <w:sz w:val="28"/>
          <w:szCs w:val="28"/>
          <w:lang w:eastAsia="ru-RU"/>
        </w:rPr>
        <w:t xml:space="preserve"> Президиума Верховного Совета РСФСР от 17</w:t>
      </w:r>
      <w:r w:rsidR="00467D1C" w:rsidRPr="00BC3D9A">
        <w:rPr>
          <w:rFonts w:ascii="Arial" w:eastAsia="Times New Roman" w:hAnsi="Arial" w:cs="Arial"/>
          <w:color w:val="000000"/>
          <w:sz w:val="28"/>
          <w:szCs w:val="28"/>
          <w:lang w:eastAsia="ru-RU"/>
        </w:rPr>
        <w:t>.08.</w:t>
      </w:r>
      <w:r w:rsidRPr="00BC3D9A">
        <w:rPr>
          <w:rFonts w:ascii="Arial" w:eastAsia="Times New Roman" w:hAnsi="Arial" w:cs="Arial"/>
          <w:color w:val="000000"/>
          <w:sz w:val="28"/>
          <w:szCs w:val="28"/>
          <w:lang w:eastAsia="ru-RU"/>
        </w:rPr>
        <w:t>1982 г</w:t>
      </w:r>
      <w:r w:rsidR="00815F8D">
        <w:rPr>
          <w:rFonts w:ascii="Arial" w:eastAsia="Times New Roman" w:hAnsi="Arial" w:cs="Arial"/>
          <w:color w:val="000000"/>
          <w:sz w:val="28"/>
          <w:szCs w:val="28"/>
          <w:lang w:eastAsia="ru-RU"/>
        </w:rPr>
        <w:t>.</w:t>
      </w:r>
      <w:r w:rsidRPr="00BC3D9A">
        <w:rPr>
          <w:rFonts w:ascii="Arial" w:eastAsia="Times New Roman" w:hAnsi="Arial" w:cs="Arial"/>
          <w:color w:val="000000"/>
          <w:sz w:val="28"/>
          <w:szCs w:val="28"/>
          <w:lang w:eastAsia="ru-RU"/>
        </w:rPr>
        <w:t xml:space="preserve"> </w:t>
      </w:r>
      <w:r w:rsidR="00B43B07" w:rsidRPr="00BC3D9A">
        <w:rPr>
          <w:rFonts w:ascii="Arial" w:eastAsia="Times New Roman" w:hAnsi="Arial" w:cs="Arial"/>
          <w:color w:val="000000"/>
          <w:sz w:val="28"/>
          <w:szCs w:val="28"/>
          <w:lang w:eastAsia="ru-RU"/>
        </w:rPr>
        <w:t>«</w:t>
      </w:r>
      <w:r w:rsidRPr="00BC3D9A">
        <w:rPr>
          <w:rFonts w:ascii="Arial" w:eastAsia="Times New Roman" w:hAnsi="Arial" w:cs="Arial"/>
          <w:color w:val="000000"/>
          <w:sz w:val="28"/>
          <w:szCs w:val="28"/>
          <w:lang w:eastAsia="ru-RU"/>
        </w:rPr>
        <w:t>О порядке решения вопросов административно-территориального устройства РСФСР</w:t>
      </w:r>
      <w:r w:rsidR="00B43B07" w:rsidRPr="00BC3D9A">
        <w:rPr>
          <w:rFonts w:ascii="Arial" w:eastAsia="Times New Roman" w:hAnsi="Arial" w:cs="Arial"/>
          <w:color w:val="000000"/>
          <w:sz w:val="28"/>
          <w:szCs w:val="28"/>
          <w:lang w:eastAsia="ru-RU"/>
        </w:rPr>
        <w:t>»</w:t>
      </w:r>
      <w:r w:rsidRPr="00BC3D9A">
        <w:rPr>
          <w:rFonts w:ascii="Arial" w:eastAsia="Times New Roman" w:hAnsi="Arial" w:cs="Arial"/>
          <w:color w:val="000000"/>
          <w:sz w:val="28"/>
          <w:szCs w:val="28"/>
          <w:lang w:eastAsia="ru-RU"/>
        </w:rPr>
        <w:t>, где были сформулированы достаточно четкие критерии отнесения территории к конкретному виду населенного пункта.</w:t>
      </w:r>
    </w:p>
    <w:p w:rsidR="000D3030" w:rsidRPr="00BC3D9A" w:rsidRDefault="000D3030" w:rsidP="00BC3D9A">
      <w:pPr>
        <w:widowControl w:val="0"/>
        <w:tabs>
          <w:tab w:val="left" w:pos="142"/>
        </w:tabs>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Так, к городским населенным пунктам были отнесены города республиканского, краевого, областного (численность населения свыше 50 тыс. чел.), окружного (численность населения не менее 15 тыс. чел.) и районного подчинения (численность населения не менее 12 тыс. чел., из которых рабочие, служащие и члены их семей составляли не менее 85%), рабо</w:t>
      </w:r>
      <w:r w:rsidR="00711EDC">
        <w:rPr>
          <w:rFonts w:ascii="Arial" w:eastAsia="Times New Roman" w:hAnsi="Arial" w:cs="Arial"/>
          <w:color w:val="000000"/>
          <w:sz w:val="28"/>
          <w:szCs w:val="28"/>
          <w:lang w:eastAsia="ru-RU"/>
        </w:rPr>
        <w:t>чие, курортные и дачные поселки;</w:t>
      </w:r>
      <w:r w:rsidRPr="00BC3D9A">
        <w:rPr>
          <w:rFonts w:ascii="Arial" w:eastAsia="Times New Roman" w:hAnsi="Arial" w:cs="Arial"/>
          <w:color w:val="000000"/>
          <w:sz w:val="28"/>
          <w:szCs w:val="28"/>
          <w:lang w:eastAsia="ru-RU"/>
        </w:rPr>
        <w:t xml:space="preserve"> к сельским - все остальные населенные пункты.</w:t>
      </w:r>
    </w:p>
    <w:p w:rsidR="000D3030" w:rsidRPr="00BC3D9A" w:rsidRDefault="000D3030" w:rsidP="00BC3D9A">
      <w:pPr>
        <w:pStyle w:val="ConsPlusNormal"/>
        <w:spacing w:line="360" w:lineRule="auto"/>
        <w:ind w:firstLine="567"/>
        <w:jc w:val="both"/>
        <w:rPr>
          <w:sz w:val="28"/>
          <w:szCs w:val="28"/>
        </w:rPr>
      </w:pPr>
      <w:r w:rsidRPr="00BC3D9A">
        <w:rPr>
          <w:sz w:val="28"/>
          <w:szCs w:val="28"/>
        </w:rPr>
        <w:t>К категории рабочих поселков относятся населенные пункты, на территории которых имеются промышленные предприятия, стройки, железнодорожные узлы и другие экономически важные объекты. Курортными поселками являются населенные пункты, расположенные в местностях, имеющих лечебное значение. К дачным поселкам относятся населенные пункты, основное назначение которых заключается в обслуживании городов в качестве места летнего отдыха.</w:t>
      </w:r>
    </w:p>
    <w:p w:rsidR="000D3030" w:rsidRPr="00BC3D9A" w:rsidRDefault="000D3030" w:rsidP="00BC3D9A">
      <w:pPr>
        <w:pStyle w:val="ConsPlusNormal"/>
        <w:spacing w:line="360" w:lineRule="auto"/>
        <w:ind w:firstLine="567"/>
        <w:jc w:val="both"/>
        <w:rPr>
          <w:sz w:val="28"/>
          <w:szCs w:val="28"/>
        </w:rPr>
      </w:pPr>
      <w:r w:rsidRPr="00BC3D9A">
        <w:rPr>
          <w:sz w:val="28"/>
          <w:szCs w:val="28"/>
        </w:rPr>
        <w:t>На территории некоторых субъектов Федерации для компактно проживающих численно небольших групп национальностей создаются национальные районы.</w:t>
      </w:r>
    </w:p>
    <w:p w:rsidR="000D3030" w:rsidRPr="00BC3D9A" w:rsidRDefault="000D3030" w:rsidP="00BC3D9A">
      <w:pPr>
        <w:pStyle w:val="ConsPlusNormal"/>
        <w:spacing w:line="360" w:lineRule="auto"/>
        <w:ind w:firstLine="567"/>
        <w:jc w:val="both"/>
        <w:rPr>
          <w:sz w:val="28"/>
          <w:szCs w:val="28"/>
        </w:rPr>
      </w:pPr>
      <w:r w:rsidRPr="00BC3D9A">
        <w:rPr>
          <w:sz w:val="28"/>
          <w:szCs w:val="28"/>
        </w:rPr>
        <w:t>В Российской Федерации есть также закрытые административно-территориальные образования. Закрытым административно-территориальным образованием признается имеющее органы местного самоуправления территориальное образование, в пределах которого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Закрытое административно-территориальное образование является административно-территориальной единицей. Его территория и границы определяются</w:t>
      </w:r>
      <w:r w:rsidR="002A2F49">
        <w:rPr>
          <w:sz w:val="28"/>
          <w:szCs w:val="28"/>
        </w:rPr>
        <w:t>,</w:t>
      </w:r>
      <w:r w:rsidRPr="00BC3D9A">
        <w:rPr>
          <w:sz w:val="28"/>
          <w:szCs w:val="28"/>
        </w:rPr>
        <w:t xml:space="preserve"> исходя из особого режима безопасности функционирования объектов, а также с учетом потребностей развития населенных пунктов.</w:t>
      </w:r>
    </w:p>
    <w:p w:rsidR="000D3030" w:rsidRPr="00BC3D9A" w:rsidRDefault="000D3030" w:rsidP="00BC3D9A">
      <w:pPr>
        <w:widowControl w:val="0"/>
        <w:tabs>
          <w:tab w:val="left" w:pos="142"/>
        </w:tabs>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Сегодня в законах субъектов административно-территориальное деление носит более произвольный характер, хотя в своей основе по-прежнему опирается на положения </w:t>
      </w:r>
      <w:r w:rsidRPr="00BC3D9A">
        <w:rPr>
          <w:rFonts w:ascii="Arial" w:eastAsia="Times New Roman" w:hAnsi="Arial" w:cs="Arial"/>
          <w:sz w:val="28"/>
          <w:szCs w:val="28"/>
          <w:lang w:eastAsia="ru-RU"/>
        </w:rPr>
        <w:t xml:space="preserve">Указа </w:t>
      </w:r>
      <w:r w:rsidRPr="00BC3D9A">
        <w:rPr>
          <w:rFonts w:ascii="Arial" w:eastAsia="Times New Roman" w:hAnsi="Arial" w:cs="Arial"/>
          <w:color w:val="000000"/>
          <w:sz w:val="28"/>
          <w:szCs w:val="28"/>
          <w:lang w:eastAsia="ru-RU"/>
        </w:rPr>
        <w:t>от 17 августа 1982 года.</w:t>
      </w:r>
    </w:p>
    <w:p w:rsidR="000D3030" w:rsidRPr="00BC3D9A" w:rsidRDefault="000D3030" w:rsidP="00BC3D9A">
      <w:pPr>
        <w:widowControl w:val="0"/>
        <w:tabs>
          <w:tab w:val="left" w:pos="142"/>
        </w:tabs>
        <w:spacing w:after="0" w:line="360" w:lineRule="auto"/>
        <w:ind w:firstLine="567"/>
        <w:jc w:val="both"/>
        <w:rPr>
          <w:rFonts w:ascii="Arial" w:hAnsi="Arial" w:cs="Arial"/>
          <w:sz w:val="28"/>
          <w:szCs w:val="28"/>
        </w:rPr>
      </w:pPr>
      <w:r w:rsidRPr="00BC3D9A">
        <w:rPr>
          <w:rFonts w:ascii="Arial" w:hAnsi="Arial" w:cs="Arial"/>
          <w:spacing w:val="2"/>
          <w:sz w:val="28"/>
          <w:szCs w:val="28"/>
        </w:rPr>
        <w:t>Территориальная организация местного самоуправления выступает в качестве одного из видов организации территории государства, при этом законодательством недостаточно четко определено, как оно</w:t>
      </w:r>
      <w:r w:rsidRPr="00BC3D9A">
        <w:rPr>
          <w:rFonts w:ascii="Arial" w:hAnsi="Arial" w:cs="Arial"/>
          <w:sz w:val="28"/>
          <w:szCs w:val="28"/>
        </w:rPr>
        <w:t xml:space="preserve"> соотносится с некоторыми другими его видами (административно-территориальным устройством Российской Федерации и ее субъектов, градостроительным, земельно-правовым устройством, выделением избирательных округов и пр). </w:t>
      </w:r>
    </w:p>
    <w:p w:rsidR="001F3B9A" w:rsidRPr="00BC3D9A" w:rsidRDefault="001F3B9A" w:rsidP="00BC3D9A">
      <w:pPr>
        <w:spacing w:after="0" w:line="360" w:lineRule="auto"/>
        <w:ind w:firstLine="567"/>
        <w:jc w:val="both"/>
        <w:rPr>
          <w:rFonts w:ascii="Arial" w:hAnsi="Arial" w:cs="Arial"/>
          <w:sz w:val="28"/>
          <w:szCs w:val="28"/>
        </w:rPr>
      </w:pPr>
    </w:p>
    <w:p w:rsidR="00467D1C" w:rsidRPr="00BC3D9A" w:rsidRDefault="00467D1C" w:rsidP="00BC3D9A">
      <w:pPr>
        <w:spacing w:after="0" w:line="360" w:lineRule="auto"/>
        <w:ind w:firstLine="567"/>
        <w:jc w:val="both"/>
        <w:rPr>
          <w:rFonts w:ascii="Arial" w:hAnsi="Arial" w:cs="Arial"/>
          <w:b/>
          <w:smallCaps/>
          <w:sz w:val="28"/>
          <w:szCs w:val="28"/>
        </w:rPr>
      </w:pPr>
    </w:p>
    <w:p w:rsidR="00467D1C" w:rsidRPr="00BC3D9A" w:rsidRDefault="00467D1C" w:rsidP="00BC3D9A">
      <w:pPr>
        <w:spacing w:after="0" w:line="360" w:lineRule="auto"/>
        <w:ind w:firstLine="567"/>
        <w:jc w:val="both"/>
        <w:rPr>
          <w:rFonts w:ascii="Arial" w:hAnsi="Arial" w:cs="Arial"/>
          <w:b/>
          <w:smallCaps/>
          <w:sz w:val="28"/>
          <w:szCs w:val="28"/>
        </w:rPr>
      </w:pPr>
    </w:p>
    <w:p w:rsidR="00467D1C" w:rsidRPr="00BC3D9A" w:rsidRDefault="00467D1C" w:rsidP="00BC3D9A">
      <w:pPr>
        <w:spacing w:after="0" w:line="360" w:lineRule="auto"/>
        <w:ind w:firstLine="567"/>
        <w:jc w:val="both"/>
        <w:rPr>
          <w:rFonts w:ascii="Arial" w:hAnsi="Arial" w:cs="Arial"/>
          <w:b/>
          <w:smallCaps/>
          <w:sz w:val="28"/>
          <w:szCs w:val="28"/>
        </w:rPr>
      </w:pPr>
    </w:p>
    <w:p w:rsidR="00467D1C" w:rsidRPr="00BC3D9A" w:rsidRDefault="00467D1C" w:rsidP="00BC3D9A">
      <w:pPr>
        <w:spacing w:after="0" w:line="360" w:lineRule="auto"/>
        <w:ind w:firstLine="567"/>
        <w:jc w:val="both"/>
        <w:rPr>
          <w:rFonts w:ascii="Arial" w:hAnsi="Arial" w:cs="Arial"/>
          <w:b/>
          <w:smallCaps/>
          <w:sz w:val="28"/>
          <w:szCs w:val="28"/>
        </w:rPr>
      </w:pPr>
    </w:p>
    <w:p w:rsidR="00467D1C" w:rsidRPr="00BC3D9A" w:rsidRDefault="00467D1C" w:rsidP="00BC3D9A">
      <w:pPr>
        <w:spacing w:after="0" w:line="360" w:lineRule="auto"/>
        <w:ind w:firstLine="567"/>
        <w:jc w:val="both"/>
        <w:rPr>
          <w:rFonts w:ascii="Arial" w:hAnsi="Arial" w:cs="Arial"/>
          <w:b/>
          <w:smallCaps/>
          <w:sz w:val="28"/>
          <w:szCs w:val="28"/>
        </w:rPr>
      </w:pPr>
    </w:p>
    <w:p w:rsidR="00467D1C" w:rsidRPr="00BC3D9A" w:rsidRDefault="00467D1C" w:rsidP="00BC3D9A">
      <w:pPr>
        <w:spacing w:after="0" w:line="360" w:lineRule="auto"/>
        <w:ind w:firstLine="567"/>
        <w:jc w:val="both"/>
        <w:rPr>
          <w:rFonts w:ascii="Arial" w:hAnsi="Arial" w:cs="Arial"/>
          <w:b/>
          <w:smallCaps/>
          <w:sz w:val="28"/>
          <w:szCs w:val="28"/>
        </w:rPr>
      </w:pPr>
    </w:p>
    <w:p w:rsidR="00467D1C" w:rsidRPr="00BC3D9A" w:rsidRDefault="00467D1C" w:rsidP="00BC3D9A">
      <w:pPr>
        <w:spacing w:after="0" w:line="360" w:lineRule="auto"/>
        <w:ind w:firstLine="567"/>
        <w:jc w:val="both"/>
        <w:rPr>
          <w:rFonts w:ascii="Arial" w:hAnsi="Arial" w:cs="Arial"/>
          <w:b/>
          <w:smallCaps/>
          <w:sz w:val="28"/>
          <w:szCs w:val="28"/>
        </w:rPr>
      </w:pPr>
    </w:p>
    <w:p w:rsidR="00134F43" w:rsidRPr="00BC3D9A" w:rsidRDefault="00854545" w:rsidP="00BC3D9A">
      <w:pPr>
        <w:spacing w:after="0" w:line="360" w:lineRule="auto"/>
        <w:ind w:firstLine="567"/>
        <w:jc w:val="both"/>
        <w:rPr>
          <w:rFonts w:ascii="Arial" w:hAnsi="Arial" w:cs="Arial"/>
          <w:b/>
          <w:smallCaps/>
          <w:sz w:val="28"/>
          <w:szCs w:val="28"/>
        </w:rPr>
      </w:pPr>
      <w:r w:rsidRPr="00BC3D9A">
        <w:rPr>
          <w:rFonts w:ascii="Arial" w:hAnsi="Arial" w:cs="Arial"/>
          <w:b/>
          <w:smallCaps/>
          <w:sz w:val="28"/>
          <w:szCs w:val="28"/>
        </w:rPr>
        <w:t xml:space="preserve">2.2. </w:t>
      </w:r>
      <w:r w:rsidR="00106ECB" w:rsidRPr="00BC3D9A">
        <w:rPr>
          <w:rFonts w:ascii="Arial" w:hAnsi="Arial" w:cs="Arial"/>
          <w:b/>
          <w:smallCaps/>
          <w:sz w:val="28"/>
          <w:szCs w:val="28"/>
        </w:rPr>
        <w:t>Динамика территориальной организации</w:t>
      </w:r>
    </w:p>
    <w:p w:rsidR="005620FA" w:rsidRPr="00BC3D9A" w:rsidRDefault="005620FA" w:rsidP="00BC3D9A">
      <w:pPr>
        <w:spacing w:after="0" w:line="360" w:lineRule="auto"/>
        <w:ind w:firstLine="567"/>
        <w:jc w:val="both"/>
        <w:rPr>
          <w:rFonts w:ascii="Arial" w:hAnsi="Arial" w:cs="Arial"/>
          <w:sz w:val="28"/>
          <w:szCs w:val="28"/>
        </w:rPr>
      </w:pPr>
      <w:r w:rsidRPr="00BC3D9A">
        <w:rPr>
          <w:rFonts w:ascii="Arial" w:hAnsi="Arial" w:cs="Arial"/>
          <w:sz w:val="28"/>
          <w:szCs w:val="28"/>
        </w:rPr>
        <w:t>Общее количество муниципальных образований имеет устойчивую тенденцию к сокращению</w:t>
      </w:r>
      <w:r w:rsidR="00934AE6" w:rsidRPr="00BC3D9A">
        <w:rPr>
          <w:rFonts w:ascii="Arial" w:hAnsi="Arial" w:cs="Arial"/>
          <w:sz w:val="28"/>
          <w:szCs w:val="28"/>
        </w:rPr>
        <w:t xml:space="preserve">, что видно </w:t>
      </w:r>
      <w:r w:rsidR="00D57C67" w:rsidRPr="00BC3D9A">
        <w:rPr>
          <w:rFonts w:ascii="Arial" w:hAnsi="Arial" w:cs="Arial"/>
          <w:sz w:val="28"/>
          <w:szCs w:val="28"/>
        </w:rPr>
        <w:t>из</w:t>
      </w:r>
      <w:r w:rsidR="00934AE6" w:rsidRPr="00BC3D9A">
        <w:rPr>
          <w:rFonts w:ascii="Arial" w:hAnsi="Arial" w:cs="Arial"/>
          <w:sz w:val="28"/>
          <w:szCs w:val="28"/>
        </w:rPr>
        <w:t xml:space="preserve"> сле</w:t>
      </w:r>
      <w:r w:rsidR="00D57C67" w:rsidRPr="00BC3D9A">
        <w:rPr>
          <w:rFonts w:ascii="Arial" w:hAnsi="Arial" w:cs="Arial"/>
          <w:sz w:val="28"/>
          <w:szCs w:val="28"/>
        </w:rPr>
        <w:t>дующей таблицы:</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848"/>
        <w:gridCol w:w="41"/>
        <w:gridCol w:w="1027"/>
        <w:gridCol w:w="65"/>
        <w:gridCol w:w="924"/>
        <w:gridCol w:w="73"/>
        <w:gridCol w:w="1009"/>
        <w:gridCol w:w="924"/>
        <w:gridCol w:w="926"/>
        <w:gridCol w:w="928"/>
        <w:gridCol w:w="1187"/>
        <w:gridCol w:w="995"/>
      </w:tblGrid>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Год</w:t>
            </w:r>
          </w:p>
        </w:tc>
        <w:tc>
          <w:tcPr>
            <w:tcW w:w="4523" w:type="pct"/>
            <w:gridSpan w:val="12"/>
            <w:shd w:val="clear" w:color="auto" w:fill="auto"/>
          </w:tcPr>
          <w:p w:rsidR="005620FA" w:rsidRPr="00BC3D9A" w:rsidRDefault="005620FA" w:rsidP="00BC3D9A">
            <w:pPr>
              <w:spacing w:after="0" w:line="360" w:lineRule="auto"/>
              <w:ind w:firstLine="567"/>
              <w:jc w:val="center"/>
              <w:rPr>
                <w:rFonts w:ascii="Arial" w:hAnsi="Arial" w:cs="Arial"/>
                <w:b/>
                <w:sz w:val="28"/>
                <w:szCs w:val="28"/>
              </w:rPr>
            </w:pPr>
            <w:r w:rsidRPr="00BC3D9A">
              <w:rPr>
                <w:rFonts w:ascii="Arial" w:hAnsi="Arial" w:cs="Arial"/>
                <w:b/>
                <w:sz w:val="28"/>
                <w:szCs w:val="28"/>
              </w:rPr>
              <w:t>Российская Федерация</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b/>
                <w:sz w:val="28"/>
                <w:szCs w:val="28"/>
              </w:rPr>
            </w:pPr>
          </w:p>
        </w:tc>
        <w:tc>
          <w:tcPr>
            <w:tcW w:w="429" w:type="pct"/>
            <w:shd w:val="clear" w:color="auto" w:fill="auto"/>
          </w:tcPr>
          <w:p w:rsidR="005620FA" w:rsidRPr="00BC3D9A" w:rsidRDefault="005620FA" w:rsidP="00BC3D9A">
            <w:pPr>
              <w:spacing w:after="0" w:line="360" w:lineRule="auto"/>
              <w:ind w:left="-675" w:firstLine="567"/>
              <w:rPr>
                <w:rFonts w:ascii="Arial" w:hAnsi="Arial" w:cs="Arial"/>
                <w:b/>
                <w:sz w:val="28"/>
                <w:szCs w:val="28"/>
              </w:rPr>
            </w:pPr>
            <w:r w:rsidRPr="00BC3D9A">
              <w:rPr>
                <w:rFonts w:ascii="Arial" w:hAnsi="Arial" w:cs="Arial"/>
                <w:b/>
                <w:sz w:val="28"/>
                <w:szCs w:val="28"/>
              </w:rPr>
              <w:t>ЦФО</w:t>
            </w:r>
          </w:p>
        </w:tc>
        <w:tc>
          <w:tcPr>
            <w:tcW w:w="573" w:type="pct"/>
            <w:gridSpan w:val="3"/>
            <w:shd w:val="clear" w:color="auto" w:fill="auto"/>
          </w:tcPr>
          <w:p w:rsidR="005620FA" w:rsidRPr="00BC3D9A" w:rsidRDefault="005620FA" w:rsidP="00BC3D9A">
            <w:pPr>
              <w:spacing w:after="0" w:line="360" w:lineRule="auto"/>
              <w:ind w:firstLine="31"/>
              <w:rPr>
                <w:rFonts w:ascii="Arial" w:hAnsi="Arial" w:cs="Arial"/>
                <w:b/>
                <w:sz w:val="28"/>
                <w:szCs w:val="28"/>
              </w:rPr>
            </w:pPr>
            <w:r w:rsidRPr="00BC3D9A">
              <w:rPr>
                <w:rFonts w:ascii="Arial" w:hAnsi="Arial" w:cs="Arial"/>
                <w:b/>
                <w:sz w:val="28"/>
                <w:szCs w:val="28"/>
              </w:rPr>
              <w:t>СЗФО</w:t>
            </w:r>
          </w:p>
        </w:tc>
        <w:tc>
          <w:tcPr>
            <w:tcW w:w="504" w:type="pct"/>
            <w:gridSpan w:val="2"/>
            <w:shd w:val="clear" w:color="auto" w:fill="auto"/>
          </w:tcPr>
          <w:p w:rsidR="005620FA" w:rsidRPr="00BC3D9A" w:rsidRDefault="005620FA" w:rsidP="00BC3D9A">
            <w:pPr>
              <w:spacing w:after="0" w:line="360" w:lineRule="auto"/>
              <w:ind w:right="-37"/>
              <w:rPr>
                <w:rFonts w:ascii="Arial" w:hAnsi="Arial" w:cs="Arial"/>
                <w:b/>
                <w:sz w:val="28"/>
                <w:szCs w:val="28"/>
              </w:rPr>
            </w:pPr>
            <w:r w:rsidRPr="00BC3D9A">
              <w:rPr>
                <w:rFonts w:ascii="Arial" w:hAnsi="Arial" w:cs="Arial"/>
                <w:b/>
                <w:sz w:val="28"/>
                <w:szCs w:val="28"/>
              </w:rPr>
              <w:t>ЮФ</w:t>
            </w:r>
            <w:r w:rsidR="00467D1C" w:rsidRPr="00BC3D9A">
              <w:rPr>
                <w:rFonts w:ascii="Arial" w:hAnsi="Arial" w:cs="Arial"/>
                <w:b/>
                <w:sz w:val="28"/>
                <w:szCs w:val="28"/>
              </w:rPr>
              <w:t>О</w:t>
            </w:r>
          </w:p>
        </w:tc>
        <w:tc>
          <w:tcPr>
            <w:tcW w:w="510" w:type="pct"/>
            <w:shd w:val="clear" w:color="auto" w:fill="auto"/>
          </w:tcPr>
          <w:p w:rsidR="005620FA" w:rsidRPr="00BC3D9A" w:rsidRDefault="005620FA" w:rsidP="00BC3D9A">
            <w:pPr>
              <w:spacing w:after="0" w:line="360" w:lineRule="auto"/>
              <w:rPr>
                <w:rFonts w:ascii="Arial" w:hAnsi="Arial" w:cs="Arial"/>
                <w:b/>
                <w:sz w:val="28"/>
                <w:szCs w:val="28"/>
              </w:rPr>
            </w:pPr>
            <w:r w:rsidRPr="00BC3D9A">
              <w:rPr>
                <w:rFonts w:ascii="Arial" w:hAnsi="Arial" w:cs="Arial"/>
                <w:b/>
                <w:sz w:val="28"/>
                <w:szCs w:val="28"/>
              </w:rPr>
              <w:t>СКФО</w:t>
            </w:r>
          </w:p>
        </w:tc>
        <w:tc>
          <w:tcPr>
            <w:tcW w:w="467" w:type="pct"/>
            <w:shd w:val="clear" w:color="auto" w:fill="auto"/>
          </w:tcPr>
          <w:p w:rsidR="005620FA" w:rsidRPr="00BC3D9A" w:rsidRDefault="005620FA" w:rsidP="00BC3D9A">
            <w:pPr>
              <w:spacing w:after="0" w:line="360" w:lineRule="auto"/>
              <w:rPr>
                <w:rFonts w:ascii="Arial" w:hAnsi="Arial" w:cs="Arial"/>
                <w:b/>
                <w:sz w:val="28"/>
                <w:szCs w:val="28"/>
              </w:rPr>
            </w:pPr>
            <w:r w:rsidRPr="00BC3D9A">
              <w:rPr>
                <w:rFonts w:ascii="Arial" w:hAnsi="Arial" w:cs="Arial"/>
                <w:b/>
                <w:sz w:val="28"/>
                <w:szCs w:val="28"/>
              </w:rPr>
              <w:t>ПФО</w:t>
            </w:r>
          </w:p>
        </w:tc>
        <w:tc>
          <w:tcPr>
            <w:tcW w:w="468" w:type="pct"/>
            <w:shd w:val="clear" w:color="auto" w:fill="auto"/>
          </w:tcPr>
          <w:p w:rsidR="005620FA" w:rsidRPr="00BC3D9A" w:rsidRDefault="005620FA" w:rsidP="00BC3D9A">
            <w:pPr>
              <w:spacing w:after="0" w:line="360" w:lineRule="auto"/>
              <w:rPr>
                <w:rFonts w:ascii="Arial" w:hAnsi="Arial" w:cs="Arial"/>
                <w:b/>
                <w:sz w:val="28"/>
                <w:szCs w:val="28"/>
              </w:rPr>
            </w:pPr>
            <w:r w:rsidRPr="00BC3D9A">
              <w:rPr>
                <w:rFonts w:ascii="Arial" w:hAnsi="Arial" w:cs="Arial"/>
                <w:b/>
                <w:sz w:val="28"/>
                <w:szCs w:val="28"/>
              </w:rPr>
              <w:t>УФО</w:t>
            </w:r>
          </w:p>
        </w:tc>
        <w:tc>
          <w:tcPr>
            <w:tcW w:w="469" w:type="pct"/>
            <w:shd w:val="clear" w:color="auto" w:fill="auto"/>
          </w:tcPr>
          <w:p w:rsidR="005620FA" w:rsidRPr="00BC3D9A" w:rsidRDefault="005620FA" w:rsidP="00BC3D9A">
            <w:pPr>
              <w:spacing w:after="0" w:line="360" w:lineRule="auto"/>
              <w:rPr>
                <w:rFonts w:ascii="Arial" w:hAnsi="Arial" w:cs="Arial"/>
                <w:b/>
                <w:sz w:val="28"/>
                <w:szCs w:val="28"/>
              </w:rPr>
            </w:pPr>
            <w:r w:rsidRPr="00BC3D9A">
              <w:rPr>
                <w:rFonts w:ascii="Arial" w:hAnsi="Arial" w:cs="Arial"/>
                <w:b/>
                <w:sz w:val="28"/>
                <w:szCs w:val="28"/>
              </w:rPr>
              <w:t>СФО</w:t>
            </w:r>
          </w:p>
        </w:tc>
        <w:tc>
          <w:tcPr>
            <w:tcW w:w="600" w:type="pct"/>
            <w:shd w:val="clear" w:color="auto" w:fill="auto"/>
          </w:tcPr>
          <w:p w:rsidR="005620FA" w:rsidRPr="00BC3D9A" w:rsidRDefault="005620FA" w:rsidP="00BC3D9A">
            <w:pPr>
              <w:spacing w:after="0" w:line="360" w:lineRule="auto"/>
              <w:rPr>
                <w:rFonts w:ascii="Arial" w:hAnsi="Arial" w:cs="Arial"/>
                <w:b/>
                <w:sz w:val="28"/>
                <w:szCs w:val="28"/>
              </w:rPr>
            </w:pPr>
            <w:r w:rsidRPr="00BC3D9A">
              <w:rPr>
                <w:rFonts w:ascii="Arial" w:hAnsi="Arial" w:cs="Arial"/>
                <w:b/>
                <w:sz w:val="28"/>
                <w:szCs w:val="28"/>
              </w:rPr>
              <w:t>ДФО</w:t>
            </w:r>
          </w:p>
        </w:tc>
        <w:tc>
          <w:tcPr>
            <w:tcW w:w="503" w:type="pct"/>
            <w:shd w:val="clear" w:color="auto" w:fill="auto"/>
          </w:tcPr>
          <w:p w:rsidR="005620FA" w:rsidRPr="00BC3D9A" w:rsidRDefault="005620FA" w:rsidP="00BC3D9A">
            <w:pPr>
              <w:spacing w:after="0" w:line="360" w:lineRule="auto"/>
              <w:jc w:val="both"/>
              <w:rPr>
                <w:rFonts w:ascii="Arial" w:hAnsi="Arial" w:cs="Arial"/>
                <w:b/>
                <w:sz w:val="28"/>
                <w:szCs w:val="28"/>
              </w:rPr>
            </w:pPr>
            <w:r w:rsidRPr="00BC3D9A">
              <w:rPr>
                <w:rFonts w:ascii="Arial" w:hAnsi="Arial" w:cs="Arial"/>
                <w:b/>
                <w:sz w:val="28"/>
                <w:szCs w:val="28"/>
              </w:rPr>
              <w:t>КФО</w:t>
            </w:r>
          </w:p>
        </w:tc>
      </w:tr>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2009</w:t>
            </w:r>
          </w:p>
        </w:tc>
        <w:tc>
          <w:tcPr>
            <w:tcW w:w="4523" w:type="pct"/>
            <w:gridSpan w:val="12"/>
            <w:shd w:val="clear" w:color="auto" w:fill="auto"/>
          </w:tcPr>
          <w:p w:rsidR="005620FA" w:rsidRPr="00BC3D9A" w:rsidRDefault="005620FA" w:rsidP="00BC3D9A">
            <w:pPr>
              <w:spacing w:after="0" w:line="360" w:lineRule="auto"/>
              <w:ind w:firstLine="567"/>
              <w:jc w:val="center"/>
              <w:rPr>
                <w:rFonts w:ascii="Arial" w:hAnsi="Arial" w:cs="Arial"/>
                <w:b/>
                <w:sz w:val="28"/>
                <w:szCs w:val="28"/>
              </w:rPr>
            </w:pPr>
            <w:r w:rsidRPr="00BC3D9A">
              <w:rPr>
                <w:rFonts w:ascii="Arial" w:hAnsi="Arial" w:cs="Arial"/>
                <w:b/>
                <w:sz w:val="28"/>
                <w:szCs w:val="28"/>
              </w:rPr>
              <w:t>23 907</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b/>
                <w:sz w:val="28"/>
                <w:szCs w:val="28"/>
              </w:rPr>
            </w:pPr>
          </w:p>
        </w:tc>
        <w:tc>
          <w:tcPr>
            <w:tcW w:w="450" w:type="pct"/>
            <w:gridSpan w:val="2"/>
            <w:shd w:val="clear" w:color="auto" w:fill="auto"/>
          </w:tcPr>
          <w:p w:rsidR="005620FA" w:rsidRPr="0000240D" w:rsidRDefault="005620FA" w:rsidP="0000240D">
            <w:pPr>
              <w:spacing w:after="0" w:line="360" w:lineRule="auto"/>
              <w:ind w:firstLine="50"/>
              <w:jc w:val="center"/>
              <w:rPr>
                <w:rFonts w:ascii="Arial" w:hAnsi="Arial" w:cs="Arial"/>
                <w:sz w:val="24"/>
                <w:szCs w:val="24"/>
              </w:rPr>
            </w:pPr>
            <w:r w:rsidRPr="0000240D">
              <w:rPr>
                <w:rFonts w:ascii="Arial" w:hAnsi="Arial" w:cs="Arial"/>
                <w:sz w:val="24"/>
                <w:szCs w:val="24"/>
              </w:rPr>
              <w:t>5 353</w:t>
            </w:r>
          </w:p>
        </w:tc>
        <w:tc>
          <w:tcPr>
            <w:tcW w:w="519" w:type="pct"/>
            <w:shd w:val="clear" w:color="auto" w:fill="auto"/>
          </w:tcPr>
          <w:p w:rsidR="005620FA" w:rsidRPr="0000240D" w:rsidRDefault="005620FA" w:rsidP="0000240D">
            <w:pPr>
              <w:spacing w:after="0" w:line="360" w:lineRule="auto"/>
              <w:ind w:firstLine="191"/>
              <w:jc w:val="center"/>
              <w:rPr>
                <w:rFonts w:ascii="Arial" w:hAnsi="Arial" w:cs="Arial"/>
                <w:sz w:val="24"/>
                <w:szCs w:val="24"/>
              </w:rPr>
            </w:pPr>
            <w:r w:rsidRPr="0000240D">
              <w:rPr>
                <w:rFonts w:ascii="Arial" w:hAnsi="Arial" w:cs="Arial"/>
                <w:sz w:val="24"/>
                <w:szCs w:val="24"/>
              </w:rPr>
              <w:t>1 807</w:t>
            </w:r>
          </w:p>
        </w:tc>
        <w:tc>
          <w:tcPr>
            <w:tcW w:w="536" w:type="pct"/>
            <w:gridSpan w:val="3"/>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1 745</w:t>
            </w:r>
          </w:p>
        </w:tc>
        <w:tc>
          <w:tcPr>
            <w:tcW w:w="510" w:type="pct"/>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1 702</w:t>
            </w:r>
          </w:p>
        </w:tc>
        <w:tc>
          <w:tcPr>
            <w:tcW w:w="467" w:type="pct"/>
            <w:shd w:val="clear" w:color="auto" w:fill="auto"/>
          </w:tcPr>
          <w:p w:rsidR="005620FA" w:rsidRPr="0000240D" w:rsidRDefault="005620FA" w:rsidP="0000240D">
            <w:pPr>
              <w:spacing w:after="0" w:line="360" w:lineRule="auto"/>
              <w:ind w:firstLine="32"/>
              <w:jc w:val="center"/>
              <w:rPr>
                <w:rFonts w:ascii="Arial" w:hAnsi="Arial" w:cs="Arial"/>
                <w:sz w:val="24"/>
                <w:szCs w:val="24"/>
              </w:rPr>
            </w:pPr>
            <w:r w:rsidRPr="0000240D">
              <w:rPr>
                <w:rFonts w:ascii="Arial" w:hAnsi="Arial" w:cs="Arial"/>
                <w:sz w:val="24"/>
                <w:szCs w:val="24"/>
              </w:rPr>
              <w:t>6 359</w:t>
            </w:r>
          </w:p>
        </w:tc>
        <w:tc>
          <w:tcPr>
            <w:tcW w:w="468" w:type="pct"/>
            <w:shd w:val="clear" w:color="auto" w:fill="auto"/>
          </w:tcPr>
          <w:p w:rsidR="005620FA" w:rsidRPr="0000240D" w:rsidRDefault="005620FA" w:rsidP="0000240D">
            <w:pPr>
              <w:spacing w:after="0" w:line="360" w:lineRule="auto"/>
              <w:ind w:firstLine="100"/>
              <w:jc w:val="center"/>
              <w:rPr>
                <w:rFonts w:ascii="Arial" w:hAnsi="Arial" w:cs="Arial"/>
                <w:sz w:val="24"/>
                <w:szCs w:val="24"/>
              </w:rPr>
            </w:pPr>
            <w:r w:rsidRPr="0000240D">
              <w:rPr>
                <w:rFonts w:ascii="Arial" w:hAnsi="Arial" w:cs="Arial"/>
                <w:sz w:val="24"/>
                <w:szCs w:val="24"/>
              </w:rPr>
              <w:t>1 351</w:t>
            </w:r>
          </w:p>
        </w:tc>
        <w:tc>
          <w:tcPr>
            <w:tcW w:w="469"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4 186</w:t>
            </w:r>
          </w:p>
        </w:tc>
        <w:tc>
          <w:tcPr>
            <w:tcW w:w="600"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1 404</w:t>
            </w:r>
          </w:p>
        </w:tc>
        <w:tc>
          <w:tcPr>
            <w:tcW w:w="503" w:type="pct"/>
            <w:shd w:val="clear" w:color="auto" w:fill="auto"/>
          </w:tcPr>
          <w:p w:rsidR="005620FA" w:rsidRPr="0000240D" w:rsidRDefault="005620FA" w:rsidP="00BC3D9A">
            <w:pPr>
              <w:spacing w:after="0" w:line="360" w:lineRule="auto"/>
              <w:ind w:firstLine="142"/>
              <w:jc w:val="center"/>
              <w:rPr>
                <w:rFonts w:ascii="Arial" w:hAnsi="Arial" w:cs="Arial"/>
                <w:sz w:val="24"/>
                <w:szCs w:val="24"/>
              </w:rPr>
            </w:pPr>
            <w:r w:rsidRPr="0000240D">
              <w:rPr>
                <w:rFonts w:ascii="Arial" w:hAnsi="Arial" w:cs="Arial"/>
                <w:sz w:val="24"/>
                <w:szCs w:val="24"/>
              </w:rPr>
              <w:t>-</w:t>
            </w:r>
          </w:p>
        </w:tc>
      </w:tr>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2010</w:t>
            </w:r>
          </w:p>
        </w:tc>
        <w:tc>
          <w:tcPr>
            <w:tcW w:w="4523" w:type="pct"/>
            <w:gridSpan w:val="12"/>
            <w:shd w:val="clear" w:color="auto" w:fill="auto"/>
          </w:tcPr>
          <w:p w:rsidR="005620FA" w:rsidRPr="0000240D" w:rsidRDefault="005620FA" w:rsidP="0000240D">
            <w:pPr>
              <w:spacing w:after="0" w:line="360" w:lineRule="auto"/>
              <w:ind w:firstLine="50"/>
              <w:jc w:val="center"/>
              <w:rPr>
                <w:rFonts w:ascii="Arial" w:hAnsi="Arial" w:cs="Arial"/>
                <w:b/>
                <w:sz w:val="24"/>
                <w:szCs w:val="24"/>
              </w:rPr>
            </w:pPr>
            <w:r w:rsidRPr="0000240D">
              <w:rPr>
                <w:rFonts w:ascii="Arial" w:hAnsi="Arial" w:cs="Arial"/>
                <w:b/>
                <w:sz w:val="24"/>
                <w:szCs w:val="24"/>
              </w:rPr>
              <w:t>23 304</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b/>
                <w:sz w:val="28"/>
                <w:szCs w:val="28"/>
              </w:rPr>
            </w:pPr>
          </w:p>
        </w:tc>
        <w:tc>
          <w:tcPr>
            <w:tcW w:w="450" w:type="pct"/>
            <w:gridSpan w:val="2"/>
            <w:shd w:val="clear" w:color="auto" w:fill="auto"/>
          </w:tcPr>
          <w:p w:rsidR="005620FA" w:rsidRPr="0000240D" w:rsidRDefault="005620FA" w:rsidP="0000240D">
            <w:pPr>
              <w:spacing w:after="0" w:line="360" w:lineRule="auto"/>
              <w:ind w:firstLine="50"/>
              <w:jc w:val="center"/>
              <w:rPr>
                <w:rFonts w:ascii="Arial" w:hAnsi="Arial" w:cs="Arial"/>
                <w:sz w:val="24"/>
                <w:szCs w:val="24"/>
              </w:rPr>
            </w:pPr>
            <w:r w:rsidRPr="0000240D">
              <w:rPr>
                <w:rFonts w:ascii="Arial" w:hAnsi="Arial" w:cs="Arial"/>
                <w:sz w:val="24"/>
                <w:szCs w:val="24"/>
              </w:rPr>
              <w:t>5 049</w:t>
            </w:r>
          </w:p>
        </w:tc>
        <w:tc>
          <w:tcPr>
            <w:tcW w:w="519" w:type="pct"/>
            <w:shd w:val="clear" w:color="auto" w:fill="auto"/>
          </w:tcPr>
          <w:p w:rsidR="005620FA" w:rsidRPr="0000240D" w:rsidRDefault="005620FA" w:rsidP="0000240D">
            <w:pPr>
              <w:spacing w:after="0" w:line="360" w:lineRule="auto"/>
              <w:ind w:firstLine="191"/>
              <w:jc w:val="center"/>
              <w:rPr>
                <w:rFonts w:ascii="Arial" w:hAnsi="Arial" w:cs="Arial"/>
                <w:sz w:val="24"/>
                <w:szCs w:val="24"/>
              </w:rPr>
            </w:pPr>
            <w:r w:rsidRPr="0000240D">
              <w:rPr>
                <w:rFonts w:ascii="Arial" w:hAnsi="Arial" w:cs="Arial"/>
                <w:sz w:val="24"/>
                <w:szCs w:val="24"/>
              </w:rPr>
              <w:t>1 705</w:t>
            </w:r>
          </w:p>
        </w:tc>
        <w:tc>
          <w:tcPr>
            <w:tcW w:w="536" w:type="pct"/>
            <w:gridSpan w:val="3"/>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1 744</w:t>
            </w:r>
          </w:p>
        </w:tc>
        <w:tc>
          <w:tcPr>
            <w:tcW w:w="510" w:type="pct"/>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1 712</w:t>
            </w:r>
          </w:p>
        </w:tc>
        <w:tc>
          <w:tcPr>
            <w:tcW w:w="467" w:type="pct"/>
            <w:shd w:val="clear" w:color="auto" w:fill="auto"/>
          </w:tcPr>
          <w:p w:rsidR="005620FA" w:rsidRPr="0000240D" w:rsidRDefault="005620FA" w:rsidP="0000240D">
            <w:pPr>
              <w:spacing w:after="0" w:line="360" w:lineRule="auto"/>
              <w:ind w:firstLine="32"/>
              <w:jc w:val="center"/>
              <w:rPr>
                <w:rFonts w:ascii="Arial" w:hAnsi="Arial" w:cs="Arial"/>
                <w:sz w:val="24"/>
                <w:szCs w:val="24"/>
              </w:rPr>
            </w:pPr>
            <w:r w:rsidRPr="0000240D">
              <w:rPr>
                <w:rFonts w:ascii="Arial" w:hAnsi="Arial" w:cs="Arial"/>
                <w:sz w:val="24"/>
                <w:szCs w:val="24"/>
              </w:rPr>
              <w:t>6 189</w:t>
            </w:r>
          </w:p>
        </w:tc>
        <w:tc>
          <w:tcPr>
            <w:tcW w:w="468" w:type="pct"/>
            <w:shd w:val="clear" w:color="auto" w:fill="auto"/>
          </w:tcPr>
          <w:p w:rsidR="005620FA" w:rsidRPr="0000240D" w:rsidRDefault="005620FA" w:rsidP="0000240D">
            <w:pPr>
              <w:spacing w:after="0" w:line="360" w:lineRule="auto"/>
              <w:ind w:firstLine="100"/>
              <w:jc w:val="center"/>
              <w:rPr>
                <w:rFonts w:ascii="Arial" w:hAnsi="Arial" w:cs="Arial"/>
                <w:sz w:val="24"/>
                <w:szCs w:val="24"/>
              </w:rPr>
            </w:pPr>
            <w:r w:rsidRPr="0000240D">
              <w:rPr>
                <w:rFonts w:ascii="Arial" w:hAnsi="Arial" w:cs="Arial"/>
                <w:sz w:val="24"/>
                <w:szCs w:val="24"/>
              </w:rPr>
              <w:t>1 351</w:t>
            </w:r>
          </w:p>
        </w:tc>
        <w:tc>
          <w:tcPr>
            <w:tcW w:w="469"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4 163</w:t>
            </w:r>
          </w:p>
        </w:tc>
        <w:tc>
          <w:tcPr>
            <w:tcW w:w="600"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1 391</w:t>
            </w:r>
          </w:p>
        </w:tc>
        <w:tc>
          <w:tcPr>
            <w:tcW w:w="503" w:type="pct"/>
            <w:shd w:val="clear" w:color="auto" w:fill="auto"/>
          </w:tcPr>
          <w:p w:rsidR="005620FA" w:rsidRPr="0000240D" w:rsidRDefault="005620FA" w:rsidP="00BC3D9A">
            <w:pPr>
              <w:spacing w:after="0" w:line="360" w:lineRule="auto"/>
              <w:ind w:firstLine="142"/>
              <w:jc w:val="center"/>
              <w:rPr>
                <w:rFonts w:ascii="Arial" w:hAnsi="Arial" w:cs="Arial"/>
                <w:sz w:val="24"/>
                <w:szCs w:val="24"/>
              </w:rPr>
            </w:pPr>
            <w:r w:rsidRPr="0000240D">
              <w:rPr>
                <w:rFonts w:ascii="Arial" w:hAnsi="Arial" w:cs="Arial"/>
                <w:sz w:val="24"/>
                <w:szCs w:val="24"/>
              </w:rPr>
              <w:t>-</w:t>
            </w:r>
          </w:p>
        </w:tc>
      </w:tr>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2011</w:t>
            </w:r>
          </w:p>
        </w:tc>
        <w:tc>
          <w:tcPr>
            <w:tcW w:w="4523" w:type="pct"/>
            <w:gridSpan w:val="12"/>
            <w:shd w:val="clear" w:color="auto" w:fill="auto"/>
          </w:tcPr>
          <w:p w:rsidR="005620FA" w:rsidRPr="0000240D" w:rsidRDefault="005620FA" w:rsidP="0000240D">
            <w:pPr>
              <w:spacing w:after="0" w:line="360" w:lineRule="auto"/>
              <w:ind w:firstLine="50"/>
              <w:jc w:val="center"/>
              <w:rPr>
                <w:rFonts w:ascii="Arial" w:hAnsi="Arial" w:cs="Arial"/>
                <w:b/>
                <w:sz w:val="24"/>
                <w:szCs w:val="24"/>
              </w:rPr>
            </w:pPr>
            <w:r w:rsidRPr="0000240D">
              <w:rPr>
                <w:rFonts w:ascii="Arial" w:hAnsi="Arial" w:cs="Arial"/>
                <w:b/>
                <w:sz w:val="24"/>
                <w:szCs w:val="24"/>
              </w:rPr>
              <w:t>23 118</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b/>
                <w:sz w:val="28"/>
                <w:szCs w:val="28"/>
              </w:rPr>
            </w:pPr>
          </w:p>
        </w:tc>
        <w:tc>
          <w:tcPr>
            <w:tcW w:w="450" w:type="pct"/>
            <w:gridSpan w:val="2"/>
            <w:shd w:val="clear" w:color="auto" w:fill="auto"/>
          </w:tcPr>
          <w:p w:rsidR="005620FA" w:rsidRPr="0000240D" w:rsidRDefault="005620FA" w:rsidP="0000240D">
            <w:pPr>
              <w:spacing w:after="0" w:line="360" w:lineRule="auto"/>
              <w:ind w:firstLine="50"/>
              <w:jc w:val="center"/>
              <w:rPr>
                <w:rFonts w:ascii="Arial" w:hAnsi="Arial" w:cs="Arial"/>
                <w:sz w:val="24"/>
                <w:szCs w:val="24"/>
              </w:rPr>
            </w:pPr>
            <w:r w:rsidRPr="0000240D">
              <w:rPr>
                <w:rFonts w:ascii="Arial" w:hAnsi="Arial" w:cs="Arial"/>
                <w:sz w:val="24"/>
                <w:szCs w:val="24"/>
              </w:rPr>
              <w:t>4 977</w:t>
            </w:r>
          </w:p>
        </w:tc>
        <w:tc>
          <w:tcPr>
            <w:tcW w:w="519" w:type="pct"/>
            <w:shd w:val="clear" w:color="auto" w:fill="auto"/>
          </w:tcPr>
          <w:p w:rsidR="005620FA" w:rsidRPr="0000240D" w:rsidRDefault="005620FA" w:rsidP="0000240D">
            <w:pPr>
              <w:spacing w:after="0" w:line="360" w:lineRule="auto"/>
              <w:ind w:firstLine="191"/>
              <w:jc w:val="center"/>
              <w:rPr>
                <w:rFonts w:ascii="Arial" w:hAnsi="Arial" w:cs="Arial"/>
                <w:sz w:val="24"/>
                <w:szCs w:val="24"/>
              </w:rPr>
            </w:pPr>
            <w:r w:rsidRPr="0000240D">
              <w:rPr>
                <w:rFonts w:ascii="Arial" w:hAnsi="Arial" w:cs="Arial"/>
                <w:sz w:val="24"/>
                <w:szCs w:val="24"/>
              </w:rPr>
              <w:t>1 705</w:t>
            </w:r>
          </w:p>
        </w:tc>
        <w:tc>
          <w:tcPr>
            <w:tcW w:w="536" w:type="pct"/>
            <w:gridSpan w:val="3"/>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1 743</w:t>
            </w:r>
          </w:p>
        </w:tc>
        <w:tc>
          <w:tcPr>
            <w:tcW w:w="510" w:type="pct"/>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1 712</w:t>
            </w:r>
          </w:p>
        </w:tc>
        <w:tc>
          <w:tcPr>
            <w:tcW w:w="467" w:type="pct"/>
            <w:shd w:val="clear" w:color="auto" w:fill="auto"/>
          </w:tcPr>
          <w:p w:rsidR="005620FA" w:rsidRPr="0000240D" w:rsidRDefault="005620FA" w:rsidP="0000240D">
            <w:pPr>
              <w:spacing w:after="0" w:line="360" w:lineRule="auto"/>
              <w:ind w:firstLine="32"/>
              <w:jc w:val="center"/>
              <w:rPr>
                <w:rFonts w:ascii="Arial" w:hAnsi="Arial" w:cs="Arial"/>
                <w:sz w:val="24"/>
                <w:szCs w:val="24"/>
              </w:rPr>
            </w:pPr>
            <w:r w:rsidRPr="0000240D">
              <w:rPr>
                <w:rFonts w:ascii="Arial" w:hAnsi="Arial" w:cs="Arial"/>
                <w:sz w:val="24"/>
                <w:szCs w:val="24"/>
              </w:rPr>
              <w:t>6 138</w:t>
            </w:r>
          </w:p>
        </w:tc>
        <w:tc>
          <w:tcPr>
            <w:tcW w:w="468" w:type="pct"/>
            <w:shd w:val="clear" w:color="auto" w:fill="auto"/>
          </w:tcPr>
          <w:p w:rsidR="005620FA" w:rsidRPr="0000240D" w:rsidRDefault="005620FA" w:rsidP="0000240D">
            <w:pPr>
              <w:spacing w:after="0" w:line="360" w:lineRule="auto"/>
              <w:ind w:firstLine="100"/>
              <w:jc w:val="center"/>
              <w:rPr>
                <w:rFonts w:ascii="Arial" w:hAnsi="Arial" w:cs="Arial"/>
                <w:sz w:val="24"/>
                <w:szCs w:val="24"/>
              </w:rPr>
            </w:pPr>
            <w:r w:rsidRPr="0000240D">
              <w:rPr>
                <w:rFonts w:ascii="Arial" w:hAnsi="Arial" w:cs="Arial"/>
                <w:sz w:val="24"/>
                <w:szCs w:val="24"/>
              </w:rPr>
              <w:t>1 349</w:t>
            </w:r>
          </w:p>
        </w:tc>
        <w:tc>
          <w:tcPr>
            <w:tcW w:w="469"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4 116</w:t>
            </w:r>
          </w:p>
        </w:tc>
        <w:tc>
          <w:tcPr>
            <w:tcW w:w="600"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1 378</w:t>
            </w:r>
          </w:p>
        </w:tc>
        <w:tc>
          <w:tcPr>
            <w:tcW w:w="503" w:type="pct"/>
            <w:shd w:val="clear" w:color="auto" w:fill="auto"/>
          </w:tcPr>
          <w:p w:rsidR="005620FA" w:rsidRPr="0000240D" w:rsidRDefault="005620FA" w:rsidP="00BC3D9A">
            <w:pPr>
              <w:spacing w:after="0" w:line="360" w:lineRule="auto"/>
              <w:ind w:firstLine="142"/>
              <w:jc w:val="center"/>
              <w:rPr>
                <w:rFonts w:ascii="Arial" w:hAnsi="Arial" w:cs="Arial"/>
                <w:sz w:val="24"/>
                <w:szCs w:val="24"/>
              </w:rPr>
            </w:pPr>
            <w:r w:rsidRPr="0000240D">
              <w:rPr>
                <w:rFonts w:ascii="Arial" w:hAnsi="Arial" w:cs="Arial"/>
                <w:sz w:val="24"/>
                <w:szCs w:val="24"/>
              </w:rPr>
              <w:t>-</w:t>
            </w:r>
          </w:p>
        </w:tc>
      </w:tr>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2012</w:t>
            </w:r>
          </w:p>
        </w:tc>
        <w:tc>
          <w:tcPr>
            <w:tcW w:w="4523" w:type="pct"/>
            <w:gridSpan w:val="12"/>
            <w:shd w:val="clear" w:color="auto" w:fill="auto"/>
          </w:tcPr>
          <w:p w:rsidR="005620FA" w:rsidRPr="0000240D" w:rsidRDefault="005620FA" w:rsidP="0000240D">
            <w:pPr>
              <w:spacing w:after="0" w:line="360" w:lineRule="auto"/>
              <w:ind w:firstLine="50"/>
              <w:jc w:val="center"/>
              <w:rPr>
                <w:rFonts w:ascii="Arial" w:hAnsi="Arial" w:cs="Arial"/>
                <w:b/>
                <w:sz w:val="24"/>
                <w:szCs w:val="24"/>
              </w:rPr>
            </w:pPr>
            <w:r w:rsidRPr="0000240D">
              <w:rPr>
                <w:rFonts w:ascii="Arial" w:hAnsi="Arial" w:cs="Arial"/>
                <w:b/>
                <w:sz w:val="24"/>
                <w:szCs w:val="24"/>
              </w:rPr>
              <w:t>23 001</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b/>
                <w:sz w:val="28"/>
                <w:szCs w:val="28"/>
              </w:rPr>
            </w:pPr>
          </w:p>
        </w:tc>
        <w:tc>
          <w:tcPr>
            <w:tcW w:w="450" w:type="pct"/>
            <w:gridSpan w:val="2"/>
            <w:shd w:val="clear" w:color="auto" w:fill="auto"/>
          </w:tcPr>
          <w:p w:rsidR="005620FA" w:rsidRPr="0000240D" w:rsidRDefault="005620FA" w:rsidP="0000240D">
            <w:pPr>
              <w:spacing w:after="0" w:line="360" w:lineRule="auto"/>
              <w:ind w:firstLine="50"/>
              <w:jc w:val="center"/>
              <w:rPr>
                <w:rFonts w:ascii="Arial" w:hAnsi="Arial" w:cs="Arial"/>
                <w:sz w:val="24"/>
                <w:szCs w:val="24"/>
              </w:rPr>
            </w:pPr>
            <w:r w:rsidRPr="0000240D">
              <w:rPr>
                <w:rFonts w:ascii="Arial" w:hAnsi="Arial" w:cs="Arial"/>
                <w:sz w:val="24"/>
                <w:szCs w:val="24"/>
              </w:rPr>
              <w:t>4 966</w:t>
            </w:r>
          </w:p>
        </w:tc>
        <w:tc>
          <w:tcPr>
            <w:tcW w:w="519" w:type="pct"/>
            <w:shd w:val="clear" w:color="auto" w:fill="auto"/>
          </w:tcPr>
          <w:p w:rsidR="005620FA" w:rsidRPr="0000240D" w:rsidRDefault="005620FA" w:rsidP="0000240D">
            <w:pPr>
              <w:spacing w:after="0" w:line="360" w:lineRule="auto"/>
              <w:ind w:firstLine="191"/>
              <w:jc w:val="center"/>
              <w:rPr>
                <w:rFonts w:ascii="Arial" w:hAnsi="Arial" w:cs="Arial"/>
                <w:sz w:val="24"/>
                <w:szCs w:val="24"/>
              </w:rPr>
            </w:pPr>
            <w:r w:rsidRPr="0000240D">
              <w:rPr>
                <w:rFonts w:ascii="Arial" w:hAnsi="Arial" w:cs="Arial"/>
                <w:sz w:val="24"/>
                <w:szCs w:val="24"/>
              </w:rPr>
              <w:t>1 686</w:t>
            </w:r>
          </w:p>
        </w:tc>
        <w:tc>
          <w:tcPr>
            <w:tcW w:w="536" w:type="pct"/>
            <w:gridSpan w:val="3"/>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1 728</w:t>
            </w:r>
          </w:p>
        </w:tc>
        <w:tc>
          <w:tcPr>
            <w:tcW w:w="510" w:type="pct"/>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1 712</w:t>
            </w:r>
          </w:p>
        </w:tc>
        <w:tc>
          <w:tcPr>
            <w:tcW w:w="467" w:type="pct"/>
            <w:shd w:val="clear" w:color="auto" w:fill="auto"/>
          </w:tcPr>
          <w:p w:rsidR="005620FA" w:rsidRPr="0000240D" w:rsidRDefault="005620FA" w:rsidP="0000240D">
            <w:pPr>
              <w:spacing w:after="0" w:line="360" w:lineRule="auto"/>
              <w:ind w:firstLine="32"/>
              <w:jc w:val="center"/>
              <w:rPr>
                <w:rFonts w:ascii="Arial" w:hAnsi="Arial" w:cs="Arial"/>
                <w:sz w:val="24"/>
                <w:szCs w:val="24"/>
              </w:rPr>
            </w:pPr>
            <w:r w:rsidRPr="0000240D">
              <w:rPr>
                <w:rFonts w:ascii="Arial" w:hAnsi="Arial" w:cs="Arial"/>
                <w:sz w:val="24"/>
                <w:szCs w:val="24"/>
              </w:rPr>
              <w:t>6 081</w:t>
            </w:r>
          </w:p>
        </w:tc>
        <w:tc>
          <w:tcPr>
            <w:tcW w:w="468" w:type="pct"/>
            <w:shd w:val="clear" w:color="auto" w:fill="auto"/>
          </w:tcPr>
          <w:p w:rsidR="005620FA" w:rsidRPr="0000240D" w:rsidRDefault="005620FA" w:rsidP="0000240D">
            <w:pPr>
              <w:spacing w:after="0" w:line="360" w:lineRule="auto"/>
              <w:ind w:firstLine="100"/>
              <w:jc w:val="center"/>
              <w:rPr>
                <w:rFonts w:ascii="Arial" w:hAnsi="Arial" w:cs="Arial"/>
                <w:sz w:val="24"/>
                <w:szCs w:val="24"/>
              </w:rPr>
            </w:pPr>
            <w:r w:rsidRPr="0000240D">
              <w:rPr>
                <w:rFonts w:ascii="Arial" w:hAnsi="Arial" w:cs="Arial"/>
                <w:sz w:val="24"/>
                <w:szCs w:val="24"/>
              </w:rPr>
              <w:t>1 345</w:t>
            </w:r>
          </w:p>
        </w:tc>
        <w:tc>
          <w:tcPr>
            <w:tcW w:w="469"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4 114</w:t>
            </w:r>
          </w:p>
        </w:tc>
        <w:tc>
          <w:tcPr>
            <w:tcW w:w="600"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1 369</w:t>
            </w:r>
          </w:p>
        </w:tc>
        <w:tc>
          <w:tcPr>
            <w:tcW w:w="503" w:type="pct"/>
            <w:shd w:val="clear" w:color="auto" w:fill="auto"/>
          </w:tcPr>
          <w:p w:rsidR="005620FA" w:rsidRPr="0000240D" w:rsidRDefault="005620FA" w:rsidP="00BC3D9A">
            <w:pPr>
              <w:spacing w:after="0" w:line="360" w:lineRule="auto"/>
              <w:ind w:firstLine="142"/>
              <w:jc w:val="center"/>
              <w:rPr>
                <w:rFonts w:ascii="Arial" w:hAnsi="Arial" w:cs="Arial"/>
                <w:sz w:val="24"/>
                <w:szCs w:val="24"/>
              </w:rPr>
            </w:pPr>
            <w:r w:rsidRPr="0000240D">
              <w:rPr>
                <w:rFonts w:ascii="Arial" w:hAnsi="Arial" w:cs="Arial"/>
                <w:sz w:val="24"/>
                <w:szCs w:val="24"/>
              </w:rPr>
              <w:t>-</w:t>
            </w:r>
          </w:p>
        </w:tc>
      </w:tr>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2013</w:t>
            </w:r>
          </w:p>
        </w:tc>
        <w:tc>
          <w:tcPr>
            <w:tcW w:w="4523" w:type="pct"/>
            <w:gridSpan w:val="12"/>
            <w:shd w:val="clear" w:color="auto" w:fill="auto"/>
          </w:tcPr>
          <w:p w:rsidR="005620FA" w:rsidRPr="0000240D" w:rsidRDefault="005620FA" w:rsidP="0000240D">
            <w:pPr>
              <w:spacing w:after="0" w:line="360" w:lineRule="auto"/>
              <w:ind w:firstLine="50"/>
              <w:jc w:val="center"/>
              <w:rPr>
                <w:rFonts w:ascii="Arial" w:hAnsi="Arial" w:cs="Arial"/>
                <w:b/>
                <w:sz w:val="24"/>
                <w:szCs w:val="24"/>
              </w:rPr>
            </w:pPr>
            <w:r w:rsidRPr="0000240D">
              <w:rPr>
                <w:rFonts w:ascii="Arial" w:hAnsi="Arial" w:cs="Arial"/>
                <w:b/>
                <w:sz w:val="24"/>
                <w:szCs w:val="24"/>
              </w:rPr>
              <w:t>22 777</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b/>
                <w:sz w:val="28"/>
                <w:szCs w:val="28"/>
              </w:rPr>
            </w:pPr>
          </w:p>
        </w:tc>
        <w:tc>
          <w:tcPr>
            <w:tcW w:w="450" w:type="pct"/>
            <w:gridSpan w:val="2"/>
            <w:shd w:val="clear" w:color="auto" w:fill="auto"/>
          </w:tcPr>
          <w:p w:rsidR="005620FA" w:rsidRPr="0000240D" w:rsidRDefault="005620FA" w:rsidP="0000240D">
            <w:pPr>
              <w:spacing w:after="0" w:line="360" w:lineRule="auto"/>
              <w:ind w:firstLine="50"/>
              <w:jc w:val="center"/>
              <w:rPr>
                <w:rFonts w:ascii="Arial" w:hAnsi="Arial" w:cs="Arial"/>
                <w:sz w:val="24"/>
                <w:szCs w:val="24"/>
              </w:rPr>
            </w:pPr>
            <w:r w:rsidRPr="0000240D">
              <w:rPr>
                <w:rFonts w:ascii="Arial" w:hAnsi="Arial" w:cs="Arial"/>
                <w:sz w:val="24"/>
                <w:szCs w:val="24"/>
              </w:rPr>
              <w:t>4 885</w:t>
            </w:r>
          </w:p>
        </w:tc>
        <w:tc>
          <w:tcPr>
            <w:tcW w:w="519" w:type="pct"/>
            <w:shd w:val="clear" w:color="auto" w:fill="auto"/>
          </w:tcPr>
          <w:p w:rsidR="005620FA" w:rsidRPr="0000240D" w:rsidRDefault="005620FA" w:rsidP="0000240D">
            <w:pPr>
              <w:spacing w:after="0" w:line="360" w:lineRule="auto"/>
              <w:ind w:firstLine="191"/>
              <w:jc w:val="center"/>
              <w:rPr>
                <w:rFonts w:ascii="Arial" w:hAnsi="Arial" w:cs="Arial"/>
                <w:sz w:val="24"/>
                <w:szCs w:val="24"/>
              </w:rPr>
            </w:pPr>
            <w:r w:rsidRPr="0000240D">
              <w:rPr>
                <w:rFonts w:ascii="Arial" w:hAnsi="Arial" w:cs="Arial"/>
                <w:sz w:val="24"/>
                <w:szCs w:val="24"/>
              </w:rPr>
              <w:t>1 652</w:t>
            </w:r>
          </w:p>
        </w:tc>
        <w:tc>
          <w:tcPr>
            <w:tcW w:w="536" w:type="pct"/>
            <w:gridSpan w:val="3"/>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1 727</w:t>
            </w:r>
          </w:p>
        </w:tc>
        <w:tc>
          <w:tcPr>
            <w:tcW w:w="510" w:type="pct"/>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1 712</w:t>
            </w:r>
          </w:p>
        </w:tc>
        <w:tc>
          <w:tcPr>
            <w:tcW w:w="467" w:type="pct"/>
            <w:shd w:val="clear" w:color="auto" w:fill="auto"/>
          </w:tcPr>
          <w:p w:rsidR="005620FA" w:rsidRPr="0000240D" w:rsidRDefault="005620FA" w:rsidP="0000240D">
            <w:pPr>
              <w:spacing w:after="0" w:line="360" w:lineRule="auto"/>
              <w:ind w:firstLine="32"/>
              <w:jc w:val="center"/>
              <w:rPr>
                <w:rFonts w:ascii="Arial" w:hAnsi="Arial" w:cs="Arial"/>
                <w:sz w:val="24"/>
                <w:szCs w:val="24"/>
              </w:rPr>
            </w:pPr>
            <w:r w:rsidRPr="0000240D">
              <w:rPr>
                <w:rFonts w:ascii="Arial" w:hAnsi="Arial" w:cs="Arial"/>
                <w:sz w:val="24"/>
                <w:szCs w:val="24"/>
              </w:rPr>
              <w:t>5 985</w:t>
            </w:r>
          </w:p>
        </w:tc>
        <w:tc>
          <w:tcPr>
            <w:tcW w:w="468" w:type="pct"/>
            <w:shd w:val="clear" w:color="auto" w:fill="auto"/>
          </w:tcPr>
          <w:p w:rsidR="005620FA" w:rsidRPr="0000240D" w:rsidRDefault="005620FA" w:rsidP="0000240D">
            <w:pPr>
              <w:spacing w:after="0" w:line="360" w:lineRule="auto"/>
              <w:ind w:firstLine="100"/>
              <w:jc w:val="center"/>
              <w:rPr>
                <w:rFonts w:ascii="Arial" w:hAnsi="Arial" w:cs="Arial"/>
                <w:sz w:val="24"/>
                <w:szCs w:val="24"/>
              </w:rPr>
            </w:pPr>
            <w:r w:rsidRPr="0000240D">
              <w:rPr>
                <w:rFonts w:ascii="Arial" w:hAnsi="Arial" w:cs="Arial"/>
                <w:sz w:val="24"/>
                <w:szCs w:val="24"/>
              </w:rPr>
              <w:t>1 345</w:t>
            </w:r>
          </w:p>
        </w:tc>
        <w:tc>
          <w:tcPr>
            <w:tcW w:w="469"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4 105</w:t>
            </w:r>
          </w:p>
        </w:tc>
        <w:tc>
          <w:tcPr>
            <w:tcW w:w="600"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1 366</w:t>
            </w:r>
          </w:p>
        </w:tc>
        <w:tc>
          <w:tcPr>
            <w:tcW w:w="503" w:type="pct"/>
            <w:shd w:val="clear" w:color="auto" w:fill="auto"/>
          </w:tcPr>
          <w:p w:rsidR="005620FA" w:rsidRPr="0000240D" w:rsidRDefault="005620FA" w:rsidP="00BC3D9A">
            <w:pPr>
              <w:spacing w:after="0" w:line="360" w:lineRule="auto"/>
              <w:ind w:firstLine="142"/>
              <w:jc w:val="center"/>
              <w:rPr>
                <w:rFonts w:ascii="Arial" w:hAnsi="Arial" w:cs="Arial"/>
                <w:sz w:val="24"/>
                <w:szCs w:val="24"/>
              </w:rPr>
            </w:pPr>
            <w:r w:rsidRPr="0000240D">
              <w:rPr>
                <w:rFonts w:ascii="Arial" w:hAnsi="Arial" w:cs="Arial"/>
                <w:sz w:val="24"/>
                <w:szCs w:val="24"/>
              </w:rPr>
              <w:t>-</w:t>
            </w:r>
          </w:p>
        </w:tc>
      </w:tr>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2014</w:t>
            </w:r>
          </w:p>
        </w:tc>
        <w:tc>
          <w:tcPr>
            <w:tcW w:w="4523" w:type="pct"/>
            <w:gridSpan w:val="12"/>
            <w:shd w:val="clear" w:color="auto" w:fill="auto"/>
          </w:tcPr>
          <w:p w:rsidR="005620FA" w:rsidRPr="0000240D" w:rsidRDefault="005620FA" w:rsidP="0000240D">
            <w:pPr>
              <w:spacing w:after="0" w:line="360" w:lineRule="auto"/>
              <w:ind w:firstLine="50"/>
              <w:jc w:val="center"/>
              <w:rPr>
                <w:rFonts w:ascii="Arial" w:hAnsi="Arial" w:cs="Arial"/>
                <w:b/>
                <w:sz w:val="24"/>
                <w:szCs w:val="24"/>
              </w:rPr>
            </w:pPr>
            <w:r w:rsidRPr="0000240D">
              <w:rPr>
                <w:rFonts w:ascii="Arial" w:hAnsi="Arial" w:cs="Arial"/>
                <w:b/>
                <w:sz w:val="24"/>
                <w:szCs w:val="24"/>
              </w:rPr>
              <w:t>22 923</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sz w:val="28"/>
                <w:szCs w:val="28"/>
              </w:rPr>
            </w:pPr>
          </w:p>
        </w:tc>
        <w:tc>
          <w:tcPr>
            <w:tcW w:w="450" w:type="pct"/>
            <w:gridSpan w:val="2"/>
            <w:shd w:val="clear" w:color="auto" w:fill="auto"/>
          </w:tcPr>
          <w:p w:rsidR="005620FA" w:rsidRPr="0000240D" w:rsidRDefault="005620FA" w:rsidP="0000240D">
            <w:pPr>
              <w:spacing w:after="0" w:line="360" w:lineRule="auto"/>
              <w:ind w:firstLine="50"/>
              <w:jc w:val="center"/>
              <w:rPr>
                <w:rFonts w:ascii="Arial" w:hAnsi="Arial" w:cs="Arial"/>
                <w:sz w:val="24"/>
                <w:szCs w:val="24"/>
              </w:rPr>
            </w:pPr>
            <w:r w:rsidRPr="0000240D">
              <w:rPr>
                <w:rFonts w:ascii="Arial" w:hAnsi="Arial" w:cs="Arial"/>
                <w:sz w:val="24"/>
                <w:szCs w:val="24"/>
              </w:rPr>
              <w:t>4 827</w:t>
            </w:r>
          </w:p>
        </w:tc>
        <w:tc>
          <w:tcPr>
            <w:tcW w:w="519" w:type="pct"/>
            <w:shd w:val="clear" w:color="auto" w:fill="auto"/>
          </w:tcPr>
          <w:p w:rsidR="005620FA" w:rsidRPr="0000240D" w:rsidRDefault="005620FA" w:rsidP="0000240D">
            <w:pPr>
              <w:spacing w:after="0" w:line="360" w:lineRule="auto"/>
              <w:ind w:firstLine="191"/>
              <w:jc w:val="center"/>
              <w:rPr>
                <w:rFonts w:ascii="Arial" w:hAnsi="Arial" w:cs="Arial"/>
                <w:sz w:val="24"/>
                <w:szCs w:val="24"/>
              </w:rPr>
            </w:pPr>
            <w:r w:rsidRPr="0000240D">
              <w:rPr>
                <w:rFonts w:ascii="Arial" w:hAnsi="Arial" w:cs="Arial"/>
                <w:sz w:val="24"/>
                <w:szCs w:val="24"/>
              </w:rPr>
              <w:t>1 639</w:t>
            </w:r>
          </w:p>
        </w:tc>
        <w:tc>
          <w:tcPr>
            <w:tcW w:w="500" w:type="pct"/>
            <w:gridSpan w:val="2"/>
            <w:shd w:val="clear" w:color="auto" w:fill="auto"/>
          </w:tcPr>
          <w:p w:rsidR="005620FA" w:rsidRPr="0000240D" w:rsidRDefault="005620FA" w:rsidP="0000240D">
            <w:pPr>
              <w:spacing w:after="0" w:line="360" w:lineRule="auto"/>
              <w:ind w:firstLine="116"/>
              <w:jc w:val="center"/>
              <w:rPr>
                <w:rFonts w:ascii="Arial" w:hAnsi="Arial" w:cs="Arial"/>
                <w:sz w:val="24"/>
                <w:szCs w:val="24"/>
              </w:rPr>
            </w:pPr>
            <w:r w:rsidRPr="0000240D">
              <w:rPr>
                <w:rFonts w:ascii="Arial" w:hAnsi="Arial" w:cs="Arial"/>
                <w:sz w:val="24"/>
                <w:szCs w:val="24"/>
              </w:rPr>
              <w:t>1 727</w:t>
            </w:r>
          </w:p>
        </w:tc>
        <w:tc>
          <w:tcPr>
            <w:tcW w:w="546" w:type="pct"/>
            <w:gridSpan w:val="2"/>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1 712</w:t>
            </w:r>
          </w:p>
        </w:tc>
        <w:tc>
          <w:tcPr>
            <w:tcW w:w="467" w:type="pct"/>
            <w:shd w:val="clear" w:color="auto" w:fill="auto"/>
          </w:tcPr>
          <w:p w:rsidR="005620FA" w:rsidRPr="0000240D" w:rsidRDefault="005620FA" w:rsidP="0000240D">
            <w:pPr>
              <w:spacing w:after="0" w:line="360" w:lineRule="auto"/>
              <w:ind w:firstLine="32"/>
              <w:jc w:val="center"/>
              <w:rPr>
                <w:rFonts w:ascii="Arial" w:hAnsi="Arial" w:cs="Arial"/>
                <w:sz w:val="24"/>
                <w:szCs w:val="24"/>
              </w:rPr>
            </w:pPr>
            <w:r w:rsidRPr="0000240D">
              <w:rPr>
                <w:rFonts w:ascii="Arial" w:hAnsi="Arial" w:cs="Arial"/>
                <w:sz w:val="24"/>
                <w:szCs w:val="24"/>
              </w:rPr>
              <w:t>5 948</w:t>
            </w:r>
          </w:p>
        </w:tc>
        <w:tc>
          <w:tcPr>
            <w:tcW w:w="468" w:type="pct"/>
            <w:shd w:val="clear" w:color="auto" w:fill="auto"/>
          </w:tcPr>
          <w:p w:rsidR="005620FA" w:rsidRPr="0000240D" w:rsidRDefault="005620FA" w:rsidP="0000240D">
            <w:pPr>
              <w:spacing w:after="0" w:line="360" w:lineRule="auto"/>
              <w:ind w:firstLine="100"/>
              <w:jc w:val="center"/>
              <w:rPr>
                <w:rFonts w:ascii="Arial" w:hAnsi="Arial" w:cs="Arial"/>
                <w:sz w:val="24"/>
                <w:szCs w:val="24"/>
              </w:rPr>
            </w:pPr>
            <w:r w:rsidRPr="0000240D">
              <w:rPr>
                <w:rFonts w:ascii="Arial" w:hAnsi="Arial" w:cs="Arial"/>
                <w:sz w:val="24"/>
                <w:szCs w:val="24"/>
              </w:rPr>
              <w:t>1 344</w:t>
            </w:r>
          </w:p>
        </w:tc>
        <w:tc>
          <w:tcPr>
            <w:tcW w:w="469"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4 082</w:t>
            </w:r>
          </w:p>
        </w:tc>
        <w:tc>
          <w:tcPr>
            <w:tcW w:w="600"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1 355</w:t>
            </w:r>
          </w:p>
        </w:tc>
        <w:tc>
          <w:tcPr>
            <w:tcW w:w="503" w:type="pct"/>
            <w:shd w:val="clear" w:color="auto" w:fill="auto"/>
          </w:tcPr>
          <w:p w:rsidR="005620FA" w:rsidRPr="0000240D" w:rsidRDefault="005620FA" w:rsidP="00BC3D9A">
            <w:pPr>
              <w:spacing w:after="0" w:line="360" w:lineRule="auto"/>
              <w:ind w:firstLine="142"/>
              <w:jc w:val="center"/>
              <w:rPr>
                <w:rFonts w:ascii="Arial" w:hAnsi="Arial" w:cs="Arial"/>
                <w:sz w:val="24"/>
                <w:szCs w:val="24"/>
              </w:rPr>
            </w:pPr>
            <w:r w:rsidRPr="0000240D">
              <w:rPr>
                <w:rFonts w:ascii="Arial" w:hAnsi="Arial" w:cs="Arial"/>
                <w:sz w:val="24"/>
                <w:szCs w:val="24"/>
              </w:rPr>
              <w:t>289</w:t>
            </w:r>
          </w:p>
        </w:tc>
      </w:tr>
      <w:tr w:rsidR="005620FA" w:rsidRPr="00BC3D9A" w:rsidTr="0000240D">
        <w:tc>
          <w:tcPr>
            <w:tcW w:w="477" w:type="pct"/>
            <w:vMerge w:val="restart"/>
            <w:shd w:val="clear" w:color="auto" w:fill="auto"/>
          </w:tcPr>
          <w:p w:rsidR="005620FA" w:rsidRPr="00BC3D9A" w:rsidRDefault="005620FA" w:rsidP="0000240D">
            <w:pPr>
              <w:spacing w:after="0" w:line="360" w:lineRule="auto"/>
              <w:rPr>
                <w:rFonts w:ascii="Arial" w:hAnsi="Arial" w:cs="Arial"/>
                <w:b/>
                <w:sz w:val="28"/>
                <w:szCs w:val="28"/>
              </w:rPr>
            </w:pPr>
            <w:r w:rsidRPr="00BC3D9A">
              <w:rPr>
                <w:rFonts w:ascii="Arial" w:hAnsi="Arial" w:cs="Arial"/>
                <w:b/>
                <w:sz w:val="28"/>
                <w:szCs w:val="28"/>
              </w:rPr>
              <w:t>2015</w:t>
            </w:r>
          </w:p>
        </w:tc>
        <w:tc>
          <w:tcPr>
            <w:tcW w:w="4523" w:type="pct"/>
            <w:gridSpan w:val="12"/>
            <w:shd w:val="clear" w:color="auto" w:fill="auto"/>
          </w:tcPr>
          <w:p w:rsidR="005620FA" w:rsidRPr="0000240D" w:rsidRDefault="005620FA" w:rsidP="0000240D">
            <w:pPr>
              <w:spacing w:after="0" w:line="360" w:lineRule="auto"/>
              <w:ind w:firstLine="50"/>
              <w:jc w:val="center"/>
              <w:rPr>
                <w:rFonts w:ascii="Arial" w:hAnsi="Arial" w:cs="Arial"/>
                <w:b/>
                <w:sz w:val="24"/>
                <w:szCs w:val="24"/>
              </w:rPr>
            </w:pPr>
            <w:r w:rsidRPr="0000240D">
              <w:rPr>
                <w:rFonts w:ascii="Arial" w:hAnsi="Arial" w:cs="Arial"/>
                <w:b/>
                <w:sz w:val="24"/>
                <w:szCs w:val="24"/>
              </w:rPr>
              <w:t>22 812</w:t>
            </w:r>
          </w:p>
        </w:tc>
      </w:tr>
      <w:tr w:rsidR="00467D1C" w:rsidRPr="00BC3D9A" w:rsidTr="00BD0C89">
        <w:tc>
          <w:tcPr>
            <w:tcW w:w="477" w:type="pct"/>
            <w:vMerge/>
            <w:shd w:val="clear" w:color="auto" w:fill="auto"/>
          </w:tcPr>
          <w:p w:rsidR="005620FA" w:rsidRPr="00BC3D9A" w:rsidRDefault="005620FA" w:rsidP="00BC3D9A">
            <w:pPr>
              <w:spacing w:after="0" w:line="360" w:lineRule="auto"/>
              <w:ind w:firstLine="567"/>
              <w:jc w:val="center"/>
              <w:rPr>
                <w:rFonts w:ascii="Arial" w:hAnsi="Arial" w:cs="Arial"/>
                <w:sz w:val="28"/>
                <w:szCs w:val="28"/>
              </w:rPr>
            </w:pPr>
          </w:p>
        </w:tc>
        <w:tc>
          <w:tcPr>
            <w:tcW w:w="450" w:type="pct"/>
            <w:gridSpan w:val="2"/>
            <w:shd w:val="clear" w:color="auto" w:fill="auto"/>
          </w:tcPr>
          <w:p w:rsidR="005620FA" w:rsidRPr="0000240D" w:rsidRDefault="005620FA" w:rsidP="0000240D">
            <w:pPr>
              <w:spacing w:after="0" w:line="360" w:lineRule="auto"/>
              <w:ind w:firstLine="50"/>
              <w:jc w:val="center"/>
              <w:rPr>
                <w:rFonts w:ascii="Arial" w:hAnsi="Arial" w:cs="Arial"/>
                <w:sz w:val="24"/>
                <w:szCs w:val="24"/>
              </w:rPr>
            </w:pPr>
            <w:r w:rsidRPr="0000240D">
              <w:rPr>
                <w:rFonts w:ascii="Arial" w:hAnsi="Arial" w:cs="Arial"/>
                <w:sz w:val="24"/>
                <w:szCs w:val="24"/>
              </w:rPr>
              <w:t>4 791</w:t>
            </w:r>
          </w:p>
        </w:tc>
        <w:tc>
          <w:tcPr>
            <w:tcW w:w="519" w:type="pct"/>
            <w:shd w:val="clear" w:color="auto" w:fill="auto"/>
          </w:tcPr>
          <w:p w:rsidR="005620FA" w:rsidRPr="0000240D" w:rsidRDefault="005620FA" w:rsidP="0000240D">
            <w:pPr>
              <w:spacing w:after="0" w:line="360" w:lineRule="auto"/>
              <w:ind w:firstLine="191"/>
              <w:jc w:val="center"/>
              <w:rPr>
                <w:rFonts w:ascii="Arial" w:hAnsi="Arial" w:cs="Arial"/>
                <w:sz w:val="24"/>
                <w:szCs w:val="24"/>
              </w:rPr>
            </w:pPr>
            <w:r w:rsidRPr="0000240D">
              <w:rPr>
                <w:rFonts w:ascii="Arial" w:hAnsi="Arial" w:cs="Arial"/>
                <w:sz w:val="24"/>
                <w:szCs w:val="24"/>
              </w:rPr>
              <w:t>1 610</w:t>
            </w:r>
          </w:p>
        </w:tc>
        <w:tc>
          <w:tcPr>
            <w:tcW w:w="500" w:type="pct"/>
            <w:gridSpan w:val="2"/>
            <w:shd w:val="clear" w:color="auto" w:fill="auto"/>
          </w:tcPr>
          <w:p w:rsidR="005620FA" w:rsidRPr="0000240D" w:rsidRDefault="005620FA" w:rsidP="0000240D">
            <w:pPr>
              <w:spacing w:after="0" w:line="360" w:lineRule="auto"/>
              <w:ind w:firstLine="116"/>
              <w:jc w:val="center"/>
              <w:rPr>
                <w:rFonts w:ascii="Arial" w:hAnsi="Arial" w:cs="Arial"/>
                <w:sz w:val="24"/>
                <w:szCs w:val="24"/>
              </w:rPr>
            </w:pPr>
            <w:r w:rsidRPr="0000240D">
              <w:rPr>
                <w:rFonts w:ascii="Arial" w:hAnsi="Arial" w:cs="Arial"/>
                <w:sz w:val="24"/>
                <w:szCs w:val="24"/>
              </w:rPr>
              <w:t>1 727</w:t>
            </w:r>
          </w:p>
        </w:tc>
        <w:tc>
          <w:tcPr>
            <w:tcW w:w="546" w:type="pct"/>
            <w:gridSpan w:val="2"/>
            <w:shd w:val="clear" w:color="auto" w:fill="auto"/>
          </w:tcPr>
          <w:p w:rsidR="005620FA" w:rsidRPr="0000240D" w:rsidRDefault="005620FA" w:rsidP="0000240D">
            <w:pPr>
              <w:spacing w:after="0" w:line="360" w:lineRule="auto"/>
              <w:ind w:firstLine="119"/>
              <w:jc w:val="center"/>
              <w:rPr>
                <w:rFonts w:ascii="Arial" w:hAnsi="Arial" w:cs="Arial"/>
                <w:sz w:val="24"/>
                <w:szCs w:val="24"/>
              </w:rPr>
            </w:pPr>
            <w:r w:rsidRPr="0000240D">
              <w:rPr>
                <w:rFonts w:ascii="Arial" w:hAnsi="Arial" w:cs="Arial"/>
                <w:sz w:val="24"/>
                <w:szCs w:val="24"/>
              </w:rPr>
              <w:t>1 707</w:t>
            </w:r>
          </w:p>
        </w:tc>
        <w:tc>
          <w:tcPr>
            <w:tcW w:w="467" w:type="pct"/>
            <w:shd w:val="clear" w:color="auto" w:fill="auto"/>
          </w:tcPr>
          <w:p w:rsidR="005620FA" w:rsidRPr="0000240D" w:rsidRDefault="005620FA" w:rsidP="0000240D">
            <w:pPr>
              <w:spacing w:after="0" w:line="360" w:lineRule="auto"/>
              <w:ind w:firstLine="32"/>
              <w:jc w:val="center"/>
              <w:rPr>
                <w:rFonts w:ascii="Arial" w:hAnsi="Arial" w:cs="Arial"/>
                <w:sz w:val="24"/>
                <w:szCs w:val="24"/>
              </w:rPr>
            </w:pPr>
            <w:r w:rsidRPr="0000240D">
              <w:rPr>
                <w:rFonts w:ascii="Arial" w:hAnsi="Arial" w:cs="Arial"/>
                <w:sz w:val="24"/>
                <w:szCs w:val="24"/>
              </w:rPr>
              <w:t>5 971</w:t>
            </w:r>
          </w:p>
        </w:tc>
        <w:tc>
          <w:tcPr>
            <w:tcW w:w="468" w:type="pct"/>
            <w:shd w:val="clear" w:color="auto" w:fill="auto"/>
          </w:tcPr>
          <w:p w:rsidR="005620FA" w:rsidRPr="0000240D" w:rsidRDefault="005620FA" w:rsidP="0000240D">
            <w:pPr>
              <w:spacing w:after="0" w:line="360" w:lineRule="auto"/>
              <w:ind w:firstLine="100"/>
              <w:jc w:val="center"/>
              <w:rPr>
                <w:rFonts w:ascii="Arial" w:hAnsi="Arial" w:cs="Arial"/>
                <w:sz w:val="24"/>
                <w:szCs w:val="24"/>
              </w:rPr>
            </w:pPr>
            <w:r w:rsidRPr="0000240D">
              <w:rPr>
                <w:rFonts w:ascii="Arial" w:hAnsi="Arial" w:cs="Arial"/>
                <w:sz w:val="24"/>
                <w:szCs w:val="24"/>
              </w:rPr>
              <w:t>1 350</w:t>
            </w:r>
          </w:p>
        </w:tc>
        <w:tc>
          <w:tcPr>
            <w:tcW w:w="469"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4 073</w:t>
            </w:r>
          </w:p>
        </w:tc>
        <w:tc>
          <w:tcPr>
            <w:tcW w:w="600" w:type="pct"/>
            <w:shd w:val="clear" w:color="auto" w:fill="auto"/>
          </w:tcPr>
          <w:p w:rsidR="005620FA" w:rsidRPr="0000240D" w:rsidRDefault="005620FA" w:rsidP="0000240D">
            <w:pPr>
              <w:spacing w:after="0" w:line="360" w:lineRule="auto"/>
              <w:ind w:firstLine="24"/>
              <w:jc w:val="center"/>
              <w:rPr>
                <w:rFonts w:ascii="Arial" w:hAnsi="Arial" w:cs="Arial"/>
                <w:sz w:val="24"/>
                <w:szCs w:val="24"/>
              </w:rPr>
            </w:pPr>
            <w:r w:rsidRPr="0000240D">
              <w:rPr>
                <w:rFonts w:ascii="Arial" w:hAnsi="Arial" w:cs="Arial"/>
                <w:sz w:val="24"/>
                <w:szCs w:val="24"/>
              </w:rPr>
              <w:t>1 294</w:t>
            </w:r>
          </w:p>
        </w:tc>
        <w:tc>
          <w:tcPr>
            <w:tcW w:w="503" w:type="pct"/>
            <w:shd w:val="clear" w:color="auto" w:fill="auto"/>
          </w:tcPr>
          <w:p w:rsidR="005620FA" w:rsidRPr="0000240D" w:rsidRDefault="005620FA" w:rsidP="00BC3D9A">
            <w:pPr>
              <w:spacing w:after="0" w:line="360" w:lineRule="auto"/>
              <w:ind w:firstLine="142"/>
              <w:jc w:val="center"/>
              <w:rPr>
                <w:rFonts w:ascii="Arial" w:hAnsi="Arial" w:cs="Arial"/>
                <w:sz w:val="24"/>
                <w:szCs w:val="24"/>
              </w:rPr>
            </w:pPr>
            <w:r w:rsidRPr="0000240D">
              <w:rPr>
                <w:rFonts w:ascii="Arial" w:hAnsi="Arial" w:cs="Arial"/>
                <w:sz w:val="24"/>
                <w:szCs w:val="24"/>
              </w:rPr>
              <w:t>289</w:t>
            </w:r>
          </w:p>
        </w:tc>
      </w:tr>
    </w:tbl>
    <w:p w:rsidR="005620FA" w:rsidRPr="00BC3D9A" w:rsidRDefault="005620FA" w:rsidP="00BC3D9A">
      <w:pPr>
        <w:spacing w:after="0" w:line="360" w:lineRule="auto"/>
        <w:ind w:firstLine="567"/>
        <w:rPr>
          <w:rFonts w:ascii="Arial" w:hAnsi="Arial" w:cs="Arial"/>
          <w:sz w:val="28"/>
          <w:szCs w:val="28"/>
        </w:rPr>
      </w:pPr>
    </w:p>
    <w:p w:rsidR="005620FA" w:rsidRPr="00BC3D9A" w:rsidRDefault="005620FA" w:rsidP="00BC3D9A">
      <w:pPr>
        <w:spacing w:after="0" w:line="360" w:lineRule="auto"/>
        <w:ind w:firstLine="567"/>
        <w:jc w:val="both"/>
        <w:rPr>
          <w:rFonts w:ascii="Arial" w:hAnsi="Arial" w:cs="Arial"/>
          <w:sz w:val="28"/>
          <w:szCs w:val="28"/>
        </w:rPr>
      </w:pPr>
      <w:r w:rsidRPr="00BC3D9A">
        <w:rPr>
          <w:rFonts w:ascii="Arial" w:hAnsi="Arial" w:cs="Arial"/>
          <w:sz w:val="28"/>
          <w:szCs w:val="28"/>
        </w:rPr>
        <w:t>Можно выделить несколько причин</w:t>
      </w:r>
      <w:r w:rsidR="00B43B07" w:rsidRPr="00BC3D9A">
        <w:rPr>
          <w:rFonts w:ascii="Arial" w:hAnsi="Arial" w:cs="Arial"/>
          <w:sz w:val="28"/>
          <w:szCs w:val="28"/>
        </w:rPr>
        <w:t xml:space="preserve"> данного процесса</w:t>
      </w:r>
      <w:r w:rsidRPr="00BC3D9A">
        <w:rPr>
          <w:rFonts w:ascii="Arial" w:hAnsi="Arial" w:cs="Arial"/>
          <w:sz w:val="28"/>
          <w:szCs w:val="28"/>
        </w:rPr>
        <w:t>:</w:t>
      </w:r>
    </w:p>
    <w:p w:rsidR="005620FA" w:rsidRPr="00BC3D9A" w:rsidRDefault="005620FA" w:rsidP="00BC3D9A">
      <w:pPr>
        <w:numPr>
          <w:ilvl w:val="0"/>
          <w:numId w:val="1"/>
        </w:numPr>
        <w:spacing w:after="0" w:line="360" w:lineRule="auto"/>
        <w:ind w:left="0" w:firstLine="567"/>
        <w:contextualSpacing/>
        <w:jc w:val="both"/>
        <w:rPr>
          <w:rFonts w:ascii="Arial" w:hAnsi="Arial" w:cs="Arial"/>
          <w:sz w:val="28"/>
          <w:szCs w:val="28"/>
        </w:rPr>
      </w:pPr>
      <w:r w:rsidRPr="00BC3D9A">
        <w:rPr>
          <w:rFonts w:ascii="Arial" w:hAnsi="Arial" w:cs="Arial"/>
          <w:sz w:val="28"/>
          <w:szCs w:val="28"/>
        </w:rPr>
        <w:t xml:space="preserve">в ряде субъектов </w:t>
      </w:r>
      <w:r w:rsidR="00B43B07" w:rsidRPr="00BC3D9A">
        <w:rPr>
          <w:rFonts w:ascii="Arial" w:hAnsi="Arial" w:cs="Arial"/>
          <w:sz w:val="28"/>
          <w:szCs w:val="28"/>
        </w:rPr>
        <w:t>муниципальные образования были укрупнены из-за высокого уровня урбанизации</w:t>
      </w:r>
      <w:r w:rsidRPr="00BC3D9A">
        <w:rPr>
          <w:rFonts w:ascii="Arial" w:hAnsi="Arial" w:cs="Arial"/>
          <w:sz w:val="28"/>
          <w:szCs w:val="28"/>
        </w:rPr>
        <w:t>;</w:t>
      </w:r>
    </w:p>
    <w:p w:rsidR="005620FA" w:rsidRPr="00BC3D9A" w:rsidRDefault="005620FA" w:rsidP="00BC3D9A">
      <w:pPr>
        <w:numPr>
          <w:ilvl w:val="0"/>
          <w:numId w:val="1"/>
        </w:numPr>
        <w:spacing w:after="0" w:line="360" w:lineRule="auto"/>
        <w:ind w:left="0" w:firstLine="567"/>
        <w:contextualSpacing/>
        <w:jc w:val="both"/>
        <w:rPr>
          <w:rFonts w:ascii="Arial" w:hAnsi="Arial" w:cs="Arial"/>
          <w:sz w:val="28"/>
          <w:szCs w:val="28"/>
        </w:rPr>
      </w:pPr>
      <w:r w:rsidRPr="00BC3D9A">
        <w:rPr>
          <w:rFonts w:ascii="Arial" w:hAnsi="Arial" w:cs="Arial"/>
          <w:sz w:val="28"/>
          <w:szCs w:val="28"/>
        </w:rPr>
        <w:t>в большинстве субъектов укрупнение произв</w:t>
      </w:r>
      <w:r w:rsidR="002E43D8" w:rsidRPr="00BC3D9A">
        <w:rPr>
          <w:rFonts w:ascii="Arial" w:hAnsi="Arial" w:cs="Arial"/>
          <w:sz w:val="28"/>
          <w:szCs w:val="28"/>
        </w:rPr>
        <w:t>е</w:t>
      </w:r>
      <w:r w:rsidRPr="00BC3D9A">
        <w:rPr>
          <w:rFonts w:ascii="Arial" w:hAnsi="Arial" w:cs="Arial"/>
          <w:sz w:val="28"/>
          <w:szCs w:val="28"/>
        </w:rPr>
        <w:t>д</w:t>
      </w:r>
      <w:r w:rsidR="00B43B07" w:rsidRPr="00BC3D9A">
        <w:rPr>
          <w:rFonts w:ascii="Arial" w:hAnsi="Arial" w:cs="Arial"/>
          <w:sz w:val="28"/>
          <w:szCs w:val="28"/>
        </w:rPr>
        <w:t>ено</w:t>
      </w:r>
      <w:r w:rsidRPr="00BC3D9A">
        <w:rPr>
          <w:rFonts w:ascii="Arial" w:hAnsi="Arial" w:cs="Arial"/>
          <w:sz w:val="28"/>
          <w:szCs w:val="28"/>
        </w:rPr>
        <w:t xml:space="preserve"> из-за экономии бюджетных средств;</w:t>
      </w:r>
    </w:p>
    <w:p w:rsidR="005620FA" w:rsidRPr="00BC3D9A" w:rsidRDefault="005620FA" w:rsidP="00BC3D9A">
      <w:pPr>
        <w:numPr>
          <w:ilvl w:val="0"/>
          <w:numId w:val="1"/>
        </w:numPr>
        <w:spacing w:after="0" w:line="360" w:lineRule="auto"/>
        <w:ind w:left="0" w:firstLine="567"/>
        <w:contextualSpacing/>
        <w:jc w:val="both"/>
        <w:rPr>
          <w:rFonts w:ascii="Arial" w:hAnsi="Arial" w:cs="Arial"/>
          <w:sz w:val="28"/>
          <w:szCs w:val="28"/>
        </w:rPr>
      </w:pPr>
      <w:r w:rsidRPr="00BC3D9A">
        <w:rPr>
          <w:rFonts w:ascii="Arial" w:hAnsi="Arial" w:cs="Arial"/>
          <w:sz w:val="28"/>
          <w:szCs w:val="28"/>
        </w:rPr>
        <w:t xml:space="preserve">в ряде субъектов муниципальные образования </w:t>
      </w:r>
      <w:r w:rsidR="00B43B07" w:rsidRPr="00BC3D9A">
        <w:rPr>
          <w:rFonts w:ascii="Arial" w:hAnsi="Arial" w:cs="Arial"/>
          <w:sz w:val="28"/>
          <w:szCs w:val="28"/>
        </w:rPr>
        <w:t xml:space="preserve">укрупнены </w:t>
      </w:r>
      <w:r w:rsidRPr="00BC3D9A">
        <w:rPr>
          <w:rFonts w:ascii="Arial" w:hAnsi="Arial" w:cs="Arial"/>
          <w:sz w:val="28"/>
          <w:szCs w:val="28"/>
        </w:rPr>
        <w:t>из-за оттока населения;</w:t>
      </w:r>
    </w:p>
    <w:p w:rsidR="005620FA" w:rsidRPr="00BC3D9A" w:rsidRDefault="00B43B07" w:rsidP="00BC3D9A">
      <w:pPr>
        <w:spacing w:after="0" w:line="360" w:lineRule="auto"/>
        <w:ind w:firstLine="567"/>
        <w:contextualSpacing/>
        <w:jc w:val="both"/>
        <w:rPr>
          <w:rFonts w:ascii="Arial" w:hAnsi="Arial" w:cs="Arial"/>
          <w:sz w:val="28"/>
          <w:szCs w:val="28"/>
        </w:rPr>
      </w:pPr>
      <w:r w:rsidRPr="00BC3D9A">
        <w:rPr>
          <w:rFonts w:ascii="Arial" w:hAnsi="Arial" w:cs="Arial"/>
          <w:sz w:val="28"/>
          <w:szCs w:val="28"/>
        </w:rPr>
        <w:t xml:space="preserve">При этом </w:t>
      </w:r>
      <w:r w:rsidR="005620FA" w:rsidRPr="00BC3D9A">
        <w:rPr>
          <w:rFonts w:ascii="Arial" w:hAnsi="Arial" w:cs="Arial"/>
          <w:sz w:val="28"/>
          <w:szCs w:val="28"/>
        </w:rPr>
        <w:t>в Приволжском федеральном округе произошло незначительное увеличение муниципальных образований, в том числе за счёт введения института внутригородских муниципальных образований в городском округе Самара.</w:t>
      </w:r>
    </w:p>
    <w:p w:rsidR="005620FA" w:rsidRPr="00BC3D9A" w:rsidRDefault="005620FA" w:rsidP="00BC3D9A">
      <w:pPr>
        <w:spacing w:after="0" w:line="360" w:lineRule="auto"/>
        <w:ind w:firstLine="567"/>
        <w:jc w:val="both"/>
        <w:rPr>
          <w:rFonts w:ascii="Arial" w:hAnsi="Arial" w:cs="Arial"/>
          <w:sz w:val="28"/>
          <w:szCs w:val="28"/>
        </w:rPr>
      </w:pPr>
      <w:r w:rsidRPr="00BC3D9A">
        <w:rPr>
          <w:rFonts w:ascii="Arial" w:hAnsi="Arial" w:cs="Arial"/>
          <w:sz w:val="28"/>
          <w:szCs w:val="28"/>
        </w:rPr>
        <w:t>К сожалению, при объединении (изменении границ) муниципальных образований не во всех субъектах России соблюдалась процедура</w:t>
      </w:r>
      <w:r w:rsidR="00B43B07" w:rsidRPr="00BC3D9A">
        <w:rPr>
          <w:rFonts w:ascii="Arial" w:hAnsi="Arial" w:cs="Arial"/>
          <w:sz w:val="28"/>
          <w:szCs w:val="28"/>
        </w:rPr>
        <w:t>,</w:t>
      </w:r>
      <w:r w:rsidRPr="00BC3D9A">
        <w:rPr>
          <w:rFonts w:ascii="Arial" w:hAnsi="Arial" w:cs="Arial"/>
          <w:sz w:val="28"/>
          <w:szCs w:val="28"/>
        </w:rPr>
        <w:t xml:space="preserve"> прописанная в статье 12 Федерального закона </w:t>
      </w:r>
      <w:r w:rsidR="001D0C0E">
        <w:rPr>
          <w:rFonts w:ascii="Arial" w:hAnsi="Arial" w:cs="Arial"/>
          <w:sz w:val="28"/>
          <w:szCs w:val="28"/>
        </w:rPr>
        <w:t>№ </w:t>
      </w:r>
      <w:r w:rsidRPr="00BC3D9A">
        <w:rPr>
          <w:rFonts w:ascii="Arial" w:hAnsi="Arial" w:cs="Arial"/>
          <w:sz w:val="28"/>
          <w:szCs w:val="28"/>
        </w:rPr>
        <w:t>131-ФЗ.</w:t>
      </w:r>
    </w:p>
    <w:p w:rsidR="005620FA" w:rsidRPr="00BC3D9A" w:rsidRDefault="00A9577F" w:rsidP="00BD0C89">
      <w:pPr>
        <w:spacing w:after="0" w:line="360" w:lineRule="auto"/>
        <w:ind w:firstLine="567"/>
        <w:rPr>
          <w:rFonts w:ascii="Arial" w:hAnsi="Arial" w:cs="Arial"/>
          <w:sz w:val="28"/>
          <w:szCs w:val="28"/>
        </w:rPr>
      </w:pPr>
      <w:r w:rsidRPr="00BC3D9A">
        <w:rPr>
          <w:rFonts w:ascii="Arial" w:hAnsi="Arial" w:cs="Arial"/>
          <w:noProof/>
          <w:sz w:val="28"/>
          <w:szCs w:val="28"/>
          <w:lang w:eastAsia="ru-RU"/>
        </w:rPr>
        <w:drawing>
          <wp:anchor distT="0" distB="0" distL="114300" distR="114300" simplePos="0" relativeHeight="251656192" behindDoc="0" locked="0" layoutInCell="1" allowOverlap="1">
            <wp:simplePos x="0" y="0"/>
            <wp:positionH relativeFrom="column">
              <wp:posOffset>-170815</wp:posOffset>
            </wp:positionH>
            <wp:positionV relativeFrom="paragraph">
              <wp:posOffset>139065</wp:posOffset>
            </wp:positionV>
            <wp:extent cx="3857625" cy="3148330"/>
            <wp:effectExtent l="0" t="0" r="635" b="635"/>
            <wp:wrapSquare wrapText="bothSides"/>
            <wp:docPr id="20"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r w:rsidR="002E43D8" w:rsidRPr="00BC3D9A">
        <w:rPr>
          <w:rFonts w:ascii="Arial" w:hAnsi="Arial" w:cs="Arial"/>
          <w:sz w:val="28"/>
          <w:szCs w:val="28"/>
        </w:rPr>
        <w:t>Рисунок</w:t>
      </w:r>
      <w:r w:rsidR="00BD0C89">
        <w:rPr>
          <w:rFonts w:ascii="Arial" w:hAnsi="Arial" w:cs="Arial"/>
          <w:sz w:val="28"/>
          <w:szCs w:val="28"/>
        </w:rPr>
        <w:t> </w:t>
      </w:r>
      <w:r w:rsidR="005620FA" w:rsidRPr="00BC3D9A">
        <w:rPr>
          <w:rFonts w:ascii="Arial" w:hAnsi="Arial" w:cs="Arial"/>
          <w:sz w:val="28"/>
          <w:szCs w:val="28"/>
        </w:rPr>
        <w:t xml:space="preserve">1 </w:t>
      </w:r>
      <w:r w:rsidR="005620FA" w:rsidRPr="00BD0C89">
        <w:rPr>
          <w:rFonts w:ascii="Arial" w:hAnsi="Arial" w:cs="Arial"/>
          <w:i/>
          <w:sz w:val="28"/>
          <w:szCs w:val="28"/>
        </w:rPr>
        <w:t xml:space="preserve">Сравнительная таблица количества муниципальных образований в 2014 и 2015 гг. (по </w:t>
      </w:r>
      <w:r w:rsidR="00BD0C89" w:rsidRPr="00BD0C89">
        <w:rPr>
          <w:rFonts w:ascii="Arial" w:hAnsi="Arial" w:cs="Arial"/>
          <w:i/>
          <w:sz w:val="28"/>
          <w:szCs w:val="28"/>
        </w:rPr>
        <w:t>ф</w:t>
      </w:r>
      <w:r w:rsidR="005620FA" w:rsidRPr="00BD0C89">
        <w:rPr>
          <w:rFonts w:ascii="Arial" w:hAnsi="Arial" w:cs="Arial"/>
          <w:i/>
          <w:sz w:val="28"/>
          <w:szCs w:val="28"/>
        </w:rPr>
        <w:t>едеральным округам)</w:t>
      </w:r>
    </w:p>
    <w:p w:rsidR="00FD6302" w:rsidRPr="00BC3D9A" w:rsidRDefault="00FD6302" w:rsidP="00BC3D9A">
      <w:pPr>
        <w:pStyle w:val="RP-Style"/>
        <w:spacing w:line="360" w:lineRule="auto"/>
        <w:ind w:firstLine="567"/>
        <w:outlineLvl w:val="0"/>
        <w:rPr>
          <w:rFonts w:ascii="Arial" w:hAnsi="Arial" w:cs="Arial"/>
          <w:sz w:val="28"/>
          <w:szCs w:val="28"/>
        </w:rPr>
      </w:pPr>
    </w:p>
    <w:p w:rsidR="00FD6302" w:rsidRPr="00BC3D9A" w:rsidRDefault="00FD6302" w:rsidP="00BC3D9A">
      <w:pPr>
        <w:pStyle w:val="RP-Style"/>
        <w:spacing w:line="360" w:lineRule="auto"/>
        <w:ind w:firstLine="567"/>
        <w:outlineLvl w:val="0"/>
        <w:rPr>
          <w:rFonts w:ascii="Arial" w:hAnsi="Arial" w:cs="Arial"/>
          <w:sz w:val="28"/>
          <w:szCs w:val="28"/>
        </w:rPr>
      </w:pPr>
    </w:p>
    <w:p w:rsidR="00FD6302" w:rsidRPr="00BC3D9A" w:rsidRDefault="00FD6302" w:rsidP="00BC3D9A">
      <w:pPr>
        <w:pStyle w:val="RP-Style"/>
        <w:spacing w:line="360" w:lineRule="auto"/>
        <w:ind w:firstLine="567"/>
        <w:outlineLvl w:val="0"/>
        <w:rPr>
          <w:rFonts w:ascii="Arial" w:hAnsi="Arial" w:cs="Arial"/>
          <w:sz w:val="28"/>
          <w:szCs w:val="28"/>
        </w:rPr>
      </w:pPr>
    </w:p>
    <w:p w:rsidR="005620FA" w:rsidRPr="00BC3D9A" w:rsidRDefault="005620FA" w:rsidP="00BC3D9A">
      <w:pPr>
        <w:pStyle w:val="RP-Style"/>
        <w:spacing w:line="360" w:lineRule="auto"/>
        <w:ind w:firstLine="567"/>
        <w:jc w:val="center"/>
        <w:outlineLvl w:val="0"/>
        <w:rPr>
          <w:rFonts w:ascii="Arial" w:hAnsi="Arial" w:cs="Arial"/>
          <w:sz w:val="28"/>
          <w:szCs w:val="28"/>
        </w:rPr>
      </w:pPr>
    </w:p>
    <w:p w:rsidR="00EC1739" w:rsidRPr="00BC3D9A" w:rsidRDefault="00EC1739" w:rsidP="00BC3D9A">
      <w:pPr>
        <w:spacing w:after="0" w:line="360" w:lineRule="auto"/>
        <w:ind w:firstLine="567"/>
        <w:jc w:val="both"/>
        <w:rPr>
          <w:rFonts w:ascii="Arial" w:hAnsi="Arial" w:cs="Arial"/>
          <w:sz w:val="28"/>
          <w:szCs w:val="28"/>
        </w:rPr>
      </w:pPr>
      <w:r w:rsidRPr="00BC3D9A">
        <w:rPr>
          <w:rFonts w:ascii="Arial" w:hAnsi="Arial" w:cs="Arial"/>
          <w:sz w:val="28"/>
          <w:szCs w:val="28"/>
        </w:rPr>
        <w:t>Процесс оптимизаци</w:t>
      </w:r>
      <w:r w:rsidR="002A2F49">
        <w:rPr>
          <w:rFonts w:ascii="Arial" w:hAnsi="Arial" w:cs="Arial"/>
          <w:sz w:val="28"/>
          <w:szCs w:val="28"/>
        </w:rPr>
        <w:t>и</w:t>
      </w:r>
      <w:r w:rsidRPr="00BC3D9A">
        <w:rPr>
          <w:rFonts w:ascii="Arial" w:hAnsi="Arial" w:cs="Arial"/>
          <w:sz w:val="28"/>
          <w:szCs w:val="28"/>
        </w:rPr>
        <w:t xml:space="preserve"> территориальной организации местного самоуправления</w:t>
      </w:r>
      <w:r w:rsidR="00B43B07" w:rsidRPr="00BC3D9A">
        <w:rPr>
          <w:rFonts w:ascii="Arial" w:hAnsi="Arial" w:cs="Arial"/>
          <w:sz w:val="28"/>
          <w:szCs w:val="28"/>
        </w:rPr>
        <w:t xml:space="preserve"> </w:t>
      </w:r>
      <w:r w:rsidRPr="00BC3D9A">
        <w:rPr>
          <w:rFonts w:ascii="Arial" w:hAnsi="Arial" w:cs="Arial"/>
          <w:sz w:val="28"/>
          <w:szCs w:val="28"/>
        </w:rPr>
        <w:t xml:space="preserve">как в правовом, так и в практическом плане выявляет известную недостаточность законодательного регулирования этой сферы. </w:t>
      </w:r>
    </w:p>
    <w:p w:rsidR="00EC1739" w:rsidRPr="00BC3D9A" w:rsidRDefault="00EC1739" w:rsidP="00BC3D9A">
      <w:pPr>
        <w:spacing w:after="0" w:line="360" w:lineRule="auto"/>
        <w:ind w:firstLine="567"/>
        <w:jc w:val="both"/>
        <w:rPr>
          <w:rFonts w:ascii="Arial" w:hAnsi="Arial" w:cs="Arial"/>
          <w:sz w:val="28"/>
          <w:szCs w:val="28"/>
        </w:rPr>
      </w:pPr>
      <w:r w:rsidRPr="00BC3D9A">
        <w:rPr>
          <w:rFonts w:ascii="Arial" w:hAnsi="Arial" w:cs="Arial"/>
          <w:sz w:val="28"/>
          <w:szCs w:val="28"/>
        </w:rPr>
        <w:t>Одной из основных проблем в этой части является отсутствие единого подхода к территориальной организации в целом при множественности видов его территориального деления. Территориальная организация местного самоуправления выступает в качестве одного из видов организации территории государства</w:t>
      </w:r>
      <w:r w:rsidR="00B43B07" w:rsidRPr="00BC3D9A">
        <w:rPr>
          <w:rFonts w:ascii="Arial" w:hAnsi="Arial" w:cs="Arial"/>
          <w:sz w:val="28"/>
          <w:szCs w:val="28"/>
        </w:rPr>
        <w:t>. П</w:t>
      </w:r>
      <w:r w:rsidRPr="00BC3D9A">
        <w:rPr>
          <w:rFonts w:ascii="Arial" w:hAnsi="Arial" w:cs="Arial"/>
          <w:sz w:val="28"/>
          <w:szCs w:val="28"/>
        </w:rPr>
        <w:t xml:space="preserve">ри этом законодательством недостаточно четко определено, как оно соотносится с некоторыми другими его видами (административно-территориальным устройством Российской Федерации и ее субъектов, градостроительным, земельно-правовым устройством, выделением избирательных округов). </w:t>
      </w:r>
    </w:p>
    <w:p w:rsidR="00EC1739" w:rsidRPr="00BC3D9A" w:rsidRDefault="00EC1739" w:rsidP="00BC3D9A">
      <w:pPr>
        <w:spacing w:after="0" w:line="360" w:lineRule="auto"/>
        <w:ind w:firstLine="567"/>
        <w:jc w:val="both"/>
        <w:rPr>
          <w:rFonts w:ascii="Arial" w:hAnsi="Arial" w:cs="Arial"/>
          <w:sz w:val="28"/>
          <w:szCs w:val="28"/>
        </w:rPr>
      </w:pPr>
      <w:r w:rsidRPr="00BC3D9A">
        <w:rPr>
          <w:rFonts w:ascii="Arial" w:hAnsi="Arial" w:cs="Arial"/>
          <w:sz w:val="28"/>
          <w:szCs w:val="28"/>
        </w:rPr>
        <w:t>О необходимости такого регулирования говорил Президент Российской Федерации В.В.</w:t>
      </w:r>
      <w:r w:rsidR="00BD0C89">
        <w:rPr>
          <w:rFonts w:ascii="Arial" w:hAnsi="Arial" w:cs="Arial"/>
          <w:sz w:val="28"/>
          <w:szCs w:val="28"/>
        </w:rPr>
        <w:t> </w:t>
      </w:r>
      <w:r w:rsidRPr="00BC3D9A">
        <w:rPr>
          <w:rFonts w:ascii="Arial" w:hAnsi="Arial" w:cs="Arial"/>
          <w:sz w:val="28"/>
          <w:szCs w:val="28"/>
        </w:rPr>
        <w:t>Путин, выступая на заседании Государственного совета еще в октябре 2002 года: «Полагаю, что единые принципы территориальной организации муниципалитетов должны быть установлены федеральным законом». Эта задача и сегодня не теряет актуальности.</w:t>
      </w:r>
    </w:p>
    <w:p w:rsidR="00EC1739" w:rsidRPr="00BC3D9A" w:rsidRDefault="00EC1739" w:rsidP="00BC3D9A">
      <w:pPr>
        <w:spacing w:after="0" w:line="360" w:lineRule="auto"/>
        <w:ind w:firstLine="567"/>
        <w:jc w:val="both"/>
        <w:rPr>
          <w:rFonts w:ascii="Arial" w:hAnsi="Arial" w:cs="Arial"/>
          <w:sz w:val="28"/>
          <w:szCs w:val="28"/>
        </w:rPr>
      </w:pPr>
      <w:r w:rsidRPr="00BC3D9A">
        <w:rPr>
          <w:rFonts w:ascii="Arial" w:hAnsi="Arial" w:cs="Arial"/>
          <w:sz w:val="28"/>
          <w:szCs w:val="28"/>
        </w:rPr>
        <w:t>В связи с этим необходимым является принятие федерального закона об общих принципах административно-территориального устройства (территориальной организации) в Российской Федерации, в котором были бы определены правовое содержание понятия «населенный пункт» как родового и его виды (город, поселок, сельский населенный пункт), критерии отнесения населенных пунктов к тем или иным видам, порядок наделения населенных пунктов соответствующим видовым статусом и лишения этого статуса, понятия административно-территориальных единиц и административно-территориального устройства в субъекте Российской Федерации.</w:t>
      </w:r>
    </w:p>
    <w:p w:rsidR="00EC1739" w:rsidRPr="00BC3D9A" w:rsidRDefault="00EC173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Особенно важно установить федеральным законом правовое определение понятия «город», критерии и порядок наделения населенного пункта статусом города и лишения этого статуса, а также дать более четкую корреляцию разных видов населенных пунктов с разными видами муниципальных образований. </w:t>
      </w:r>
    </w:p>
    <w:p w:rsidR="00EC1739" w:rsidRPr="00BC3D9A" w:rsidRDefault="00EC173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Именно основные элементы муниципального образования: населенный пункт с его градообразующим инфраструктурным (производственным, жилищно-коммунальным, социально-бытовым, культурно-информационным) комплексом, его количественные и качественные характеристики; жители и существенные характеристики их муниципального коллектива; цель существования и деятельности </w:t>
      </w:r>
      <w:r w:rsidR="00BD0C89">
        <w:rPr>
          <w:rFonts w:ascii="Arial" w:hAnsi="Arial" w:cs="Arial"/>
          <w:sz w:val="28"/>
          <w:szCs w:val="28"/>
        </w:rPr>
        <w:t xml:space="preserve">муниципалитета – должны </w:t>
      </w:r>
      <w:r w:rsidRPr="00BC3D9A">
        <w:rPr>
          <w:rFonts w:ascii="Arial" w:hAnsi="Arial" w:cs="Arial"/>
          <w:sz w:val="28"/>
          <w:szCs w:val="28"/>
        </w:rPr>
        <w:t>являться основой юридического конструирования и типологизации муниципальных образований. В свою очеред</w:t>
      </w:r>
      <w:r w:rsidR="00BD0C89">
        <w:rPr>
          <w:rFonts w:ascii="Arial" w:hAnsi="Arial" w:cs="Arial"/>
          <w:sz w:val="28"/>
          <w:szCs w:val="28"/>
        </w:rPr>
        <w:t>ь</w:t>
      </w:r>
      <w:r w:rsidRPr="00BC3D9A">
        <w:rPr>
          <w:rFonts w:ascii="Arial" w:hAnsi="Arial" w:cs="Arial"/>
          <w:sz w:val="28"/>
          <w:szCs w:val="28"/>
        </w:rPr>
        <w:t xml:space="preserve"> основу правовой типологизации населенных пунктов должны составить существенные свойства составляющих его элементов: населения, инфраструктурного комплекса, территории. Как видим, соотнести характеристики этих элементов у разных видов муниципальных образований и соответственно населенных пунктов вполне возможно.</w:t>
      </w:r>
    </w:p>
    <w:p w:rsidR="00EC1739" w:rsidRPr="00BC3D9A" w:rsidRDefault="00EC173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Необходимо также привести в соответствие положения Федерального закона </w:t>
      </w:r>
      <w:r w:rsidR="001D0C0E">
        <w:rPr>
          <w:rFonts w:ascii="Arial" w:hAnsi="Arial" w:cs="Arial"/>
          <w:sz w:val="28"/>
          <w:szCs w:val="28"/>
        </w:rPr>
        <w:t>№ </w:t>
      </w:r>
      <w:r w:rsidRPr="00BC3D9A">
        <w:rPr>
          <w:rFonts w:ascii="Arial" w:hAnsi="Arial" w:cs="Arial"/>
          <w:sz w:val="28"/>
          <w:szCs w:val="28"/>
        </w:rPr>
        <w:t>131-ФЗ и Градостроительного кодекса Российской Федерации в части возможности отражения в генеральном плане городского округа (городского поселения) территорий, предназначенных для развития его социальной, транспортной и иной инфраструктуры, не входящих на момент составления генерального плана в границы соответствующего городского округа (городского поселения).</w:t>
      </w:r>
    </w:p>
    <w:p w:rsidR="00FE6AE8" w:rsidRPr="00BC3D9A" w:rsidRDefault="00FE6AE8" w:rsidP="00BC3D9A">
      <w:pPr>
        <w:pStyle w:val="RP-Style"/>
        <w:spacing w:line="360" w:lineRule="auto"/>
        <w:ind w:firstLine="567"/>
        <w:jc w:val="left"/>
        <w:outlineLvl w:val="0"/>
        <w:rPr>
          <w:rFonts w:ascii="Arial" w:hAnsi="Arial" w:cs="Arial"/>
          <w:b/>
          <w:sz w:val="28"/>
          <w:szCs w:val="28"/>
        </w:rPr>
      </w:pPr>
    </w:p>
    <w:p w:rsidR="00522CFA" w:rsidRPr="00BC3D9A" w:rsidRDefault="00854545" w:rsidP="00BC3D9A">
      <w:pPr>
        <w:pStyle w:val="RP-Style"/>
        <w:spacing w:line="360" w:lineRule="auto"/>
        <w:ind w:firstLine="567"/>
        <w:jc w:val="left"/>
        <w:outlineLvl w:val="0"/>
        <w:rPr>
          <w:rFonts w:ascii="Arial" w:hAnsi="Arial" w:cs="Arial"/>
          <w:b/>
          <w:smallCaps/>
          <w:sz w:val="28"/>
          <w:szCs w:val="28"/>
        </w:rPr>
      </w:pPr>
      <w:r w:rsidRPr="00BC3D9A">
        <w:rPr>
          <w:rFonts w:ascii="Arial" w:hAnsi="Arial" w:cs="Arial"/>
          <w:b/>
          <w:smallCaps/>
          <w:sz w:val="28"/>
          <w:szCs w:val="28"/>
        </w:rPr>
        <w:t xml:space="preserve">2.3. </w:t>
      </w:r>
      <w:r w:rsidR="002A758C" w:rsidRPr="00BD0C89">
        <w:rPr>
          <w:rFonts w:ascii="Arial" w:hAnsi="Arial" w:cs="Arial"/>
          <w:b/>
          <w:smallCaps/>
          <w:sz w:val="28"/>
          <w:szCs w:val="28"/>
        </w:rPr>
        <w:t>В</w:t>
      </w:r>
      <w:r w:rsidR="002A758C" w:rsidRPr="00BC3D9A">
        <w:rPr>
          <w:rFonts w:ascii="Arial" w:hAnsi="Arial" w:cs="Arial"/>
          <w:b/>
          <w:smallCaps/>
          <w:sz w:val="28"/>
          <w:szCs w:val="28"/>
        </w:rPr>
        <w:t>опросы пространственного развития</w:t>
      </w:r>
    </w:p>
    <w:p w:rsidR="002A758C" w:rsidRPr="00BC3D9A" w:rsidRDefault="002A758C" w:rsidP="00BC3D9A">
      <w:pPr>
        <w:widowControl w:val="0"/>
        <w:spacing w:after="0" w:line="360" w:lineRule="auto"/>
        <w:ind w:firstLine="567"/>
        <w:jc w:val="both"/>
        <w:rPr>
          <w:rFonts w:ascii="Arial" w:hAnsi="Arial" w:cs="Arial"/>
          <w:sz w:val="28"/>
          <w:szCs w:val="28"/>
        </w:rPr>
      </w:pPr>
      <w:r w:rsidRPr="00BC3D9A">
        <w:rPr>
          <w:rFonts w:ascii="Arial" w:hAnsi="Arial" w:cs="Arial"/>
          <w:sz w:val="28"/>
          <w:szCs w:val="28"/>
        </w:rPr>
        <w:t xml:space="preserve">На протяжении последних лет </w:t>
      </w:r>
      <w:r w:rsidR="007416D9" w:rsidRPr="00BC3D9A">
        <w:rPr>
          <w:rFonts w:ascii="Arial" w:hAnsi="Arial" w:cs="Arial"/>
          <w:sz w:val="28"/>
          <w:szCs w:val="28"/>
        </w:rPr>
        <w:t xml:space="preserve">также </w:t>
      </w:r>
      <w:r w:rsidRPr="00BC3D9A">
        <w:rPr>
          <w:rFonts w:ascii="Arial" w:hAnsi="Arial" w:cs="Arial"/>
          <w:sz w:val="28"/>
          <w:szCs w:val="28"/>
        </w:rPr>
        <w:t>идут горячие дискуссии о необходимости создания таких организационных формирований как агломерации и закреплении их правового статуса.</w:t>
      </w:r>
    </w:p>
    <w:p w:rsidR="002A758C" w:rsidRPr="00BC3D9A" w:rsidRDefault="002A758C" w:rsidP="00BC3D9A">
      <w:pPr>
        <w:widowControl w:val="0"/>
        <w:suppressAutoHyphens/>
        <w:spacing w:after="0" w:line="360" w:lineRule="auto"/>
        <w:ind w:firstLine="567"/>
        <w:contextualSpacing/>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Здесь необходимо особо подчеркнуть значимость разработки Стратегии пространственного развития Российской Федерации, которая также призвана содействовать возрождению государственной региональной политики, в том числе в сфере расселения населения и распределения ресурсов в муниципальных образованиях страны.</w:t>
      </w:r>
    </w:p>
    <w:p w:rsidR="002A758C" w:rsidRPr="00BC3D9A" w:rsidRDefault="002A758C" w:rsidP="00BC3D9A">
      <w:pPr>
        <w:widowControl w:val="0"/>
        <w:spacing w:after="0" w:line="360" w:lineRule="auto"/>
        <w:ind w:firstLine="567"/>
        <w:contextualSpacing/>
        <w:jc w:val="both"/>
        <w:rPr>
          <w:rFonts w:ascii="Arial" w:eastAsia="Times New Roman" w:hAnsi="Arial" w:cs="Arial"/>
          <w:bCs/>
          <w:sz w:val="28"/>
          <w:szCs w:val="28"/>
          <w:lang w:eastAsia="ru-RU"/>
        </w:rPr>
      </w:pPr>
      <w:r w:rsidRPr="00BC3D9A">
        <w:rPr>
          <w:rFonts w:ascii="Arial" w:eastAsia="Times New Roman" w:hAnsi="Arial" w:cs="Arial"/>
          <w:bCs/>
          <w:sz w:val="28"/>
          <w:szCs w:val="28"/>
          <w:lang w:eastAsia="ru-RU"/>
        </w:rPr>
        <w:t>В современных условиях и трендах, заложенных Минэкономразвития</w:t>
      </w:r>
      <w:r w:rsidR="00A9504A">
        <w:rPr>
          <w:rFonts w:ascii="Arial" w:eastAsia="Times New Roman" w:hAnsi="Arial" w:cs="Arial"/>
          <w:bCs/>
          <w:sz w:val="28"/>
          <w:szCs w:val="28"/>
          <w:lang w:eastAsia="ru-RU"/>
        </w:rPr>
        <w:t xml:space="preserve"> </w:t>
      </w:r>
      <w:r w:rsidRPr="00BC3D9A">
        <w:rPr>
          <w:rFonts w:ascii="Arial" w:eastAsia="Times New Roman" w:hAnsi="Arial" w:cs="Arial"/>
          <w:bCs/>
          <w:sz w:val="28"/>
          <w:szCs w:val="28"/>
          <w:lang w:eastAsia="ru-RU"/>
        </w:rPr>
        <w:t xml:space="preserve">ко «всемерному агломерированию» как одному из направлений Стратегии пространственного развития, </w:t>
      </w:r>
      <w:r w:rsidR="00364C0E" w:rsidRPr="00BC3D9A">
        <w:rPr>
          <w:rFonts w:ascii="Arial" w:eastAsia="Times New Roman" w:hAnsi="Arial" w:cs="Arial"/>
          <w:bCs/>
          <w:sz w:val="28"/>
          <w:szCs w:val="28"/>
          <w:lang w:eastAsia="ru-RU"/>
        </w:rPr>
        <w:t>необходимо отметить</w:t>
      </w:r>
      <w:r w:rsidRPr="00BC3D9A">
        <w:rPr>
          <w:rFonts w:ascii="Arial" w:eastAsia="Times New Roman" w:hAnsi="Arial" w:cs="Arial"/>
          <w:bCs/>
          <w:sz w:val="28"/>
          <w:szCs w:val="28"/>
          <w:lang w:eastAsia="ru-RU"/>
        </w:rPr>
        <w:t>, что это весьма сложный процесс, который должен учитывать интересы как городских, так и сельских территорий, а также интересы субъект</w:t>
      </w:r>
      <w:r w:rsidR="007416D9" w:rsidRPr="00BC3D9A">
        <w:rPr>
          <w:rFonts w:ascii="Arial" w:eastAsia="Times New Roman" w:hAnsi="Arial" w:cs="Arial"/>
          <w:bCs/>
          <w:sz w:val="28"/>
          <w:szCs w:val="28"/>
          <w:lang w:eastAsia="ru-RU"/>
        </w:rPr>
        <w:t>ов</w:t>
      </w:r>
      <w:r w:rsidRPr="00BC3D9A">
        <w:rPr>
          <w:rFonts w:ascii="Arial" w:eastAsia="Times New Roman" w:hAnsi="Arial" w:cs="Arial"/>
          <w:bCs/>
          <w:sz w:val="28"/>
          <w:szCs w:val="28"/>
          <w:lang w:eastAsia="ru-RU"/>
        </w:rPr>
        <w:t xml:space="preserve"> Российской Федерации</w:t>
      </w:r>
      <w:r w:rsidR="007416D9" w:rsidRPr="00BC3D9A">
        <w:rPr>
          <w:rFonts w:ascii="Arial" w:eastAsia="Times New Roman" w:hAnsi="Arial" w:cs="Arial"/>
          <w:bCs/>
          <w:sz w:val="28"/>
          <w:szCs w:val="28"/>
          <w:lang w:eastAsia="ru-RU"/>
        </w:rPr>
        <w:t>. В</w:t>
      </w:r>
      <w:r w:rsidRPr="00BC3D9A">
        <w:rPr>
          <w:rFonts w:ascii="Arial" w:eastAsia="Times New Roman" w:hAnsi="Arial" w:cs="Arial"/>
          <w:bCs/>
          <w:sz w:val="28"/>
          <w:szCs w:val="28"/>
          <w:lang w:eastAsia="ru-RU"/>
        </w:rPr>
        <w:t xml:space="preserve"> связи с </w:t>
      </w:r>
      <w:r w:rsidR="007416D9" w:rsidRPr="00BC3D9A">
        <w:rPr>
          <w:rFonts w:ascii="Arial" w:eastAsia="Times New Roman" w:hAnsi="Arial" w:cs="Arial"/>
          <w:bCs/>
          <w:sz w:val="28"/>
          <w:szCs w:val="28"/>
          <w:lang w:eastAsia="ru-RU"/>
        </w:rPr>
        <w:t xml:space="preserve">этим </w:t>
      </w:r>
      <w:r w:rsidRPr="00BC3D9A">
        <w:rPr>
          <w:rFonts w:ascii="Arial" w:eastAsia="Times New Roman" w:hAnsi="Arial" w:cs="Arial"/>
          <w:bCs/>
          <w:sz w:val="28"/>
          <w:szCs w:val="28"/>
          <w:lang w:eastAsia="ru-RU"/>
        </w:rPr>
        <w:t>следует более конкретно определить порядок взаимодействия между городскими и сельскими поселениями в сложившейся структуре местного самоуправления и территориального расселения в возможных рамках взаимодействия агломераций с субъектом Российской Федерации.</w:t>
      </w:r>
    </w:p>
    <w:p w:rsidR="002A758C" w:rsidRPr="00BC3D9A" w:rsidRDefault="002A758C" w:rsidP="00BC3D9A">
      <w:pPr>
        <w:widowControl w:val="0"/>
        <w:spacing w:after="0" w:line="360" w:lineRule="auto"/>
        <w:ind w:firstLine="567"/>
        <w:contextualSpacing/>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Идея агломерирования не должна быть направлена на узаконение имеющей место порочной практики создания городских округов вместо муниципальных районов и </w:t>
      </w:r>
      <w:r w:rsidR="00AA65F4" w:rsidRPr="00BC3D9A">
        <w:rPr>
          <w:rFonts w:ascii="Arial" w:eastAsia="Times New Roman" w:hAnsi="Arial" w:cs="Arial"/>
          <w:sz w:val="28"/>
          <w:szCs w:val="28"/>
          <w:lang w:eastAsia="ru-RU"/>
        </w:rPr>
        <w:t xml:space="preserve">не должна </w:t>
      </w:r>
      <w:r w:rsidRPr="00BC3D9A">
        <w:rPr>
          <w:rFonts w:ascii="Arial" w:eastAsia="Times New Roman" w:hAnsi="Arial" w:cs="Arial"/>
          <w:sz w:val="28"/>
          <w:szCs w:val="28"/>
          <w:lang w:eastAsia="ru-RU"/>
        </w:rPr>
        <w:t>созда</w:t>
      </w:r>
      <w:r w:rsidR="00AA65F4" w:rsidRPr="00BC3D9A">
        <w:rPr>
          <w:rFonts w:ascii="Arial" w:eastAsia="Times New Roman" w:hAnsi="Arial" w:cs="Arial"/>
          <w:sz w:val="28"/>
          <w:szCs w:val="28"/>
          <w:lang w:eastAsia="ru-RU"/>
        </w:rPr>
        <w:t>вать</w:t>
      </w:r>
      <w:r w:rsidRPr="00BC3D9A">
        <w:rPr>
          <w:rFonts w:ascii="Arial" w:eastAsia="Times New Roman" w:hAnsi="Arial" w:cs="Arial"/>
          <w:sz w:val="28"/>
          <w:szCs w:val="28"/>
          <w:lang w:eastAsia="ru-RU"/>
        </w:rPr>
        <w:t xml:space="preserve"> предпосыл</w:t>
      </w:r>
      <w:r w:rsidR="00AA65F4" w:rsidRPr="00BC3D9A">
        <w:rPr>
          <w:rFonts w:ascii="Arial" w:eastAsia="Times New Roman" w:hAnsi="Arial" w:cs="Arial"/>
          <w:sz w:val="28"/>
          <w:szCs w:val="28"/>
          <w:lang w:eastAsia="ru-RU"/>
        </w:rPr>
        <w:t>ок</w:t>
      </w:r>
      <w:r w:rsidRPr="00BC3D9A">
        <w:rPr>
          <w:rFonts w:ascii="Arial" w:eastAsia="Times New Roman" w:hAnsi="Arial" w:cs="Arial"/>
          <w:sz w:val="28"/>
          <w:szCs w:val="28"/>
          <w:lang w:eastAsia="ru-RU"/>
        </w:rPr>
        <w:t xml:space="preserve"> для ликвидации поселенческого уровня местного самоуправления в стране.</w:t>
      </w:r>
    </w:p>
    <w:p w:rsidR="002A758C" w:rsidRPr="00BC3D9A" w:rsidRDefault="002A758C" w:rsidP="00BC3D9A">
      <w:pPr>
        <w:widowControl w:val="0"/>
        <w:spacing w:after="0" w:line="360" w:lineRule="auto"/>
        <w:ind w:firstLine="567"/>
        <w:contextualSpacing/>
        <w:jc w:val="both"/>
        <w:rPr>
          <w:rFonts w:ascii="Arial" w:eastAsia="Times New Roman" w:hAnsi="Arial" w:cs="Arial"/>
          <w:bCs/>
          <w:sz w:val="28"/>
          <w:szCs w:val="28"/>
          <w:lang w:eastAsia="ru-RU"/>
        </w:rPr>
      </w:pPr>
      <w:r w:rsidRPr="00BC3D9A">
        <w:rPr>
          <w:rFonts w:ascii="Arial" w:eastAsia="Times New Roman" w:hAnsi="Arial" w:cs="Arial"/>
          <w:sz w:val="28"/>
          <w:szCs w:val="28"/>
          <w:lang w:eastAsia="ru-RU"/>
        </w:rPr>
        <w:t xml:space="preserve">Разделяя позицию Президента Российской Федерации в сфере необходимости укрепления сельских населенных пунктов, </w:t>
      </w:r>
      <w:r w:rsidR="00AA65F4" w:rsidRPr="00BC3D9A">
        <w:rPr>
          <w:rFonts w:ascii="Arial" w:eastAsia="Times New Roman" w:hAnsi="Arial" w:cs="Arial"/>
          <w:sz w:val="28"/>
          <w:szCs w:val="28"/>
          <w:lang w:eastAsia="ru-RU"/>
        </w:rPr>
        <w:t>Общероссийским Конгрессом муниципальных образований</w:t>
      </w:r>
      <w:r w:rsidRPr="00BC3D9A">
        <w:rPr>
          <w:rFonts w:ascii="Arial" w:eastAsia="Times New Roman" w:hAnsi="Arial" w:cs="Arial"/>
          <w:sz w:val="28"/>
          <w:szCs w:val="28"/>
          <w:lang w:eastAsia="ru-RU"/>
        </w:rPr>
        <w:t xml:space="preserve"> планомерно поддерживаются мероприятия и законопроекты, направленные на социальную и организационно-экономическую поддержку села и сельского населения.</w:t>
      </w:r>
      <w:r w:rsidR="008F028D">
        <w:rPr>
          <w:rFonts w:ascii="Arial" w:eastAsia="Times New Roman" w:hAnsi="Arial" w:cs="Arial"/>
          <w:sz w:val="28"/>
          <w:szCs w:val="28"/>
          <w:lang w:eastAsia="ru-RU"/>
        </w:rPr>
        <w:t xml:space="preserve"> </w:t>
      </w:r>
      <w:r w:rsidR="007416D9" w:rsidRPr="00BC3D9A">
        <w:rPr>
          <w:rFonts w:ascii="Arial" w:eastAsia="Times New Roman" w:hAnsi="Arial" w:cs="Arial"/>
          <w:sz w:val="28"/>
          <w:szCs w:val="28"/>
          <w:lang w:eastAsia="ru-RU"/>
        </w:rPr>
        <w:t>Н</w:t>
      </w:r>
      <w:r w:rsidR="00434335" w:rsidRPr="00BC3D9A">
        <w:rPr>
          <w:rFonts w:ascii="Arial" w:eastAsia="Times New Roman" w:hAnsi="Arial" w:cs="Arial"/>
          <w:sz w:val="28"/>
          <w:szCs w:val="28"/>
          <w:lang w:eastAsia="ru-RU"/>
        </w:rPr>
        <w:t xml:space="preserve">еобходимо </w:t>
      </w:r>
      <w:r w:rsidRPr="00BC3D9A">
        <w:rPr>
          <w:rFonts w:ascii="Arial" w:eastAsia="Times New Roman" w:hAnsi="Arial" w:cs="Arial"/>
          <w:sz w:val="28"/>
          <w:szCs w:val="28"/>
          <w:lang w:eastAsia="ru-RU"/>
        </w:rPr>
        <w:t>последовательно отстаив</w:t>
      </w:r>
      <w:r w:rsidR="00434335" w:rsidRPr="00BC3D9A">
        <w:rPr>
          <w:rFonts w:ascii="Arial" w:eastAsia="Times New Roman" w:hAnsi="Arial" w:cs="Arial"/>
          <w:sz w:val="28"/>
          <w:szCs w:val="28"/>
          <w:lang w:eastAsia="ru-RU"/>
        </w:rPr>
        <w:t>а</w:t>
      </w:r>
      <w:r w:rsidRPr="00BC3D9A">
        <w:rPr>
          <w:rFonts w:ascii="Arial" w:eastAsia="Times New Roman" w:hAnsi="Arial" w:cs="Arial"/>
          <w:sz w:val="28"/>
          <w:szCs w:val="28"/>
          <w:lang w:eastAsia="ru-RU"/>
        </w:rPr>
        <w:t>т</w:t>
      </w:r>
      <w:r w:rsidR="00434335" w:rsidRPr="00BC3D9A">
        <w:rPr>
          <w:rFonts w:ascii="Arial" w:eastAsia="Times New Roman" w:hAnsi="Arial" w:cs="Arial"/>
          <w:sz w:val="28"/>
          <w:szCs w:val="28"/>
          <w:lang w:eastAsia="ru-RU"/>
        </w:rPr>
        <w:t>ь</w:t>
      </w:r>
      <w:r w:rsidR="007416D9" w:rsidRPr="00BC3D9A">
        <w:rPr>
          <w:rFonts w:ascii="Arial" w:eastAsia="Times New Roman" w:hAnsi="Arial" w:cs="Arial"/>
          <w:sz w:val="28"/>
          <w:szCs w:val="28"/>
          <w:lang w:eastAsia="ru-RU"/>
        </w:rPr>
        <w:t xml:space="preserve"> позицию, что в процессе </w:t>
      </w:r>
      <w:r w:rsidRPr="00BC3D9A">
        <w:rPr>
          <w:rFonts w:ascii="Arial" w:eastAsia="Times New Roman" w:hAnsi="Arial" w:cs="Arial"/>
          <w:sz w:val="28"/>
          <w:szCs w:val="28"/>
          <w:lang w:eastAsia="ru-RU"/>
        </w:rPr>
        <w:t>сопротивления обезлюдиванию и деградации сельских поселений ключевое значение имеет сохранение инфраструктуры образования (школа)</w:t>
      </w:r>
      <w:r w:rsidR="008A4938">
        <w:rPr>
          <w:rFonts w:ascii="Arial" w:eastAsia="Times New Roman" w:hAnsi="Arial" w:cs="Arial"/>
          <w:sz w:val="28"/>
          <w:szCs w:val="28"/>
          <w:lang w:eastAsia="ru-RU"/>
        </w:rPr>
        <w:t>, здравоохранения (как минимум</w:t>
      </w:r>
      <w:r w:rsidR="00BD0C89">
        <w:rPr>
          <w:rFonts w:ascii="Arial" w:eastAsia="Times New Roman" w:hAnsi="Arial" w:cs="Arial"/>
          <w:sz w:val="28"/>
          <w:szCs w:val="28"/>
          <w:lang w:eastAsia="ru-RU"/>
        </w:rPr>
        <w:t>,</w:t>
      </w:r>
      <w:r w:rsidR="008A4938">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 xml:space="preserve">фельдшерско-акушерский пункт), культуры (современный дом культуры </w:t>
      </w:r>
      <w:r w:rsidR="00BD0C89">
        <w:rPr>
          <w:rFonts w:ascii="Arial" w:eastAsia="Times New Roman" w:hAnsi="Arial" w:cs="Arial"/>
          <w:sz w:val="28"/>
          <w:szCs w:val="28"/>
          <w:lang w:eastAsia="ru-RU"/>
        </w:rPr>
        <w:t xml:space="preserve">или </w:t>
      </w:r>
      <w:r w:rsidRPr="00BC3D9A">
        <w:rPr>
          <w:rFonts w:ascii="Arial" w:eastAsia="Times New Roman" w:hAnsi="Arial" w:cs="Arial"/>
          <w:sz w:val="28"/>
          <w:szCs w:val="28"/>
          <w:lang w:eastAsia="ru-RU"/>
        </w:rPr>
        <w:t>клуб, библиотека), связи, информационно-финансовых услуг (почта, отделение банка), общественного правопорядка (участковый полицейский) при соответствующей оптимизации количества и качества вопросов местного значения, решаемых сельскими поселениями преимущественно за счет средств местных бюджетов, а также при синергии созидательных усилий в целях повышения устойчивости сельских территорий, в том числе через механизм межмуниципального сотрудничества.</w:t>
      </w:r>
    </w:p>
    <w:p w:rsidR="002A758C" w:rsidRPr="00BC3D9A" w:rsidRDefault="002A758C" w:rsidP="00BC3D9A">
      <w:pPr>
        <w:widowControl w:val="0"/>
        <w:spacing w:after="0" w:line="360" w:lineRule="auto"/>
        <w:ind w:left="57" w:firstLine="567"/>
        <w:jc w:val="both"/>
        <w:rPr>
          <w:rFonts w:ascii="Arial" w:hAnsi="Arial" w:cs="Arial"/>
          <w:spacing w:val="-4"/>
          <w:sz w:val="28"/>
          <w:szCs w:val="28"/>
        </w:rPr>
      </w:pPr>
      <w:r w:rsidRPr="00BC3D9A">
        <w:rPr>
          <w:rFonts w:ascii="Arial" w:hAnsi="Arial" w:cs="Arial"/>
          <w:sz w:val="28"/>
          <w:szCs w:val="28"/>
        </w:rPr>
        <w:t>Указанные механизмы позволят создать основы для восстановления и укрепления статуса сел в составе сельских поселений и территориальной организации страны в целом.</w:t>
      </w:r>
    </w:p>
    <w:p w:rsidR="002A758C" w:rsidRPr="00BC3D9A" w:rsidRDefault="002A758C" w:rsidP="00BC3D9A">
      <w:pPr>
        <w:widowControl w:val="0"/>
        <w:spacing w:after="0" w:line="360" w:lineRule="auto"/>
        <w:ind w:firstLine="567"/>
        <w:contextualSpacing/>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связи с этим представляется целесообразным включение в Стратегию пространственного развития Российской Федерации концепции развития всех типов агломераций, включая «сельско-городские агломерации», а не только преимущественно городских агломераций. Необходимо также уделять особое внимание развитию малых городов и сельских территорий как основ для развития эколого-агропромышленного производства и «зеленой» экономики, а также как основ для формирования сельско-городских агломераций агропромышленного и эколого-рекреационного профиля.</w:t>
      </w:r>
    </w:p>
    <w:p w:rsidR="002A758C" w:rsidRPr="00BC3D9A" w:rsidRDefault="009A12EF" w:rsidP="00BC3D9A">
      <w:pPr>
        <w:widowControl w:val="0"/>
        <w:spacing w:after="0" w:line="360" w:lineRule="auto"/>
        <w:ind w:firstLine="567"/>
        <w:contextualSpacing/>
        <w:jc w:val="both"/>
        <w:rPr>
          <w:rFonts w:ascii="Arial" w:eastAsia="Times New Roman" w:hAnsi="Arial" w:cs="Arial"/>
          <w:bCs/>
          <w:sz w:val="28"/>
          <w:szCs w:val="28"/>
          <w:lang w:eastAsia="ru-RU"/>
        </w:rPr>
      </w:pPr>
      <w:r w:rsidRPr="00BC3D9A">
        <w:rPr>
          <w:rFonts w:ascii="Arial" w:eastAsia="Times New Roman" w:hAnsi="Arial" w:cs="Arial"/>
          <w:color w:val="000000"/>
          <w:sz w:val="28"/>
          <w:szCs w:val="28"/>
          <w:lang w:eastAsia="ru-RU"/>
        </w:rPr>
        <w:t>П</w:t>
      </w:r>
      <w:r w:rsidR="002A758C" w:rsidRPr="00BC3D9A">
        <w:rPr>
          <w:rFonts w:ascii="Arial" w:eastAsia="Times New Roman" w:hAnsi="Arial" w:cs="Arial"/>
          <w:color w:val="000000"/>
          <w:sz w:val="28"/>
          <w:szCs w:val="28"/>
          <w:lang w:eastAsia="ru-RU"/>
        </w:rPr>
        <w:t xml:space="preserve">равовые инструменты, определенные </w:t>
      </w:r>
      <w:r w:rsidR="00361186" w:rsidRPr="00BC3D9A">
        <w:rPr>
          <w:rFonts w:ascii="Arial" w:eastAsia="Times New Roman" w:hAnsi="Arial" w:cs="Arial"/>
          <w:color w:val="000000"/>
          <w:sz w:val="28"/>
          <w:szCs w:val="28"/>
          <w:lang w:eastAsia="ru-RU"/>
        </w:rPr>
        <w:t xml:space="preserve">Федеральным законом </w:t>
      </w:r>
      <w:r w:rsidR="001D0C0E">
        <w:rPr>
          <w:rFonts w:ascii="Arial" w:eastAsia="Times New Roman" w:hAnsi="Arial" w:cs="Arial"/>
          <w:color w:val="000000"/>
          <w:sz w:val="28"/>
          <w:szCs w:val="28"/>
          <w:lang w:eastAsia="ru-RU"/>
        </w:rPr>
        <w:t>№ </w:t>
      </w:r>
      <w:r w:rsidR="002A758C" w:rsidRPr="00BC3D9A">
        <w:rPr>
          <w:rFonts w:ascii="Arial" w:eastAsia="Times New Roman" w:hAnsi="Arial" w:cs="Arial"/>
          <w:color w:val="000000"/>
          <w:sz w:val="28"/>
          <w:szCs w:val="28"/>
          <w:lang w:eastAsia="ru-RU"/>
        </w:rPr>
        <w:t>131-ФЗ, могут быть вполне дееспособным механизмом агломерационного, межмуниципального сотрудничества, в том числе выступать инструментом формирования внутриагломерационных связей</w:t>
      </w:r>
      <w:r w:rsidR="002A758C" w:rsidRPr="00BC3D9A">
        <w:rPr>
          <w:rFonts w:ascii="Arial" w:eastAsia="Times New Roman" w:hAnsi="Arial" w:cs="Arial"/>
          <w:bCs/>
          <w:sz w:val="28"/>
          <w:szCs w:val="28"/>
          <w:lang w:eastAsia="ru-RU"/>
        </w:rPr>
        <w:t>, в том числе для реализации проектов «городского» и «сельско-городского» агломерирования.</w:t>
      </w:r>
    </w:p>
    <w:p w:rsidR="002A758C" w:rsidRPr="00BC3D9A" w:rsidRDefault="002A758C" w:rsidP="00BC3D9A">
      <w:pPr>
        <w:widowControl w:val="0"/>
        <w:spacing w:after="0" w:line="360" w:lineRule="auto"/>
        <w:ind w:firstLine="567"/>
        <w:jc w:val="both"/>
        <w:rPr>
          <w:rFonts w:ascii="Arial" w:hAnsi="Arial" w:cs="Arial"/>
          <w:sz w:val="28"/>
          <w:szCs w:val="28"/>
        </w:rPr>
      </w:pPr>
      <w:r w:rsidRPr="00BC3D9A">
        <w:rPr>
          <w:rFonts w:ascii="Arial" w:hAnsi="Arial" w:cs="Arial"/>
          <w:sz w:val="28"/>
          <w:szCs w:val="28"/>
        </w:rPr>
        <w:t>Таким образом, представляется, что важнейшим этапом совершенствования системы местного самоуправления является содержательное наполнение ключевых векторов государственной политики в долгосрочной перспективе и исполнительская дисциплина при реализации документов стратегического планирования на всех уровнях управления с одновременным мониторингом практики правоприменения, а также выработкой направлений совершенствования данных вопросов, в том числе, при необходимости, законодательных с учетом основных положений Стратегии национальной безопасности, утвержденной Указом Прези</w:t>
      </w:r>
      <w:r w:rsidR="00361186" w:rsidRPr="00BC3D9A">
        <w:rPr>
          <w:rFonts w:ascii="Arial" w:hAnsi="Arial" w:cs="Arial"/>
          <w:sz w:val="28"/>
          <w:szCs w:val="28"/>
        </w:rPr>
        <w:t>дента Российской Федерации от 31.12.2</w:t>
      </w:r>
      <w:r w:rsidRPr="00BC3D9A">
        <w:rPr>
          <w:rFonts w:ascii="Arial" w:hAnsi="Arial" w:cs="Arial"/>
          <w:sz w:val="28"/>
          <w:szCs w:val="28"/>
        </w:rPr>
        <w:t xml:space="preserve">015 года </w:t>
      </w:r>
      <w:r w:rsidR="001D0C0E">
        <w:rPr>
          <w:rFonts w:ascii="Arial" w:hAnsi="Arial" w:cs="Arial"/>
          <w:sz w:val="28"/>
          <w:szCs w:val="28"/>
        </w:rPr>
        <w:t>№ </w:t>
      </w:r>
      <w:r w:rsidRPr="00BC3D9A">
        <w:rPr>
          <w:rFonts w:ascii="Arial" w:hAnsi="Arial" w:cs="Arial"/>
          <w:sz w:val="28"/>
          <w:szCs w:val="28"/>
        </w:rPr>
        <w:t>683.</w:t>
      </w:r>
    </w:p>
    <w:p w:rsidR="002A758C" w:rsidRPr="00BC3D9A" w:rsidRDefault="002A758C" w:rsidP="00BC3D9A">
      <w:pPr>
        <w:spacing w:after="0" w:line="360" w:lineRule="auto"/>
        <w:ind w:firstLine="567"/>
        <w:jc w:val="both"/>
        <w:rPr>
          <w:rFonts w:ascii="Arial" w:hAnsi="Arial" w:cs="Arial"/>
          <w:sz w:val="28"/>
          <w:szCs w:val="28"/>
        </w:rPr>
      </w:pPr>
      <w:r w:rsidRPr="00BC3D9A">
        <w:rPr>
          <w:rFonts w:ascii="Arial" w:hAnsi="Arial" w:cs="Arial"/>
          <w:sz w:val="28"/>
          <w:szCs w:val="28"/>
        </w:rPr>
        <w:t>При этом следует учитывать совокупность социальных, экономических и экологических особенностей субъектов Российской Федерации, которые по уровню социо-эколого-экономической устойчивости можно разделить на 5 основных типов:</w:t>
      </w:r>
    </w:p>
    <w:p w:rsidR="002A758C" w:rsidRPr="00BC3D9A" w:rsidRDefault="002A758C" w:rsidP="00BC3D9A">
      <w:pPr>
        <w:numPr>
          <w:ilvl w:val="0"/>
          <w:numId w:val="6"/>
        </w:numPr>
        <w:spacing w:after="0" w:line="360" w:lineRule="auto"/>
        <w:ind w:left="0" w:firstLine="567"/>
        <w:contextualSpacing/>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регионы с высоким уровнем развития (значение более 100% от среднероссийского уровня); </w:t>
      </w:r>
    </w:p>
    <w:p w:rsidR="002A758C" w:rsidRPr="00BC3D9A" w:rsidRDefault="002A758C" w:rsidP="00BC3D9A">
      <w:pPr>
        <w:numPr>
          <w:ilvl w:val="0"/>
          <w:numId w:val="6"/>
        </w:numPr>
        <w:spacing w:after="0" w:line="360" w:lineRule="auto"/>
        <w:ind w:left="0" w:firstLine="567"/>
        <w:contextualSpacing/>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развивающиеся регионы (75-100% от среднероссийского уровня); </w:t>
      </w:r>
    </w:p>
    <w:p w:rsidR="002A758C" w:rsidRPr="00BC3D9A" w:rsidRDefault="002A758C" w:rsidP="00BC3D9A">
      <w:pPr>
        <w:numPr>
          <w:ilvl w:val="0"/>
          <w:numId w:val="6"/>
        </w:numPr>
        <w:spacing w:after="0" w:line="360" w:lineRule="auto"/>
        <w:ind w:left="0" w:firstLine="567"/>
        <w:contextualSpacing/>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«стагнационные» регионы (50-75% от среднероссийского уровня); </w:t>
      </w:r>
    </w:p>
    <w:p w:rsidR="002A758C" w:rsidRPr="00BC3D9A" w:rsidRDefault="002A758C" w:rsidP="00BC3D9A">
      <w:pPr>
        <w:numPr>
          <w:ilvl w:val="0"/>
          <w:numId w:val="6"/>
        </w:numPr>
        <w:spacing w:after="0" w:line="360" w:lineRule="auto"/>
        <w:ind w:left="0" w:firstLine="567"/>
        <w:contextualSpacing/>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«рецессивные» регионы (25-50% от среднероссийского уровня)</w:t>
      </w:r>
      <w:r w:rsidRPr="00BC3D9A">
        <w:rPr>
          <w:rFonts w:ascii="Arial" w:eastAsia="Times New Roman" w:hAnsi="Arial" w:cs="Arial"/>
          <w:sz w:val="28"/>
          <w:szCs w:val="28"/>
        </w:rPr>
        <w:t>;</w:t>
      </w:r>
    </w:p>
    <w:p w:rsidR="002A758C" w:rsidRPr="00BC3D9A" w:rsidRDefault="002A758C" w:rsidP="00BC3D9A">
      <w:pPr>
        <w:numPr>
          <w:ilvl w:val="0"/>
          <w:numId w:val="6"/>
        </w:numPr>
        <w:spacing w:after="0" w:line="360" w:lineRule="auto"/>
        <w:ind w:left="0" w:firstLine="567"/>
        <w:contextualSpacing/>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регионы с низким уровнем развития (менее 25% от среднероссийского уровня)</w:t>
      </w:r>
      <w:r w:rsidR="00C671B2">
        <w:rPr>
          <w:rFonts w:ascii="Arial" w:eastAsia="Times New Roman" w:hAnsi="Arial" w:cs="Arial"/>
          <w:color w:val="000000"/>
          <w:sz w:val="28"/>
          <w:szCs w:val="28"/>
        </w:rPr>
        <w:t>.</w:t>
      </w:r>
    </w:p>
    <w:p w:rsidR="002A758C" w:rsidRPr="00BC3D9A" w:rsidRDefault="002A758C"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Аналогичные группы субъектов Российской Федерации могут выделяться и по частным индикаторам, так как это позволяет понять, за счет каких именно социально-экономических комплексов достигнут современный уровень развития и какие сферы наименее развиты. </w:t>
      </w:r>
    </w:p>
    <w:p w:rsidR="002A758C" w:rsidRPr="00BC3D9A" w:rsidRDefault="002A758C"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Регионы </w:t>
      </w:r>
      <w:r w:rsidRPr="00BC3D9A">
        <w:rPr>
          <w:rFonts w:ascii="Arial" w:hAnsi="Arial" w:cs="Arial"/>
          <w:i/>
          <w:sz w:val="28"/>
          <w:szCs w:val="28"/>
        </w:rPr>
        <w:t>разных типов</w:t>
      </w:r>
      <w:r w:rsidRPr="00BC3D9A">
        <w:rPr>
          <w:rFonts w:ascii="Arial" w:hAnsi="Arial" w:cs="Arial"/>
          <w:sz w:val="28"/>
          <w:szCs w:val="28"/>
        </w:rPr>
        <w:t xml:space="preserve"> должны иметь </w:t>
      </w:r>
      <w:r w:rsidRPr="00BC3D9A">
        <w:rPr>
          <w:rFonts w:ascii="Arial" w:hAnsi="Arial" w:cs="Arial"/>
          <w:i/>
          <w:sz w:val="28"/>
          <w:szCs w:val="28"/>
        </w:rPr>
        <w:t>различные приоритеты</w:t>
      </w:r>
      <w:r w:rsidRPr="00BC3D9A">
        <w:rPr>
          <w:rFonts w:ascii="Arial" w:hAnsi="Arial" w:cs="Arial"/>
          <w:sz w:val="28"/>
          <w:szCs w:val="28"/>
        </w:rPr>
        <w:t xml:space="preserve"> социально-экономического развития, исходя из уже достигнутого уровня, а также имеющегося в них социально-экономического потенциала, особенностей экономико-географического положения, возможностей развития инфраструктуры и других факторов. </w:t>
      </w:r>
    </w:p>
    <w:p w:rsidR="00361186" w:rsidRDefault="002A758C" w:rsidP="00BC3D9A">
      <w:pPr>
        <w:spacing w:after="0" w:line="360" w:lineRule="auto"/>
        <w:ind w:firstLine="567"/>
        <w:jc w:val="both"/>
        <w:rPr>
          <w:rFonts w:ascii="Arial" w:hAnsi="Arial" w:cs="Arial"/>
          <w:sz w:val="28"/>
          <w:szCs w:val="28"/>
        </w:rPr>
      </w:pPr>
      <w:r w:rsidRPr="00BC3D9A">
        <w:rPr>
          <w:rFonts w:ascii="Arial" w:hAnsi="Arial" w:cs="Arial"/>
          <w:sz w:val="28"/>
          <w:szCs w:val="28"/>
        </w:rPr>
        <w:t>При этом внутри каждого типа регионы необходимо разделить на группы со схожими приоритетами социально-экономического развития в соответствии со стратегическими направлениями государственной политики, заложенны</w:t>
      </w:r>
      <w:r w:rsidR="009A12EF" w:rsidRPr="00BC3D9A">
        <w:rPr>
          <w:rFonts w:ascii="Arial" w:hAnsi="Arial" w:cs="Arial"/>
          <w:sz w:val="28"/>
          <w:szCs w:val="28"/>
        </w:rPr>
        <w:t>ми</w:t>
      </w:r>
      <w:r w:rsidRPr="00BC3D9A">
        <w:rPr>
          <w:rFonts w:ascii="Arial" w:hAnsi="Arial" w:cs="Arial"/>
          <w:sz w:val="28"/>
          <w:szCs w:val="28"/>
        </w:rPr>
        <w:t xml:space="preserve"> в соответствующих плановых документах на всех уровнях управления в соответствии с действующим законода</w:t>
      </w:r>
      <w:r w:rsidR="00361186" w:rsidRPr="00BC3D9A">
        <w:rPr>
          <w:rFonts w:ascii="Arial" w:hAnsi="Arial" w:cs="Arial"/>
          <w:sz w:val="28"/>
          <w:szCs w:val="28"/>
        </w:rPr>
        <w:t>тельством Российской Федерации.</w:t>
      </w:r>
    </w:p>
    <w:p w:rsidR="002B2F5B" w:rsidRPr="00BC3D9A" w:rsidRDefault="002B2F5B" w:rsidP="00BC3D9A">
      <w:pPr>
        <w:spacing w:after="0" w:line="360" w:lineRule="auto"/>
        <w:ind w:firstLine="567"/>
        <w:jc w:val="both"/>
        <w:rPr>
          <w:rFonts w:ascii="Arial" w:hAnsi="Arial" w:cs="Arial"/>
          <w:sz w:val="28"/>
          <w:szCs w:val="28"/>
        </w:rPr>
      </w:pPr>
    </w:p>
    <w:p w:rsidR="00FE6AE8" w:rsidRPr="00BC3D9A" w:rsidRDefault="00854545" w:rsidP="00BC3D9A">
      <w:pPr>
        <w:spacing w:after="0" w:line="360" w:lineRule="auto"/>
        <w:ind w:firstLine="567"/>
        <w:jc w:val="both"/>
        <w:rPr>
          <w:rFonts w:ascii="Arial" w:hAnsi="Arial" w:cs="Arial"/>
          <w:sz w:val="28"/>
          <w:szCs w:val="28"/>
        </w:rPr>
      </w:pPr>
      <w:r w:rsidRPr="00BC3D9A">
        <w:rPr>
          <w:rFonts w:ascii="Arial" w:hAnsi="Arial" w:cs="Arial"/>
          <w:b/>
          <w:smallCaps/>
          <w:sz w:val="28"/>
          <w:szCs w:val="28"/>
        </w:rPr>
        <w:t xml:space="preserve">2.4. </w:t>
      </w:r>
      <w:r w:rsidR="00FC2C05" w:rsidRPr="00BC3D9A">
        <w:rPr>
          <w:rFonts w:ascii="Arial" w:hAnsi="Arial" w:cs="Arial"/>
          <w:b/>
          <w:smallCaps/>
          <w:sz w:val="28"/>
          <w:szCs w:val="28"/>
        </w:rPr>
        <w:t>Вопросы реосвоения территорий</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Органами местного самоуправления муниципальных образований, расположенных в малонаселенных, труднодоступных и отдаленных местностях</w:t>
      </w:r>
      <w:r w:rsidR="009A12EF" w:rsidRPr="00BC3D9A">
        <w:rPr>
          <w:rFonts w:ascii="Arial" w:hAnsi="Arial" w:cs="Arial"/>
          <w:sz w:val="28"/>
          <w:szCs w:val="28"/>
        </w:rPr>
        <w:t>,</w:t>
      </w:r>
      <w:r w:rsidRPr="00BC3D9A">
        <w:rPr>
          <w:rFonts w:ascii="Arial" w:hAnsi="Arial" w:cs="Arial"/>
          <w:sz w:val="28"/>
          <w:szCs w:val="28"/>
        </w:rPr>
        <w:t xml:space="preserve"> исполняются полномочия по решению всех вопросов местного значения, предусмотренных Федеральным законом </w:t>
      </w:r>
      <w:r w:rsidR="001D0C0E">
        <w:rPr>
          <w:rFonts w:ascii="Arial" w:hAnsi="Arial" w:cs="Arial"/>
          <w:sz w:val="28"/>
          <w:szCs w:val="28"/>
        </w:rPr>
        <w:t>№ </w:t>
      </w:r>
      <w:r w:rsidRPr="00BC3D9A">
        <w:rPr>
          <w:rFonts w:ascii="Arial" w:hAnsi="Arial" w:cs="Arial"/>
          <w:sz w:val="28"/>
          <w:szCs w:val="28"/>
        </w:rPr>
        <w:t xml:space="preserve">131-ФЗ. Для муниципальных образований, расположенных на территориях Европейского Севера, Сибири и Дальнего Востока (как правило, это муниципальные образования с низкой плотностью сельского населения, </w:t>
      </w:r>
      <w:r w:rsidR="0057216E" w:rsidRPr="00BC3D9A">
        <w:rPr>
          <w:rFonts w:ascii="Arial" w:hAnsi="Arial" w:cs="Arial"/>
          <w:sz w:val="28"/>
          <w:szCs w:val="28"/>
        </w:rPr>
        <w:t xml:space="preserve">в </w:t>
      </w:r>
      <w:r w:rsidRPr="00BC3D9A">
        <w:rPr>
          <w:rFonts w:ascii="Arial" w:hAnsi="Arial" w:cs="Arial"/>
          <w:sz w:val="28"/>
          <w:szCs w:val="28"/>
        </w:rPr>
        <w:t>труднодоступных и отдаленных местностях), в целом характерны те же проблемы, что и для иных муниципал</w:t>
      </w:r>
      <w:r w:rsidR="00F44EE6" w:rsidRPr="00BC3D9A">
        <w:rPr>
          <w:rFonts w:ascii="Arial" w:hAnsi="Arial" w:cs="Arial"/>
          <w:sz w:val="28"/>
          <w:szCs w:val="28"/>
        </w:rPr>
        <w:t>ьных образований, особенно малона</w:t>
      </w:r>
      <w:r w:rsidRPr="00BC3D9A">
        <w:rPr>
          <w:rFonts w:ascii="Arial" w:hAnsi="Arial" w:cs="Arial"/>
          <w:sz w:val="28"/>
          <w:szCs w:val="28"/>
        </w:rPr>
        <w:t>с</w:t>
      </w:r>
      <w:r w:rsidR="00F44EE6" w:rsidRPr="00BC3D9A">
        <w:rPr>
          <w:rFonts w:ascii="Arial" w:hAnsi="Arial" w:cs="Arial"/>
          <w:sz w:val="28"/>
          <w:szCs w:val="28"/>
        </w:rPr>
        <w:t>е</w:t>
      </w:r>
      <w:r w:rsidRPr="00BC3D9A">
        <w:rPr>
          <w:rFonts w:ascii="Arial" w:hAnsi="Arial" w:cs="Arial"/>
          <w:sz w:val="28"/>
          <w:szCs w:val="28"/>
        </w:rPr>
        <w:t>ленных, однако острота проблем существенно выше</w:t>
      </w:r>
      <w:r w:rsidR="009A12EF" w:rsidRPr="00BC3D9A">
        <w:rPr>
          <w:rFonts w:ascii="Arial" w:hAnsi="Arial" w:cs="Arial"/>
          <w:sz w:val="28"/>
          <w:szCs w:val="28"/>
        </w:rPr>
        <w:t>. Э</w:t>
      </w:r>
      <w:r w:rsidRPr="00BC3D9A">
        <w:rPr>
          <w:rFonts w:ascii="Arial" w:hAnsi="Arial" w:cs="Arial"/>
          <w:sz w:val="28"/>
          <w:szCs w:val="28"/>
        </w:rPr>
        <w:t>то обусловлено соответствующим</w:t>
      </w:r>
      <w:r w:rsidR="009A12EF" w:rsidRPr="00BC3D9A">
        <w:rPr>
          <w:rFonts w:ascii="Arial" w:hAnsi="Arial" w:cs="Arial"/>
          <w:sz w:val="28"/>
          <w:szCs w:val="28"/>
        </w:rPr>
        <w:t>и</w:t>
      </w:r>
      <w:r w:rsidRPr="00BC3D9A">
        <w:rPr>
          <w:rFonts w:ascii="Arial" w:hAnsi="Arial" w:cs="Arial"/>
          <w:sz w:val="28"/>
          <w:szCs w:val="28"/>
        </w:rPr>
        <w:t xml:space="preserve"> климатическими, географическими, демографическими особенностями. </w:t>
      </w:r>
    </w:p>
    <w:p w:rsidR="00FC2C05" w:rsidRPr="00BC3D9A" w:rsidRDefault="009A12EF" w:rsidP="00BC3D9A">
      <w:pPr>
        <w:spacing w:after="0" w:line="360" w:lineRule="auto"/>
        <w:ind w:firstLine="567"/>
        <w:jc w:val="both"/>
        <w:rPr>
          <w:rFonts w:ascii="Arial" w:hAnsi="Arial" w:cs="Arial"/>
          <w:sz w:val="28"/>
          <w:szCs w:val="28"/>
        </w:rPr>
      </w:pPr>
      <w:r w:rsidRPr="00BC3D9A">
        <w:rPr>
          <w:rFonts w:ascii="Arial" w:hAnsi="Arial" w:cs="Arial"/>
          <w:sz w:val="28"/>
          <w:szCs w:val="28"/>
        </w:rPr>
        <w:t>Н</w:t>
      </w:r>
      <w:r w:rsidR="00FC2C05" w:rsidRPr="00BC3D9A">
        <w:rPr>
          <w:rFonts w:ascii="Arial" w:hAnsi="Arial" w:cs="Arial"/>
          <w:sz w:val="28"/>
          <w:szCs w:val="28"/>
        </w:rPr>
        <w:t>азванными особенностями обусловлены и определенные проблемы в реализации полномочий органов местного самоуправления.</w:t>
      </w:r>
    </w:p>
    <w:p w:rsidR="00FC2C05" w:rsidRPr="00BC3D9A" w:rsidRDefault="009A12EF" w:rsidP="00BC3D9A">
      <w:pPr>
        <w:spacing w:after="0" w:line="360" w:lineRule="auto"/>
        <w:ind w:firstLine="567"/>
        <w:jc w:val="both"/>
        <w:rPr>
          <w:rFonts w:ascii="Arial" w:hAnsi="Arial" w:cs="Arial"/>
          <w:sz w:val="28"/>
          <w:szCs w:val="28"/>
        </w:rPr>
      </w:pPr>
      <w:r w:rsidRPr="00BC3D9A">
        <w:rPr>
          <w:rFonts w:ascii="Arial" w:hAnsi="Arial" w:cs="Arial"/>
          <w:sz w:val="28"/>
          <w:szCs w:val="28"/>
        </w:rPr>
        <w:t>Информация, п</w:t>
      </w:r>
      <w:r w:rsidR="00FC2C05" w:rsidRPr="00BC3D9A">
        <w:rPr>
          <w:rFonts w:ascii="Arial" w:hAnsi="Arial" w:cs="Arial"/>
          <w:sz w:val="28"/>
          <w:szCs w:val="28"/>
        </w:rPr>
        <w:t>редоставленная органами местного самоуправления муниципальных образований, расположенных на указанных территориях, позволяет сделать вывод о том, что наиболее затратным для них является комплекс вопросов, связанных с жилищно-коммунальным хозяйством.</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Строительство и содержание жилищного фонда, электро-, тепло-</w:t>
      </w:r>
      <w:r w:rsidR="009A12EF" w:rsidRPr="00BC3D9A">
        <w:rPr>
          <w:rFonts w:ascii="Arial" w:hAnsi="Arial" w:cs="Arial"/>
          <w:sz w:val="28"/>
          <w:szCs w:val="28"/>
        </w:rPr>
        <w:t>,</w:t>
      </w:r>
      <w:r w:rsidRPr="00BC3D9A">
        <w:rPr>
          <w:rFonts w:ascii="Arial" w:hAnsi="Arial" w:cs="Arial"/>
          <w:sz w:val="28"/>
          <w:szCs w:val="28"/>
        </w:rPr>
        <w:t xml:space="preserve"> газо- и водоснабжение, благоустройство и освещение, осуществление мероприятий по обращению с отходами указываются как вопросы, требующие наибольшего расхода бюджетных средств. Дорожная деятельность называется сложной для осуществления как с финансовой, так и с организационной стороны.</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Аналогичные оценки получены и от органов государственной власти субъектов Российской Федерации. Такая ситуация связана со спецификой удаленных и труднодоступных местностей, характеризующейся слабым развитием дорожной сети, высокими затратами на строительство новых дорог, а также сложными погодными условиями, отрицательно влияющими на сохранность </w:t>
      </w:r>
      <w:r w:rsidR="009A12EF" w:rsidRPr="00BC3D9A">
        <w:rPr>
          <w:rFonts w:ascii="Arial" w:hAnsi="Arial" w:cs="Arial"/>
          <w:sz w:val="28"/>
          <w:szCs w:val="28"/>
        </w:rPr>
        <w:t xml:space="preserve">существующих </w:t>
      </w:r>
      <w:r w:rsidRPr="00BC3D9A">
        <w:rPr>
          <w:rFonts w:ascii="Arial" w:hAnsi="Arial" w:cs="Arial"/>
          <w:sz w:val="28"/>
          <w:szCs w:val="28"/>
        </w:rPr>
        <w:t>дорог. При этом, в отличие от того же коммунального хозяйства, затраты на которое также высоки, расходы на эксплуатацию дорог полностью ложатся на местный бюджет, поскольку прямые платежи граждан за предоставляемые услуги здесь отсутствуют. По той же причине затруднено и привлечение инвестиционных капиталов в дорожное строительство.</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При этом </w:t>
      </w:r>
      <w:r w:rsidR="009A12EF" w:rsidRPr="00BC3D9A">
        <w:rPr>
          <w:rFonts w:ascii="Arial" w:hAnsi="Arial" w:cs="Arial"/>
          <w:sz w:val="28"/>
          <w:szCs w:val="28"/>
        </w:rPr>
        <w:t xml:space="preserve">данные </w:t>
      </w:r>
      <w:r w:rsidRPr="00BC3D9A">
        <w:rPr>
          <w:rFonts w:ascii="Arial" w:hAnsi="Arial" w:cs="Arial"/>
          <w:sz w:val="28"/>
          <w:szCs w:val="28"/>
        </w:rPr>
        <w:t>субъекты Федерации</w:t>
      </w:r>
      <w:r w:rsidR="0057216E" w:rsidRPr="00BC3D9A">
        <w:rPr>
          <w:rFonts w:ascii="Arial" w:hAnsi="Arial" w:cs="Arial"/>
          <w:sz w:val="28"/>
          <w:szCs w:val="28"/>
        </w:rPr>
        <w:t>,</w:t>
      </w:r>
      <w:r w:rsidRPr="00BC3D9A">
        <w:rPr>
          <w:rFonts w:ascii="Arial" w:hAnsi="Arial" w:cs="Arial"/>
          <w:sz w:val="28"/>
          <w:szCs w:val="28"/>
        </w:rPr>
        <w:t xml:space="preserve"> обладая колоссальными запасами природных ресурсов</w:t>
      </w:r>
      <w:r w:rsidR="0057216E" w:rsidRPr="00BC3D9A">
        <w:rPr>
          <w:rFonts w:ascii="Arial" w:hAnsi="Arial" w:cs="Arial"/>
          <w:sz w:val="28"/>
          <w:szCs w:val="28"/>
        </w:rPr>
        <w:t>,</w:t>
      </w:r>
      <w:r w:rsidRPr="00BC3D9A">
        <w:rPr>
          <w:rFonts w:ascii="Arial" w:hAnsi="Arial" w:cs="Arial"/>
          <w:sz w:val="28"/>
          <w:szCs w:val="28"/>
        </w:rPr>
        <w:t xml:space="preserve"> составляют авангард регионов-доноров, питающих российскую экономику доходами от своей деятельности</w:t>
      </w:r>
      <w:r w:rsidR="009A12EF" w:rsidRPr="00BC3D9A">
        <w:rPr>
          <w:rFonts w:ascii="Arial" w:hAnsi="Arial" w:cs="Arial"/>
          <w:sz w:val="28"/>
          <w:szCs w:val="28"/>
        </w:rPr>
        <w:t>. Э</w:t>
      </w:r>
      <w:r w:rsidRPr="00BC3D9A">
        <w:rPr>
          <w:rFonts w:ascii="Arial" w:hAnsi="Arial" w:cs="Arial"/>
          <w:sz w:val="28"/>
          <w:szCs w:val="28"/>
        </w:rPr>
        <w:t xml:space="preserve">то диктует особую необходимость возрождения системы поддержки </w:t>
      </w:r>
      <w:r w:rsidR="009A12EF" w:rsidRPr="00BC3D9A">
        <w:rPr>
          <w:rFonts w:ascii="Arial" w:hAnsi="Arial" w:cs="Arial"/>
          <w:sz w:val="28"/>
          <w:szCs w:val="28"/>
        </w:rPr>
        <w:t>указанных</w:t>
      </w:r>
      <w:r w:rsidRPr="00BC3D9A">
        <w:rPr>
          <w:rFonts w:ascii="Arial" w:hAnsi="Arial" w:cs="Arial"/>
          <w:sz w:val="28"/>
          <w:szCs w:val="28"/>
        </w:rPr>
        <w:t xml:space="preserve"> территорий, в том числе посредством мер, реализуемых государством через программы развития Арктики, Сибири и Дальнего Востока.</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Проблемой, связанной с реализацией полномочий, можно назвать отсутствие объективных методик и критериев расчета финансовых потребностей, определяющих необходимый объем средств для исполнения расходных обязательств местных бюджетов в</w:t>
      </w:r>
      <w:r w:rsidR="009A12EF" w:rsidRPr="00BC3D9A">
        <w:rPr>
          <w:rFonts w:ascii="Arial" w:hAnsi="Arial" w:cs="Arial"/>
          <w:sz w:val="28"/>
          <w:szCs w:val="28"/>
        </w:rPr>
        <w:t xml:space="preserve"> регионах</w:t>
      </w:r>
      <w:r w:rsidRPr="00BC3D9A">
        <w:rPr>
          <w:rFonts w:ascii="Arial" w:hAnsi="Arial" w:cs="Arial"/>
          <w:sz w:val="28"/>
          <w:szCs w:val="28"/>
        </w:rPr>
        <w:t xml:space="preserve"> Севера, Сибири</w:t>
      </w:r>
      <w:r w:rsidR="009A12EF" w:rsidRPr="00BC3D9A">
        <w:rPr>
          <w:rFonts w:ascii="Arial" w:hAnsi="Arial" w:cs="Arial"/>
          <w:sz w:val="28"/>
          <w:szCs w:val="28"/>
        </w:rPr>
        <w:t>,</w:t>
      </w:r>
      <w:r w:rsidRPr="00BC3D9A">
        <w:rPr>
          <w:rFonts w:ascii="Arial" w:hAnsi="Arial" w:cs="Arial"/>
          <w:sz w:val="28"/>
          <w:szCs w:val="28"/>
        </w:rPr>
        <w:t xml:space="preserve"> Дальнего Востока и приравненных к ним местностях. </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При этом применение некорректной среднероссийской методики определения прогнозных параметров расходов «от достигнутого» с учетом коэффициентов-дефляторов приводит к искажению информации  о состоянии бюджетной обеспеченности расходов муниципальных образований.</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Таким образом, вопросы социально-экономического развития малонаселенных, отдаленных и труднодоступных территорий остаются чрезвычайно актуальными и их решение должно стать одним из важных направлений государственной политики. </w:t>
      </w:r>
    </w:p>
    <w:p w:rsidR="00FC2C05" w:rsidRPr="00BC3D9A" w:rsidRDefault="00FC2C05" w:rsidP="00BC3D9A">
      <w:pPr>
        <w:spacing w:after="0" w:line="360" w:lineRule="auto"/>
        <w:ind w:firstLine="567"/>
        <w:jc w:val="both"/>
        <w:rPr>
          <w:rFonts w:ascii="Arial" w:hAnsi="Arial" w:cs="Arial"/>
          <w:sz w:val="28"/>
          <w:szCs w:val="28"/>
        </w:rPr>
      </w:pPr>
      <w:r w:rsidRPr="00BC3D9A">
        <w:rPr>
          <w:rFonts w:ascii="Arial" w:hAnsi="Arial" w:cs="Arial"/>
          <w:sz w:val="28"/>
          <w:szCs w:val="28"/>
        </w:rPr>
        <w:t>Только в этом случае можно стимулировать проживание на таких территориях местного населения в необходимом количестве. Также на федеральном уровне следует проработать вопрос о дополнительной финансовой поддержке указанных муниципальных образований, в том чис</w:t>
      </w:r>
      <w:r w:rsidR="00297799">
        <w:rPr>
          <w:rFonts w:ascii="Arial" w:hAnsi="Arial" w:cs="Arial"/>
          <w:sz w:val="28"/>
          <w:szCs w:val="28"/>
        </w:rPr>
        <w:t>ле за счет разработки и принятия</w:t>
      </w:r>
      <w:r w:rsidRPr="00BC3D9A">
        <w:rPr>
          <w:rFonts w:ascii="Arial" w:hAnsi="Arial" w:cs="Arial"/>
          <w:sz w:val="28"/>
          <w:szCs w:val="28"/>
        </w:rPr>
        <w:t xml:space="preserve"> соответствующих федеральных целевых программ.</w:t>
      </w:r>
    </w:p>
    <w:p w:rsidR="00FC2C05" w:rsidRPr="00BC3D9A" w:rsidRDefault="00FC2C05" w:rsidP="00BC3D9A">
      <w:pPr>
        <w:spacing w:after="0" w:line="360" w:lineRule="auto"/>
        <w:ind w:firstLine="567"/>
        <w:jc w:val="both"/>
        <w:rPr>
          <w:rFonts w:ascii="Arial" w:hAnsi="Arial" w:cs="Arial"/>
          <w:sz w:val="28"/>
          <w:szCs w:val="28"/>
        </w:rPr>
      </w:pPr>
    </w:p>
    <w:p w:rsidR="00FC2C05" w:rsidRPr="00BC3D9A" w:rsidRDefault="00FC2C05" w:rsidP="00BC3D9A">
      <w:pPr>
        <w:pStyle w:val="RP-Style"/>
        <w:spacing w:line="360" w:lineRule="auto"/>
        <w:ind w:firstLine="0"/>
        <w:jc w:val="left"/>
        <w:outlineLvl w:val="0"/>
        <w:rPr>
          <w:rFonts w:ascii="Arial" w:hAnsi="Arial" w:cs="Arial"/>
          <w:sz w:val="28"/>
          <w:szCs w:val="28"/>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448FD" w:rsidRDefault="00B448FD" w:rsidP="00BC3D9A">
      <w:pPr>
        <w:widowControl w:val="0"/>
        <w:pBdr>
          <w:bottom w:val="single" w:sz="4" w:space="1" w:color="auto"/>
        </w:pBdr>
        <w:spacing w:after="0" w:line="360" w:lineRule="auto"/>
        <w:outlineLvl w:val="0"/>
        <w:rPr>
          <w:rFonts w:ascii="Arial" w:hAnsi="Arial" w:cs="Arial"/>
          <w:b/>
          <w:color w:val="000000"/>
          <w:sz w:val="28"/>
          <w:szCs w:val="28"/>
          <w:lang w:eastAsia="ru-RU"/>
        </w:rPr>
      </w:pPr>
    </w:p>
    <w:p w:rsidR="00B00BCC" w:rsidRPr="00BC3D9A" w:rsidRDefault="00B00BCC" w:rsidP="00BC3D9A">
      <w:pPr>
        <w:widowControl w:val="0"/>
        <w:pBdr>
          <w:bottom w:val="single" w:sz="4" w:space="1" w:color="auto"/>
        </w:pBdr>
        <w:spacing w:after="0" w:line="360" w:lineRule="auto"/>
        <w:outlineLvl w:val="0"/>
        <w:rPr>
          <w:rFonts w:ascii="Arial" w:hAnsi="Arial" w:cs="Arial"/>
          <w:color w:val="000000"/>
          <w:sz w:val="28"/>
          <w:szCs w:val="28"/>
          <w:lang w:eastAsia="ru-RU"/>
        </w:rPr>
      </w:pPr>
      <w:r w:rsidRPr="00BC3D9A">
        <w:rPr>
          <w:rFonts w:ascii="Arial" w:hAnsi="Arial" w:cs="Arial"/>
          <w:b/>
          <w:color w:val="000000"/>
          <w:sz w:val="28"/>
          <w:szCs w:val="28"/>
          <w:lang w:eastAsia="ru-RU"/>
        </w:rPr>
        <w:t>3. ФИНАНСЫ И ЭКОНОМИКА</w:t>
      </w:r>
    </w:p>
    <w:p w:rsidR="00334864" w:rsidRPr="00BC3D9A" w:rsidRDefault="00334864" w:rsidP="00334864">
      <w:pPr>
        <w:widowControl w:val="0"/>
        <w:spacing w:after="0" w:line="360" w:lineRule="auto"/>
        <w:jc w:val="both"/>
        <w:rPr>
          <w:rFonts w:ascii="Arial" w:hAnsi="Arial" w:cs="Arial"/>
          <w:b/>
          <w:smallCaps/>
          <w:color w:val="000000"/>
          <w:sz w:val="28"/>
          <w:szCs w:val="28"/>
          <w:lang w:eastAsia="ru-RU"/>
        </w:rPr>
      </w:pPr>
      <w:r w:rsidRPr="00BC3D9A">
        <w:rPr>
          <w:rFonts w:ascii="Arial" w:hAnsi="Arial" w:cs="Arial"/>
          <w:b/>
          <w:smallCaps/>
          <w:color w:val="000000"/>
          <w:sz w:val="28"/>
          <w:szCs w:val="28"/>
          <w:lang w:eastAsia="ru-RU"/>
        </w:rPr>
        <w:t>3.1. Анализ финансово-экономической ситуации в муниципальных образованиях</w:t>
      </w:r>
    </w:p>
    <w:p w:rsidR="00334864" w:rsidRPr="00BC3D9A" w:rsidRDefault="00334864" w:rsidP="00334864">
      <w:pPr>
        <w:widowControl w:val="0"/>
        <w:spacing w:after="0" w:line="360" w:lineRule="auto"/>
        <w:ind w:firstLine="567"/>
        <w:jc w:val="both"/>
        <w:rPr>
          <w:rFonts w:ascii="Arial" w:hAnsi="Arial" w:cs="Arial"/>
          <w:color w:val="000000"/>
          <w:sz w:val="28"/>
          <w:szCs w:val="28"/>
          <w:lang w:eastAsia="ru-RU"/>
        </w:rPr>
      </w:pPr>
      <w:r w:rsidRPr="00BC3D9A">
        <w:rPr>
          <w:rFonts w:ascii="Arial" w:hAnsi="Arial" w:cs="Arial"/>
          <w:color w:val="000000"/>
          <w:sz w:val="28"/>
          <w:szCs w:val="28"/>
          <w:lang w:eastAsia="ru-RU"/>
        </w:rPr>
        <w:t xml:space="preserve">В настоящее время по-прежнему </w:t>
      </w:r>
      <w:r w:rsidRPr="00E92CB7">
        <w:rPr>
          <w:rFonts w:ascii="Arial" w:hAnsi="Arial" w:cs="Arial"/>
          <w:b/>
          <w:i/>
          <w:color w:val="000000"/>
          <w:sz w:val="28"/>
          <w:szCs w:val="28"/>
          <w:lang w:eastAsia="ru-RU"/>
        </w:rPr>
        <w:t xml:space="preserve">наиболее трудным остается вопрос о необходимом и достаточном финансовом обеспечении деятельности муниципальных образований по решению вопросов местного значения </w:t>
      </w:r>
      <w:r w:rsidRPr="00BC3D9A">
        <w:rPr>
          <w:rFonts w:ascii="Arial" w:hAnsi="Arial" w:cs="Arial"/>
          <w:color w:val="000000"/>
          <w:sz w:val="28"/>
          <w:szCs w:val="28"/>
          <w:lang w:eastAsia="ru-RU"/>
        </w:rPr>
        <w:t>во всех субъектах Российской Федерации.</w:t>
      </w:r>
    </w:p>
    <w:p w:rsidR="00334864" w:rsidRPr="00BC3D9A" w:rsidRDefault="00334864" w:rsidP="00334864">
      <w:pPr>
        <w:widowControl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Приведенные на рисунке 1 данные свидетельствуют, что на период 2012 – 201</w:t>
      </w:r>
      <w:r w:rsidRPr="00BD4EE6">
        <w:rPr>
          <w:rFonts w:ascii="Arial" w:hAnsi="Arial" w:cs="Arial"/>
          <w:sz w:val="28"/>
          <w:szCs w:val="28"/>
          <w:lang w:eastAsia="ru-RU"/>
        </w:rPr>
        <w:t>5</w:t>
      </w:r>
      <w:r w:rsidRPr="00BC3D9A">
        <w:rPr>
          <w:rFonts w:ascii="Arial" w:hAnsi="Arial" w:cs="Arial"/>
          <w:sz w:val="28"/>
          <w:szCs w:val="28"/>
          <w:lang w:eastAsia="ru-RU"/>
        </w:rPr>
        <w:t xml:space="preserve"> г.г. консолидированные бюджеты субъектов Российской Федерации исполнены с дефицитом, существенно превышающим его прогнозируемые объемы.</w:t>
      </w:r>
    </w:p>
    <w:p w:rsidR="00334864" w:rsidRPr="00BC3D9A" w:rsidRDefault="00334864" w:rsidP="00334864">
      <w:pPr>
        <w:widowControl w:val="0"/>
        <w:spacing w:after="0" w:line="360" w:lineRule="auto"/>
        <w:jc w:val="center"/>
        <w:rPr>
          <w:rFonts w:ascii="Arial" w:hAnsi="Arial" w:cs="Arial"/>
          <w:sz w:val="28"/>
          <w:szCs w:val="28"/>
          <w:lang w:eastAsia="ru-RU"/>
        </w:rPr>
      </w:pPr>
      <w:r>
        <w:rPr>
          <w:rFonts w:ascii="Arial" w:hAnsi="Arial" w:cs="Arial"/>
          <w:noProof/>
          <w:sz w:val="24"/>
          <w:szCs w:val="24"/>
          <w:lang w:eastAsia="ru-RU"/>
        </w:rPr>
        <w:drawing>
          <wp:inline distT="0" distB="0" distL="0" distR="0">
            <wp:extent cx="5955665" cy="4269740"/>
            <wp:effectExtent l="0" t="0" r="0" b="0"/>
            <wp:docPr id="5"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1"/>
                    <a:srcRect/>
                    <a:stretch>
                      <a:fillRect/>
                    </a:stretch>
                  </pic:blipFill>
                  <pic:spPr bwMode="auto">
                    <a:xfrm>
                      <a:off x="0" y="0"/>
                      <a:ext cx="5955665" cy="4269740"/>
                    </a:xfrm>
                    <a:prstGeom prst="rect">
                      <a:avLst/>
                    </a:prstGeom>
                    <a:noFill/>
                    <a:ln w="9525">
                      <a:noFill/>
                      <a:miter lim="800000"/>
                      <a:headEnd/>
                      <a:tailEnd/>
                    </a:ln>
                  </pic:spPr>
                </pic:pic>
              </a:graphicData>
            </a:graphic>
          </wp:inline>
        </w:drawing>
      </w:r>
    </w:p>
    <w:p w:rsidR="00334864" w:rsidRPr="00BD4EE6" w:rsidRDefault="00BD4EE6" w:rsidP="00BD4EE6">
      <w:pPr>
        <w:widowControl w:val="0"/>
        <w:tabs>
          <w:tab w:val="center" w:pos="4677"/>
          <w:tab w:val="left" w:pos="5773"/>
        </w:tabs>
        <w:spacing w:after="0" w:line="360" w:lineRule="auto"/>
        <w:rPr>
          <w:rFonts w:ascii="Arial" w:hAnsi="Arial" w:cs="Arial"/>
          <w:i/>
          <w:sz w:val="24"/>
          <w:szCs w:val="24"/>
          <w:lang w:eastAsia="ru-RU"/>
        </w:rPr>
      </w:pPr>
      <w:r w:rsidRPr="00BD4EE6">
        <w:rPr>
          <w:rFonts w:ascii="Arial" w:hAnsi="Arial" w:cs="Arial"/>
          <w:i/>
          <w:sz w:val="24"/>
          <w:szCs w:val="24"/>
          <w:lang w:eastAsia="ru-RU"/>
        </w:rPr>
        <w:tab/>
      </w:r>
      <w:r w:rsidR="00334864" w:rsidRPr="00BD4EE6">
        <w:rPr>
          <w:rFonts w:ascii="Arial" w:hAnsi="Arial" w:cs="Arial"/>
          <w:i/>
          <w:sz w:val="24"/>
          <w:szCs w:val="24"/>
          <w:lang w:eastAsia="ru-RU"/>
        </w:rPr>
        <w:t>Рисунок 1</w:t>
      </w:r>
      <w:r w:rsidRPr="00BD4EE6">
        <w:rPr>
          <w:rFonts w:ascii="Arial" w:hAnsi="Arial" w:cs="Arial"/>
          <w:i/>
          <w:sz w:val="24"/>
          <w:szCs w:val="24"/>
          <w:lang w:eastAsia="ru-RU"/>
        </w:rPr>
        <w:tab/>
      </w:r>
    </w:p>
    <w:p w:rsidR="00334864" w:rsidRPr="00BC3D9A" w:rsidRDefault="00334864" w:rsidP="00334864">
      <w:pPr>
        <w:widowControl w:val="0"/>
        <w:spacing w:after="0" w:line="360" w:lineRule="auto"/>
        <w:ind w:firstLine="709"/>
        <w:jc w:val="both"/>
        <w:rPr>
          <w:rFonts w:ascii="Arial" w:hAnsi="Arial" w:cs="Arial"/>
          <w:sz w:val="28"/>
          <w:szCs w:val="28"/>
          <w:lang w:eastAsia="ru-RU"/>
        </w:rPr>
      </w:pPr>
      <w:r w:rsidRPr="00BC3D9A">
        <w:rPr>
          <w:rFonts w:ascii="Arial" w:hAnsi="Arial" w:cs="Arial"/>
          <w:sz w:val="28"/>
          <w:szCs w:val="28"/>
          <w:lang w:eastAsia="ru-RU"/>
        </w:rPr>
        <w:t>В 2016 году прогнозируется снижение дефицита консолидированных бюджетов субъектов Российской Федерации по сравнению с 2015 годом (на 4,2 %).</w:t>
      </w:r>
    </w:p>
    <w:p w:rsidR="00334864" w:rsidRPr="00BC3D9A" w:rsidRDefault="00334864" w:rsidP="00334864">
      <w:pPr>
        <w:widowControl w:val="0"/>
        <w:autoSpaceDE w:val="0"/>
        <w:autoSpaceDN w:val="0"/>
        <w:adjustRightInd w:val="0"/>
        <w:spacing w:after="0" w:line="360" w:lineRule="auto"/>
        <w:ind w:firstLine="709"/>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Централизация финансовых средств в федеральном бюджете приводит к перераспределению их значительной части между бюджетами нижестоящих уровней бюджетной системы Российской Федерации в качестве межбюджетных трансфертов, что приводит к дотационности и финансовой зависимости бюджетов нижестоящих уровней бюджетной системы Российской Федерации от бюджетов вышестоящего уровня бюджетной системы Российской Федерации и отсутствие у них стимулов для развития налогового потенциала.</w:t>
      </w:r>
    </w:p>
    <w:p w:rsidR="00334864" w:rsidRDefault="00334864" w:rsidP="00334864">
      <w:pPr>
        <w:widowControl w:val="0"/>
        <w:autoSpaceDE w:val="0"/>
        <w:autoSpaceDN w:val="0"/>
        <w:adjustRightInd w:val="0"/>
        <w:spacing w:after="0" w:line="360" w:lineRule="auto"/>
        <w:ind w:firstLine="709"/>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Таким образом, финансовое положение муниципальных образований в значительной степени зависит не от их собственных усилий, а от финансовых возможностей субъектов Российской Федерации, размеров межбюджетных трансфертов и налоговых доходов, передаваемых из бюджетов субъектов Российской Федерации местным бюджетам, а также эффективности и обоснованности механизмов их распределения между бюджетами муниципальных образований. </w:t>
      </w:r>
    </w:p>
    <w:p w:rsidR="00334864" w:rsidRPr="00BC3D9A" w:rsidRDefault="00334864" w:rsidP="00334864">
      <w:pPr>
        <w:widowControl w:val="0"/>
        <w:autoSpaceDE w:val="0"/>
        <w:autoSpaceDN w:val="0"/>
        <w:adjustRightInd w:val="0"/>
        <w:spacing w:after="0" w:line="360" w:lineRule="auto"/>
        <w:ind w:firstLine="709"/>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Основная часть налоговых доходов местных бюджетов по-прежнему формируется за счет отчислений от налога на доходы физических лиц, на администрирование которого органы местного самоуправления не могут оказывать какого-либо влияния.</w:t>
      </w:r>
    </w:p>
    <w:p w:rsidR="00334864" w:rsidRPr="00BC3D9A" w:rsidRDefault="00334864" w:rsidP="00334864">
      <w:pPr>
        <w:widowControl w:val="0"/>
        <w:spacing w:after="0" w:line="360" w:lineRule="auto"/>
        <w:ind w:firstLine="709"/>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Уровень налоговых отчислений в муниципальные бюджеты, определяемый главой 9 Бюджетного кодекса Российской Федерации незначителен и во многих муниципальных образованиях единственным полноценным источником доходов остаются поступления от аренды и продажи имущества, находящегося в муниципальной собственности. </w:t>
      </w:r>
    </w:p>
    <w:p w:rsidR="00334864" w:rsidRPr="00BC3D9A" w:rsidRDefault="00334864" w:rsidP="00334864">
      <w:pPr>
        <w:widowControl w:val="0"/>
        <w:spacing w:after="0" w:line="360" w:lineRule="auto"/>
        <w:ind w:firstLine="709"/>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Подобное положение дел приводит к тому, что значительно большее внимание уделяется оптимизации использования муниципальной собственности, вплоть до ее продажи (там, где возможно). Получается своего рода замкнутый круг. Естественно, что в таких условиях невозможно эффективное решение вопросов местного значения.</w:t>
      </w:r>
    </w:p>
    <w:p w:rsidR="00334864" w:rsidRPr="00BD4EE6" w:rsidRDefault="00334864" w:rsidP="00334864">
      <w:pPr>
        <w:widowControl w:val="0"/>
        <w:overflowPunct w:val="0"/>
        <w:autoSpaceDE w:val="0"/>
        <w:autoSpaceDN w:val="0"/>
        <w:adjustRightInd w:val="0"/>
        <w:spacing w:after="0" w:line="360" w:lineRule="auto"/>
        <w:ind w:firstLine="709"/>
        <w:jc w:val="both"/>
        <w:textAlignment w:val="baseline"/>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В условиях экономической нестабильности </w:t>
      </w:r>
      <w:r w:rsidRPr="00BD4EE6">
        <w:rPr>
          <w:rFonts w:ascii="Arial" w:eastAsia="Times New Roman" w:hAnsi="Arial" w:cs="Arial"/>
          <w:sz w:val="28"/>
          <w:szCs w:val="28"/>
          <w:lang w:eastAsia="ru-RU"/>
        </w:rPr>
        <w:t xml:space="preserve">местные бюджеты, где </w:t>
      </w:r>
      <w:r w:rsidRPr="00BD4EE6">
        <w:rPr>
          <w:rFonts w:ascii="Arial" w:eastAsia="Times New Roman" w:hAnsi="Arial" w:cs="Arial"/>
          <w:b/>
          <w:sz w:val="28"/>
          <w:szCs w:val="28"/>
          <w:lang w:eastAsia="ru-RU"/>
        </w:rPr>
        <w:t>систему местных налогов составляют лишь земельный налог и налог на имущество физических лиц</w:t>
      </w:r>
      <w:r w:rsidRPr="00BD4EE6">
        <w:rPr>
          <w:rFonts w:ascii="Arial" w:eastAsia="Times New Roman" w:hAnsi="Arial" w:cs="Arial"/>
          <w:sz w:val="28"/>
          <w:szCs w:val="28"/>
          <w:lang w:eastAsia="ru-RU"/>
        </w:rPr>
        <w:t>, которые фактически дают средств намного меньше требуемого для исполнения вопросов местного значения на должном качественном и количественном уровне, и не покрывают значительную часть расходных обязательств требуют соответствующего укрепления собственной доходной базы.</w:t>
      </w:r>
    </w:p>
    <w:p w:rsidR="00334864" w:rsidRPr="00E92CB7" w:rsidRDefault="00334864" w:rsidP="00334864">
      <w:pPr>
        <w:widowControl w:val="0"/>
        <w:spacing w:line="360" w:lineRule="auto"/>
        <w:ind w:firstLine="709"/>
        <w:jc w:val="both"/>
        <w:rPr>
          <w:rFonts w:ascii="Arial" w:hAnsi="Arial" w:cs="Arial"/>
          <w:sz w:val="28"/>
          <w:szCs w:val="28"/>
        </w:rPr>
      </w:pPr>
      <w:r w:rsidRPr="00BD4EE6">
        <w:rPr>
          <w:rFonts w:ascii="Arial" w:hAnsi="Arial" w:cs="Arial"/>
          <w:sz w:val="28"/>
          <w:szCs w:val="28"/>
        </w:rPr>
        <w:t>Так, собственные доходы местных бюджетов, которые</w:t>
      </w:r>
      <w:r w:rsidRPr="00BC3D9A">
        <w:rPr>
          <w:rFonts w:ascii="Arial" w:hAnsi="Arial" w:cs="Arial"/>
          <w:sz w:val="28"/>
          <w:szCs w:val="28"/>
        </w:rPr>
        <w:t xml:space="preserve"> используются муниципальными образованиями для финансового обеспечения решения вопросов местного значения, в 2015 году увеличились по сравнению с 2014 годом на 5,4 % (или на 123,9 млрд. руб.) и составили 2 429,1 млрд. руб. (рисунок 2).</w:t>
      </w:r>
    </w:p>
    <w:p w:rsidR="00334864" w:rsidRPr="00DE320A" w:rsidRDefault="00334864" w:rsidP="00334864">
      <w:pPr>
        <w:widowControl w:val="0"/>
        <w:spacing w:line="360" w:lineRule="auto"/>
        <w:jc w:val="center"/>
        <w:rPr>
          <w:rFonts w:ascii="Arial" w:hAnsi="Arial" w:cs="Arial"/>
          <w:noProof/>
          <w:highlight w:val="green"/>
        </w:rPr>
      </w:pPr>
      <w:r>
        <w:rPr>
          <w:rFonts w:ascii="Arial" w:hAnsi="Arial" w:cs="Arial"/>
          <w:noProof/>
          <w:lang w:eastAsia="ru-RU"/>
        </w:rPr>
        <w:drawing>
          <wp:inline distT="0" distB="0" distL="0" distR="0">
            <wp:extent cx="5422900" cy="3275965"/>
            <wp:effectExtent l="19050" t="0" r="6350" b="0"/>
            <wp:docPr id="4"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72"/>
                    <a:srcRect/>
                    <a:stretch>
                      <a:fillRect/>
                    </a:stretch>
                  </pic:blipFill>
                  <pic:spPr bwMode="auto">
                    <a:xfrm>
                      <a:off x="0" y="0"/>
                      <a:ext cx="5422900" cy="3275965"/>
                    </a:xfrm>
                    <a:prstGeom prst="rect">
                      <a:avLst/>
                    </a:prstGeom>
                    <a:noFill/>
                    <a:ln w="9525">
                      <a:noFill/>
                      <a:miter lim="800000"/>
                      <a:headEnd/>
                      <a:tailEnd/>
                    </a:ln>
                  </pic:spPr>
                </pic:pic>
              </a:graphicData>
            </a:graphic>
          </wp:inline>
        </w:drawing>
      </w:r>
    </w:p>
    <w:p w:rsidR="00334864" w:rsidRPr="00BC3D9A" w:rsidRDefault="00334864" w:rsidP="00334864">
      <w:pPr>
        <w:widowControl w:val="0"/>
        <w:spacing w:line="360" w:lineRule="auto"/>
        <w:jc w:val="center"/>
        <w:rPr>
          <w:rFonts w:ascii="Arial" w:hAnsi="Arial" w:cs="Arial"/>
          <w:i/>
          <w:noProof/>
        </w:rPr>
      </w:pPr>
      <w:r w:rsidRPr="00BC3D9A">
        <w:rPr>
          <w:rFonts w:ascii="Arial" w:hAnsi="Arial" w:cs="Arial"/>
          <w:i/>
          <w:noProof/>
        </w:rPr>
        <w:t>Рисунок 2</w:t>
      </w:r>
      <w:r>
        <w:rPr>
          <w:rFonts w:ascii="Arial" w:hAnsi="Arial" w:cs="Arial"/>
          <w:i/>
          <w:noProof/>
        </w:rPr>
        <w:t xml:space="preserve">. </w:t>
      </w:r>
      <w:r w:rsidRPr="00BC3D9A">
        <w:rPr>
          <w:rFonts w:ascii="Arial" w:hAnsi="Arial" w:cs="Arial"/>
          <w:i/>
          <w:noProof/>
        </w:rPr>
        <w:t xml:space="preserve"> Динамика доходов и расходов местных бюджетов в 2014-2015 годах, мрд.руб </w:t>
      </w:r>
    </w:p>
    <w:p w:rsidR="00334864" w:rsidRDefault="00334864" w:rsidP="00334864">
      <w:pPr>
        <w:widowControl w:val="0"/>
        <w:spacing w:after="0" w:line="360" w:lineRule="auto"/>
        <w:ind w:firstLine="567"/>
        <w:jc w:val="both"/>
        <w:rPr>
          <w:rFonts w:ascii="Arial" w:hAnsi="Arial" w:cs="Arial"/>
          <w:sz w:val="28"/>
          <w:szCs w:val="28"/>
        </w:rPr>
      </w:pPr>
      <w:r w:rsidRPr="00BC3D9A">
        <w:rPr>
          <w:rFonts w:ascii="Arial" w:hAnsi="Arial" w:cs="Arial"/>
          <w:sz w:val="28"/>
          <w:szCs w:val="28"/>
        </w:rPr>
        <w:t>В структуре собственных доходов местных бюджетов на долю налоговых доходов в 2015 году приходилось 40, 2% (976,9 млрд. рублей), неналоговых - 13,0% (316,8 млрд. рублей), межбюджетных трансфертов (без учета субвенций) - 46,8 % (1135,4 млрд. рублей) (рисунок 3).</w:t>
      </w:r>
      <w:r w:rsidRPr="00E92CB7">
        <w:rPr>
          <w:rFonts w:ascii="Arial" w:hAnsi="Arial" w:cs="Arial"/>
          <w:sz w:val="28"/>
          <w:szCs w:val="28"/>
        </w:rPr>
        <w:t xml:space="preserve"> </w:t>
      </w:r>
    </w:p>
    <w:p w:rsidR="00334864" w:rsidRPr="00E92CB7" w:rsidRDefault="00334864" w:rsidP="00334864">
      <w:pPr>
        <w:widowControl w:val="0"/>
        <w:spacing w:after="0" w:line="360" w:lineRule="auto"/>
        <w:ind w:firstLine="567"/>
        <w:jc w:val="both"/>
        <w:rPr>
          <w:rFonts w:ascii="Arial" w:hAnsi="Arial" w:cs="Arial"/>
          <w:i/>
          <w:noProof/>
          <w:sz w:val="20"/>
          <w:szCs w:val="20"/>
        </w:rPr>
      </w:pPr>
      <w:r w:rsidRPr="00BC3D9A">
        <w:rPr>
          <w:rFonts w:ascii="Arial" w:hAnsi="Arial" w:cs="Arial"/>
          <w:sz w:val="28"/>
          <w:szCs w:val="28"/>
        </w:rPr>
        <w:t>Объем налоговых доходов за 2015 год на 0,8% (или на 7,6 млрд. руб.) выше уровня 2014 года.</w:t>
      </w:r>
    </w:p>
    <w:p w:rsidR="00334864" w:rsidRPr="00E92CB7" w:rsidRDefault="00334864" w:rsidP="00334864">
      <w:pPr>
        <w:widowControl w:val="0"/>
        <w:spacing w:line="240" w:lineRule="auto"/>
        <w:jc w:val="center"/>
        <w:rPr>
          <w:rFonts w:ascii="Arial" w:hAnsi="Arial" w:cs="Arial"/>
          <w:sz w:val="28"/>
          <w:szCs w:val="28"/>
          <w:highlight w:val="green"/>
          <w:lang w:val="en-US"/>
        </w:rPr>
      </w:pPr>
      <w:r>
        <w:rPr>
          <w:rFonts w:ascii="Arial" w:hAnsi="Arial" w:cs="Arial"/>
          <w:noProof/>
          <w:lang w:eastAsia="ru-RU"/>
        </w:rPr>
        <w:drawing>
          <wp:inline distT="0" distB="0" distL="0" distR="0">
            <wp:extent cx="5486400" cy="3300095"/>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3"/>
                    <a:srcRect b="-76"/>
                    <a:stretch>
                      <a:fillRect/>
                    </a:stretch>
                  </pic:blipFill>
                  <pic:spPr bwMode="auto">
                    <a:xfrm>
                      <a:off x="0" y="0"/>
                      <a:ext cx="5486400" cy="3300095"/>
                    </a:xfrm>
                    <a:prstGeom prst="rect">
                      <a:avLst/>
                    </a:prstGeom>
                    <a:noFill/>
                    <a:ln w="9525">
                      <a:noFill/>
                      <a:miter lim="800000"/>
                      <a:headEnd/>
                      <a:tailEnd/>
                    </a:ln>
                  </pic:spPr>
                </pic:pic>
              </a:graphicData>
            </a:graphic>
          </wp:inline>
        </w:drawing>
      </w:r>
    </w:p>
    <w:p w:rsidR="00334864" w:rsidRPr="00BC3D9A" w:rsidRDefault="00334864" w:rsidP="00334864">
      <w:pPr>
        <w:widowControl w:val="0"/>
        <w:spacing w:line="360" w:lineRule="auto"/>
        <w:ind w:firstLine="851"/>
        <w:jc w:val="center"/>
        <w:rPr>
          <w:rFonts w:ascii="Arial" w:hAnsi="Arial" w:cs="Arial"/>
          <w:i/>
          <w:noProof/>
          <w:sz w:val="20"/>
          <w:szCs w:val="20"/>
        </w:rPr>
      </w:pPr>
      <w:r w:rsidRPr="00BC3D9A">
        <w:rPr>
          <w:rFonts w:ascii="Arial" w:hAnsi="Arial" w:cs="Arial"/>
          <w:i/>
          <w:noProof/>
          <w:sz w:val="20"/>
          <w:szCs w:val="20"/>
        </w:rPr>
        <w:t>Рисунок 3</w:t>
      </w:r>
      <w:r w:rsidR="00BD4EE6">
        <w:rPr>
          <w:rFonts w:ascii="Arial" w:hAnsi="Arial" w:cs="Arial"/>
          <w:i/>
          <w:noProof/>
          <w:sz w:val="20"/>
          <w:szCs w:val="20"/>
        </w:rPr>
        <w:t>.</w:t>
      </w:r>
      <w:r w:rsidRPr="00BC3D9A">
        <w:rPr>
          <w:rFonts w:ascii="Arial" w:hAnsi="Arial" w:cs="Arial"/>
          <w:i/>
          <w:noProof/>
          <w:sz w:val="20"/>
          <w:szCs w:val="20"/>
        </w:rPr>
        <w:t xml:space="preserve"> Структура собственных доходов местных бюджетов в </w:t>
      </w:r>
      <w:r>
        <w:rPr>
          <w:rFonts w:ascii="Arial" w:hAnsi="Arial" w:cs="Arial"/>
          <w:i/>
          <w:noProof/>
          <w:sz w:val="20"/>
          <w:szCs w:val="20"/>
        </w:rPr>
        <w:t>2015 году (без учета субвенций)</w:t>
      </w:r>
    </w:p>
    <w:p w:rsidR="00334864" w:rsidRDefault="00334864" w:rsidP="00334864">
      <w:pPr>
        <w:widowControl w:val="0"/>
        <w:spacing w:after="0" w:line="360" w:lineRule="auto"/>
        <w:ind w:firstLine="567"/>
        <w:jc w:val="both"/>
        <w:rPr>
          <w:rFonts w:ascii="Arial" w:hAnsi="Arial" w:cs="Arial"/>
          <w:sz w:val="28"/>
          <w:szCs w:val="28"/>
        </w:rPr>
      </w:pPr>
      <w:r w:rsidRPr="00BC3D9A">
        <w:rPr>
          <w:rFonts w:ascii="Arial" w:hAnsi="Arial" w:cs="Arial"/>
          <w:sz w:val="28"/>
          <w:szCs w:val="28"/>
        </w:rPr>
        <w:t xml:space="preserve">Приведенные в таблице 1 данные по расходам и доходам местных бюджетов в разрезе субъектов Российской Федерации свидетельствуют о том, что абсолютное большинство консолидированных местных бюджетов по субъектам Российской Федерации на начало 2015 год исполнены с дефицитом и закрепленных за бюджетами соответствующими муниципальными образованиями источников доходов недостаточно для реализации установленных за ними вопросов местного значения. </w:t>
      </w:r>
    </w:p>
    <w:p w:rsidR="00334864" w:rsidRPr="00BC3D9A" w:rsidRDefault="00334864" w:rsidP="00334864">
      <w:pPr>
        <w:widowControl w:val="0"/>
        <w:spacing w:after="0" w:line="360" w:lineRule="auto"/>
        <w:ind w:firstLine="567"/>
        <w:jc w:val="both"/>
        <w:rPr>
          <w:rFonts w:ascii="Arial" w:hAnsi="Arial" w:cs="Arial"/>
        </w:rPr>
      </w:pPr>
      <w:r w:rsidRPr="00BC3D9A">
        <w:rPr>
          <w:rFonts w:ascii="Arial" w:hAnsi="Arial" w:cs="Arial"/>
          <w:sz w:val="28"/>
          <w:szCs w:val="28"/>
        </w:rPr>
        <w:t xml:space="preserve">Только в муниципальных образованиях отдельных субъектов Российской Федерации консолидированные местные бюджеты исполнены с профицитом, что требует дополнительной экспертной оценки и анализа финансового состояния муниципальных образований указанных субъектов Российской Федерации. </w:t>
      </w:r>
    </w:p>
    <w:tbl>
      <w:tblPr>
        <w:tblW w:w="9771" w:type="dxa"/>
        <w:jc w:val="center"/>
        <w:tblLook w:val="04A0" w:firstRow="1" w:lastRow="0" w:firstColumn="1" w:lastColumn="0" w:noHBand="0" w:noVBand="1"/>
      </w:tblPr>
      <w:tblGrid>
        <w:gridCol w:w="9771"/>
      </w:tblGrid>
      <w:tr w:rsidR="00334864" w:rsidRPr="00334864" w:rsidTr="00334864">
        <w:trPr>
          <w:jc w:val="center"/>
        </w:trPr>
        <w:tc>
          <w:tcPr>
            <w:tcW w:w="9771" w:type="dxa"/>
            <w:noWrap/>
            <w:vAlign w:val="bottom"/>
            <w:hideMark/>
          </w:tcPr>
          <w:p w:rsidR="00334864" w:rsidRDefault="00334864" w:rsidP="00334864">
            <w:pPr>
              <w:widowControl w:val="0"/>
              <w:spacing w:after="0" w:line="360" w:lineRule="auto"/>
              <w:jc w:val="center"/>
              <w:rPr>
                <w:rFonts w:ascii="Arial" w:eastAsia="Times New Roman" w:hAnsi="Arial" w:cs="Arial"/>
                <w:b/>
                <w:bCs/>
              </w:rPr>
            </w:pPr>
          </w:p>
          <w:p w:rsidR="00334864" w:rsidRPr="00BD4EE6" w:rsidRDefault="00334864" w:rsidP="00334864">
            <w:pPr>
              <w:widowControl w:val="0"/>
              <w:spacing w:after="0" w:line="360" w:lineRule="auto"/>
              <w:jc w:val="center"/>
              <w:rPr>
                <w:rFonts w:ascii="Arial" w:hAnsi="Arial" w:cs="Arial"/>
                <w:i/>
              </w:rPr>
            </w:pPr>
            <w:r w:rsidRPr="00BD4EE6">
              <w:rPr>
                <w:rFonts w:ascii="Arial" w:eastAsia="Times New Roman" w:hAnsi="Arial" w:cs="Arial"/>
                <w:b/>
                <w:bCs/>
                <w:i/>
              </w:rPr>
              <w:t xml:space="preserve">Таблица 1. </w:t>
            </w:r>
            <w:r w:rsidRPr="00BD4EE6">
              <w:rPr>
                <w:rFonts w:ascii="Arial" w:eastAsia="Times New Roman" w:hAnsi="Arial" w:cs="Arial"/>
                <w:bCs/>
                <w:i/>
              </w:rPr>
              <w:t>Консолидированные доходы и расходы местных бюджетов</w:t>
            </w:r>
          </w:p>
          <w:p w:rsidR="00334864" w:rsidRPr="00BD4EE6" w:rsidRDefault="00334864" w:rsidP="00334864">
            <w:pPr>
              <w:widowControl w:val="0"/>
              <w:spacing w:after="0" w:line="360" w:lineRule="auto"/>
              <w:jc w:val="center"/>
              <w:rPr>
                <w:rFonts w:ascii="Arial" w:hAnsi="Arial" w:cs="Arial"/>
                <w:i/>
              </w:rPr>
            </w:pPr>
            <w:r w:rsidRPr="00BD4EE6">
              <w:rPr>
                <w:rFonts w:ascii="Arial" w:eastAsia="Times New Roman" w:hAnsi="Arial" w:cs="Arial"/>
                <w:bCs/>
                <w:i/>
              </w:rPr>
              <w:t>по субъектам Российской Федерации за 201</w:t>
            </w:r>
            <w:r w:rsidRPr="00BD4EE6">
              <w:rPr>
                <w:rFonts w:ascii="Arial" w:hAnsi="Arial" w:cs="Arial"/>
                <w:bCs/>
                <w:i/>
              </w:rPr>
              <w:t xml:space="preserve">5 </w:t>
            </w:r>
            <w:r w:rsidRPr="00BD4EE6">
              <w:rPr>
                <w:rFonts w:ascii="Arial" w:eastAsia="Times New Roman" w:hAnsi="Arial" w:cs="Arial"/>
                <w:bCs/>
                <w:i/>
              </w:rPr>
              <w:t>год</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67"/>
              <w:gridCol w:w="913"/>
              <w:gridCol w:w="735"/>
              <w:gridCol w:w="1206"/>
              <w:gridCol w:w="2016"/>
              <w:gridCol w:w="724"/>
              <w:gridCol w:w="737"/>
              <w:gridCol w:w="1147"/>
            </w:tblGrid>
            <w:tr w:rsidR="00334864" w:rsidRPr="00334864" w:rsidTr="00334864">
              <w:trPr>
                <w:trHeight w:val="232"/>
                <w:jc w:val="center"/>
              </w:trPr>
              <w:tc>
                <w:tcPr>
                  <w:tcW w:w="1083" w:type="pct"/>
                </w:tcPr>
                <w:p w:rsidR="00334864" w:rsidRPr="00334864" w:rsidRDefault="00334864" w:rsidP="00334864">
                  <w:pPr>
                    <w:spacing w:after="0" w:line="240" w:lineRule="auto"/>
                    <w:jc w:val="center"/>
                    <w:rPr>
                      <w:rFonts w:ascii="Times New Roman" w:hAnsi="Times New Roman"/>
                      <w:sz w:val="20"/>
                      <w:szCs w:val="20"/>
                    </w:rPr>
                  </w:pPr>
                </w:p>
              </w:tc>
              <w:tc>
                <w:tcPr>
                  <w:tcW w:w="478" w:type="pct"/>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Доходы</w:t>
                  </w:r>
                </w:p>
              </w:tc>
              <w:tc>
                <w:tcPr>
                  <w:tcW w:w="385" w:type="pct"/>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Расходы</w:t>
                  </w:r>
                </w:p>
              </w:tc>
              <w:tc>
                <w:tcPr>
                  <w:tcW w:w="632" w:type="pct"/>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Дефицит (-),</w:t>
                  </w:r>
                  <w:r w:rsidRPr="00334864">
                    <w:rPr>
                      <w:rFonts w:ascii="Times New Roman" w:hAnsi="Times New Roman"/>
                      <w:sz w:val="20"/>
                      <w:szCs w:val="20"/>
                    </w:rPr>
                    <w:br/>
                    <w:t>профицит (+)</w:t>
                  </w:r>
                </w:p>
              </w:tc>
              <w:tc>
                <w:tcPr>
                  <w:tcW w:w="1056" w:type="pct"/>
                  <w:tcMar>
                    <w:left w:w="0" w:type="dxa"/>
                  </w:tcMar>
                </w:tcPr>
                <w:p w:rsidR="00334864" w:rsidRPr="00334864" w:rsidRDefault="00334864" w:rsidP="00334864">
                  <w:pPr>
                    <w:pStyle w:val="xl25"/>
                    <w:spacing w:before="0" w:beforeAutospacing="0" w:after="0" w:afterAutospacing="0"/>
                    <w:rPr>
                      <w:rFonts w:ascii="Times New Roman" w:eastAsia="Times New Roman" w:hAnsi="Times New Roman" w:cs="Times New Roman"/>
                      <w:sz w:val="20"/>
                      <w:szCs w:val="20"/>
                    </w:rPr>
                  </w:pPr>
                </w:p>
              </w:tc>
              <w:tc>
                <w:tcPr>
                  <w:tcW w:w="379" w:type="pct"/>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Доходы</w:t>
                  </w:r>
                </w:p>
              </w:tc>
              <w:tc>
                <w:tcPr>
                  <w:tcW w:w="386" w:type="pct"/>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Расходы</w:t>
                  </w:r>
                </w:p>
              </w:tc>
              <w:tc>
                <w:tcPr>
                  <w:tcW w:w="601" w:type="pct"/>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Дефицит (-),</w:t>
                  </w:r>
                  <w:r w:rsidRPr="00334864">
                    <w:rPr>
                      <w:rFonts w:ascii="Times New Roman" w:hAnsi="Times New Roman"/>
                      <w:sz w:val="20"/>
                      <w:szCs w:val="20"/>
                    </w:rPr>
                    <w:br/>
                    <w:t>профицит (+)</w:t>
                  </w:r>
                </w:p>
              </w:tc>
            </w:tr>
            <w:tr w:rsidR="00334864" w:rsidRPr="00334864" w:rsidTr="00334864">
              <w:trPr>
                <w:jc w:val="center"/>
              </w:trPr>
              <w:tc>
                <w:tcPr>
                  <w:tcW w:w="1083" w:type="pct"/>
                  <w:vMerge w:val="restart"/>
                  <w:vAlign w:val="bottom"/>
                </w:tcPr>
                <w:p w:rsidR="00334864" w:rsidRPr="00334864" w:rsidRDefault="00334864" w:rsidP="00334864">
                  <w:pPr>
                    <w:pStyle w:val="36"/>
                    <w:widowControl/>
                    <w:spacing w:before="0"/>
                    <w:rPr>
                      <w:rFonts w:ascii="Times New Roman" w:hAnsi="Times New Roman"/>
                    </w:rPr>
                  </w:pPr>
                  <w:r w:rsidRPr="00334864">
                    <w:rPr>
                      <w:rFonts w:ascii="Times New Roman" w:hAnsi="Times New Roman"/>
                    </w:rPr>
                    <w:t>Центральный федеральный округ</w:t>
                  </w:r>
                </w:p>
              </w:tc>
              <w:tc>
                <w:tcPr>
                  <w:tcW w:w="478" w:type="pct"/>
                  <w:vAlign w:val="bottom"/>
                </w:tcPr>
                <w:p w:rsidR="00334864" w:rsidRPr="00334864" w:rsidRDefault="00334864" w:rsidP="00334864">
                  <w:pPr>
                    <w:spacing w:after="0" w:line="240" w:lineRule="auto"/>
                    <w:ind w:right="57"/>
                    <w:jc w:val="right"/>
                    <w:rPr>
                      <w:rFonts w:ascii="Times New Roman" w:hAnsi="Times New Roman"/>
                      <w:b/>
                      <w:bCs/>
                      <w:sz w:val="20"/>
                      <w:szCs w:val="20"/>
                    </w:rPr>
                  </w:pPr>
                </w:p>
              </w:tc>
              <w:tc>
                <w:tcPr>
                  <w:tcW w:w="385" w:type="pct"/>
                  <w:vAlign w:val="bottom"/>
                </w:tcPr>
                <w:p w:rsidR="00334864" w:rsidRPr="00334864" w:rsidRDefault="00334864" w:rsidP="00334864">
                  <w:pPr>
                    <w:spacing w:after="0" w:line="240" w:lineRule="auto"/>
                    <w:ind w:right="57"/>
                    <w:jc w:val="right"/>
                    <w:rPr>
                      <w:rFonts w:ascii="Times New Roman" w:hAnsi="Times New Roman"/>
                      <w:b/>
                      <w:bCs/>
                      <w:sz w:val="20"/>
                      <w:szCs w:val="20"/>
                    </w:rPr>
                  </w:pPr>
                </w:p>
              </w:tc>
              <w:tc>
                <w:tcPr>
                  <w:tcW w:w="632" w:type="pct"/>
                  <w:vAlign w:val="bottom"/>
                </w:tcPr>
                <w:p w:rsidR="00334864" w:rsidRPr="00334864" w:rsidRDefault="00334864" w:rsidP="00334864">
                  <w:pPr>
                    <w:spacing w:after="0" w:line="240" w:lineRule="auto"/>
                    <w:ind w:right="170"/>
                    <w:jc w:val="right"/>
                    <w:rPr>
                      <w:rFonts w:ascii="Times New Roman" w:hAnsi="Times New Roman"/>
                      <w:b/>
                      <w:bCs/>
                      <w:sz w:val="20"/>
                      <w:szCs w:val="20"/>
                    </w:rPr>
                  </w:pP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Московская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236956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248588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-11632</w:t>
                  </w:r>
                </w:p>
              </w:tc>
            </w:tr>
            <w:tr w:rsidR="00334864" w:rsidRPr="00334864" w:rsidTr="00334864">
              <w:trPr>
                <w:jc w:val="center"/>
              </w:trPr>
              <w:tc>
                <w:tcPr>
                  <w:tcW w:w="1083" w:type="pct"/>
                  <w:vMerge/>
                  <w:vAlign w:val="bottom"/>
                </w:tcPr>
                <w:p w:rsidR="00334864" w:rsidRPr="00334864" w:rsidRDefault="00334864" w:rsidP="00334864">
                  <w:pPr>
                    <w:pStyle w:val="36"/>
                    <w:widowControl/>
                    <w:spacing w:before="0"/>
                    <w:rPr>
                      <w:rFonts w:ascii="Times New Roman" w:hAnsi="Times New Roman"/>
                    </w:rPr>
                  </w:pPr>
                </w:p>
              </w:tc>
              <w:tc>
                <w:tcPr>
                  <w:tcW w:w="478" w:type="pct"/>
                  <w:vAlign w:val="bottom"/>
                </w:tcPr>
                <w:p w:rsidR="00334864" w:rsidRPr="00334864" w:rsidRDefault="00334864" w:rsidP="00334864">
                  <w:pPr>
                    <w:spacing w:after="0" w:line="240" w:lineRule="auto"/>
                    <w:ind w:right="57"/>
                    <w:jc w:val="right"/>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57"/>
                    <w:jc w:val="right"/>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70"/>
                    <w:jc w:val="right"/>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110833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114577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-3743</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Белгородская область</w:t>
                  </w:r>
                  <w:r w:rsidRPr="00334864">
                    <w:rPr>
                      <w:rFonts w:ascii="Times New Roman" w:hAnsi="Times New Roman"/>
                      <w:sz w:val="20"/>
                      <w:szCs w:val="20"/>
                      <w:vertAlign w:val="superscript"/>
                    </w:rPr>
                    <w:t>2)</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41632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42673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-950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80042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84920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-4878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22074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22332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29686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31741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-2055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16997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17726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-689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16394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17350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-956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1081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Орловская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13364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13782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1504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1533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7299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7416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Брянская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16794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17127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5402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5669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8506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8574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7033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7240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465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495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541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559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Рязанская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18905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18949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714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754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8560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8587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Владимирская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26248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26915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-666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8803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8807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11571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11808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496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11140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11453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1035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1058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1938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2053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-115</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Смоленская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16999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17766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-767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1599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1601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9151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9480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-329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Воронежская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39993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41226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-1233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5561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5912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19626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19840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1029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1082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16865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17741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-876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1258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1292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1916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2004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Тамбовская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16557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17157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1587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1641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7210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7326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Ивановская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16436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17441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-1006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7518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7947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-429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5222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5445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8909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9530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-621</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1494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1536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1079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1192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-114</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Тверская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23481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24112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-630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1226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1274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10844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10833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Калужская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30241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31300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-1059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9809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10116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14669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14891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1438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1629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11627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12247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-620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1390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1534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2183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2310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-127</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Тульская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33083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34725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-1642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1763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1852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12213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12508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Костромская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11389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12255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-866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17046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18292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-1247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4059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4199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2169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2229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6280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6921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-641</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1656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1695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Ярославская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40091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41028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-937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794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864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14526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14642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Курская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23106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24527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-1421</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22822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23515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-693</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10019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10022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941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971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10001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11204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-1203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1801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1900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630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701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-71</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г. Москва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9276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9453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2600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внутригородская территория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Липецкая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19535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20016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-481</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(внутригородское муниципальное образование)</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8060</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8006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+53</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города федерального значения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9276</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9453</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-178</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9461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9910</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-449</w:t>
                  </w:r>
                </w:p>
              </w:tc>
              <w:tc>
                <w:tcPr>
                  <w:tcW w:w="1056" w:type="pct"/>
                  <w:tcMar>
                    <w:left w:w="0" w:type="dxa"/>
                  </w:tcMar>
                </w:tcPr>
                <w:p w:rsidR="00334864" w:rsidRPr="00334864" w:rsidRDefault="00334864" w:rsidP="00334864">
                  <w:pPr>
                    <w:spacing w:after="0" w:line="240" w:lineRule="auto"/>
                    <w:jc w:val="center"/>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524</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513</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70"/>
                    <w:jc w:val="center"/>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1490</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1586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-96</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70"/>
                    <w:jc w:val="center"/>
                    <w:rPr>
                      <w:rFonts w:ascii="Times New Roman" w:hAnsi="Times New Roman"/>
                      <w:sz w:val="20"/>
                      <w:szCs w:val="20"/>
                    </w:rPr>
                  </w:pPr>
                </w:p>
              </w:tc>
            </w:tr>
            <w:tr w:rsidR="00334864" w:rsidRPr="00334864" w:rsidTr="00334864">
              <w:trPr>
                <w:jc w:val="center"/>
              </w:trPr>
              <w:tc>
                <w:tcPr>
                  <w:tcW w:w="1083" w:type="pct"/>
                  <w:vMerge w:val="restart"/>
                </w:tcPr>
                <w:p w:rsidR="00334864" w:rsidRPr="00334864" w:rsidRDefault="00334864" w:rsidP="00334864">
                  <w:pPr>
                    <w:pStyle w:val="36"/>
                    <w:widowControl/>
                    <w:spacing w:before="0"/>
                    <w:rPr>
                      <w:rFonts w:ascii="Times New Roman" w:hAnsi="Times New Roman"/>
                      <w:bCs/>
                    </w:rPr>
                  </w:pPr>
                  <w:r w:rsidRPr="00334864">
                    <w:rPr>
                      <w:rFonts w:ascii="Times New Roman" w:hAnsi="Times New Roman"/>
                      <w:bCs/>
                    </w:rPr>
                    <w:t>Северо-Западный</w:t>
                  </w:r>
                </w:p>
                <w:p w:rsidR="00334864" w:rsidRPr="00334864" w:rsidRDefault="00334864" w:rsidP="00334864">
                  <w:pPr>
                    <w:pStyle w:val="36"/>
                    <w:rPr>
                      <w:rFonts w:ascii="Times New Roman" w:hAnsi="Times New Roman"/>
                      <w:bCs/>
                    </w:rPr>
                  </w:pPr>
                  <w:r w:rsidRPr="00334864">
                    <w:rPr>
                      <w:rFonts w:ascii="Times New Roman" w:hAnsi="Times New Roman"/>
                      <w:bCs/>
                    </w:rPr>
                    <w:t>федеральный округ</w:t>
                  </w:r>
                </w:p>
              </w:tc>
              <w:tc>
                <w:tcPr>
                  <w:tcW w:w="478" w:type="pct"/>
                  <w:vAlign w:val="bottom"/>
                </w:tcPr>
                <w:p w:rsidR="00334864" w:rsidRPr="00334864" w:rsidRDefault="00334864" w:rsidP="00334864">
                  <w:pPr>
                    <w:spacing w:after="0" w:line="240" w:lineRule="auto"/>
                    <w:ind w:right="113"/>
                    <w:jc w:val="center"/>
                    <w:rPr>
                      <w:rFonts w:ascii="Times New Roman" w:hAnsi="Times New Roman"/>
                      <w:b/>
                      <w:bCs/>
                      <w:sz w:val="20"/>
                      <w:szCs w:val="20"/>
                    </w:rPr>
                  </w:pPr>
                </w:p>
              </w:tc>
              <w:tc>
                <w:tcPr>
                  <w:tcW w:w="385" w:type="pct"/>
                  <w:vAlign w:val="bottom"/>
                </w:tcPr>
                <w:p w:rsidR="00334864" w:rsidRPr="00334864" w:rsidRDefault="00334864" w:rsidP="00334864">
                  <w:pPr>
                    <w:pStyle w:val="36"/>
                    <w:widowControl/>
                    <w:spacing w:before="0"/>
                    <w:ind w:right="113"/>
                    <w:rPr>
                      <w:rFonts w:ascii="Times New Roman" w:hAnsi="Times New Roman"/>
                      <w:bCs/>
                    </w:rPr>
                  </w:pPr>
                </w:p>
              </w:tc>
              <w:tc>
                <w:tcPr>
                  <w:tcW w:w="632" w:type="pct"/>
                  <w:vAlign w:val="bottom"/>
                </w:tcPr>
                <w:p w:rsidR="00334864" w:rsidRPr="00334864" w:rsidRDefault="00334864" w:rsidP="00334864">
                  <w:pPr>
                    <w:spacing w:after="0" w:line="240" w:lineRule="auto"/>
                    <w:ind w:right="113"/>
                    <w:jc w:val="center"/>
                    <w:rPr>
                      <w:rFonts w:ascii="Times New Roman" w:hAnsi="Times New Roman"/>
                      <w:b/>
                      <w:bCs/>
                      <w:sz w:val="20"/>
                      <w:szCs w:val="20"/>
                    </w:rPr>
                  </w:pPr>
                </w:p>
              </w:tc>
              <w:tc>
                <w:tcPr>
                  <w:tcW w:w="1056" w:type="pct"/>
                  <w:vMerge w:val="restart"/>
                  <w:tcMar>
                    <w:left w:w="0" w:type="dxa"/>
                  </w:tcMar>
                  <w:vAlign w:val="bottom"/>
                </w:tcPr>
                <w:p w:rsidR="00334864" w:rsidRPr="00334864" w:rsidRDefault="00334864" w:rsidP="00334864">
                  <w:pPr>
                    <w:pStyle w:val="36"/>
                    <w:widowControl/>
                    <w:spacing w:before="0"/>
                    <w:rPr>
                      <w:rFonts w:ascii="Times New Roman" w:hAnsi="Times New Roman"/>
                      <w:bCs/>
                    </w:rPr>
                  </w:pPr>
                  <w:r w:rsidRPr="00334864">
                    <w:rPr>
                      <w:rFonts w:ascii="Times New Roman" w:hAnsi="Times New Roman"/>
                      <w:bCs/>
                    </w:rPr>
                    <w:t>Южный</w:t>
                  </w:r>
                </w:p>
                <w:p w:rsidR="00334864" w:rsidRPr="00334864" w:rsidRDefault="00334864" w:rsidP="00334864">
                  <w:pPr>
                    <w:pStyle w:val="36"/>
                    <w:rPr>
                      <w:rFonts w:ascii="Times New Roman" w:hAnsi="Times New Roman"/>
                      <w:bCs/>
                    </w:rPr>
                  </w:pPr>
                  <w:r w:rsidRPr="00334864">
                    <w:rPr>
                      <w:rFonts w:ascii="Times New Roman" w:hAnsi="Times New Roman"/>
                      <w:bCs/>
                    </w:rPr>
                    <w:t>федеральный округ</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r>
            <w:tr w:rsidR="00334864" w:rsidRPr="00334864" w:rsidTr="00334864">
              <w:trPr>
                <w:jc w:val="center"/>
              </w:trPr>
              <w:tc>
                <w:tcPr>
                  <w:tcW w:w="1083" w:type="pct"/>
                  <w:vMerge/>
                </w:tcPr>
                <w:p w:rsidR="00334864" w:rsidRPr="00334864" w:rsidRDefault="00334864" w:rsidP="00334864">
                  <w:pPr>
                    <w:pStyle w:val="36"/>
                    <w:widowControl/>
                    <w:spacing w:before="0"/>
                    <w:rPr>
                      <w:rFonts w:ascii="Times New Roman" w:hAnsi="Times New Roman"/>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vMerge/>
                  <w:tcMar>
                    <w:left w:w="0" w:type="dxa"/>
                  </w:tcMar>
                  <w:vAlign w:val="bottom"/>
                </w:tcPr>
                <w:p w:rsidR="00334864" w:rsidRPr="00334864" w:rsidRDefault="00334864" w:rsidP="00334864">
                  <w:pPr>
                    <w:pStyle w:val="36"/>
                    <w:widowControl/>
                    <w:spacing w:before="0"/>
                    <w:rPr>
                      <w:rFonts w:ascii="Times New Roman" w:hAnsi="Times New Roman"/>
                      <w:bCs/>
                    </w:rPr>
                  </w:pP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Республика Карелия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15472</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16285</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-813</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Республика Адыгея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6169</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6452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-283</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8162</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8432</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-270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3114</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3242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-128</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5661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6133</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-472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2518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2647</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-129</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913</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968</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-54</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133</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141</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736</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752</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-16</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404</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422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Республика Коми</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31841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33010</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-1169</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Республика Калмыкия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5412</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5400</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13259</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13993</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-735</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3100</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3095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16991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17322</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-331</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1858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1816</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+42</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722</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767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-44</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42</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51</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869</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928</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-59</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413</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439</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Архангельская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40678</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43507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-2830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Краснодарский край</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103252</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107030</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-3778</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14701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15841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-1140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46621</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46462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+159</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21050</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22098</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-1048</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46603</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49696</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-3093</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1579</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1969</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-389</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3913</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4288</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-375</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3348</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3600</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-253</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6114</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6583</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-469</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pacing w:val="-2"/>
                      <w:sz w:val="20"/>
                      <w:szCs w:val="20"/>
                    </w:rPr>
                  </w:pPr>
                  <w:r w:rsidRPr="00334864">
                    <w:rPr>
                      <w:rFonts w:ascii="Times New Roman" w:hAnsi="Times New Roman"/>
                      <w:spacing w:val="-2"/>
                      <w:sz w:val="20"/>
                      <w:szCs w:val="20"/>
                    </w:rPr>
                    <w:t>в том числе:</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Астраханская область</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17430</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17801</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-371</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Ненецкий автономный округ</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9291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10269</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-978</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7757</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8100</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-343</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4518</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5160</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-642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8589</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8515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+74</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3188</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3456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-268</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525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552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-28</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395</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437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560</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635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-75</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1190</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1215</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Волгоградская область</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40618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41822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-1204</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Архангельская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13011</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13071</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-60</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без автономного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31387</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33239</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-1852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23195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24290</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-1094</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10182</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10681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-498</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1326</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1344</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17862</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18641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-779</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3085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3117</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-32</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1184</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1532</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-347</w:t>
                  </w:r>
                </w:p>
              </w:tc>
              <w:tc>
                <w:tcPr>
                  <w:tcW w:w="1056" w:type="pct"/>
                  <w:tcMar>
                    <w:left w:w="0" w:type="dxa"/>
                  </w:tcMar>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Ростовская область</w:t>
                  </w:r>
                </w:p>
              </w:tc>
              <w:tc>
                <w:tcPr>
                  <w:tcW w:w="379"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124377</w:t>
                  </w:r>
                </w:p>
              </w:tc>
              <w:tc>
                <w:tcPr>
                  <w:tcW w:w="386"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128383</w:t>
                  </w:r>
                </w:p>
              </w:tc>
              <w:tc>
                <w:tcPr>
                  <w:tcW w:w="601"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-4006</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2158</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2385</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-227</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49243</w:t>
                  </w:r>
                </w:p>
              </w:tc>
              <w:tc>
                <w:tcPr>
                  <w:tcW w:w="386"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49990</w:t>
                  </w:r>
                </w:p>
              </w:tc>
              <w:tc>
                <w:tcPr>
                  <w:tcW w:w="601"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-747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Вологодская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28952</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29101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-149</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65104</w:t>
                  </w:r>
                </w:p>
              </w:tc>
              <w:tc>
                <w:tcPr>
                  <w:tcW w:w="386"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67909</w:t>
                  </w:r>
                </w:p>
              </w:tc>
              <w:tc>
                <w:tcPr>
                  <w:tcW w:w="601"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-2805</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12716</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12851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-134</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2585</w:t>
                  </w:r>
                </w:p>
              </w:tc>
              <w:tc>
                <w:tcPr>
                  <w:tcW w:w="386"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2707</w:t>
                  </w:r>
                </w:p>
              </w:tc>
              <w:tc>
                <w:tcPr>
                  <w:tcW w:w="601"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-122</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14017</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13894</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7446</w:t>
                  </w:r>
                </w:p>
              </w:tc>
              <w:tc>
                <w:tcPr>
                  <w:tcW w:w="386"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7777</w:t>
                  </w:r>
                </w:p>
              </w:tc>
              <w:tc>
                <w:tcPr>
                  <w:tcW w:w="601" w:type="pct"/>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-331</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789</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841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-52</w:t>
                  </w:r>
                </w:p>
              </w:tc>
              <w:tc>
                <w:tcPr>
                  <w:tcW w:w="1056" w:type="pct"/>
                  <w:vMerge w:val="restart"/>
                  <w:tcMar>
                    <w:left w:w="0" w:type="dxa"/>
                  </w:tcMar>
                </w:tcPr>
                <w:p w:rsidR="00334864" w:rsidRPr="00334864" w:rsidRDefault="00334864" w:rsidP="00334864">
                  <w:pPr>
                    <w:pStyle w:val="36"/>
                    <w:widowControl/>
                    <w:spacing w:before="0"/>
                    <w:rPr>
                      <w:rFonts w:ascii="Times New Roman" w:hAnsi="Times New Roman"/>
                      <w:bCs/>
                    </w:rPr>
                  </w:pPr>
                  <w:r w:rsidRPr="00334864">
                    <w:rPr>
                      <w:rFonts w:ascii="Times New Roman" w:hAnsi="Times New Roman"/>
                      <w:bCs/>
                    </w:rPr>
                    <w:t>Северо-Кавказский</w:t>
                  </w:r>
                </w:p>
                <w:p w:rsidR="00334864" w:rsidRPr="00334864" w:rsidRDefault="00334864" w:rsidP="00334864">
                  <w:pPr>
                    <w:pStyle w:val="36"/>
                    <w:rPr>
                      <w:rFonts w:ascii="Times New Roman" w:hAnsi="Times New Roman"/>
                      <w:bCs/>
                    </w:rPr>
                  </w:pPr>
                  <w:r w:rsidRPr="00334864">
                    <w:rPr>
                      <w:rFonts w:ascii="Times New Roman" w:hAnsi="Times New Roman"/>
                      <w:bCs/>
                    </w:rPr>
                    <w:t>федеральный округ</w:t>
                  </w:r>
                </w:p>
              </w:tc>
              <w:tc>
                <w:tcPr>
                  <w:tcW w:w="379" w:type="pct"/>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tcPr>
                <w:p w:rsidR="00334864" w:rsidRPr="00334864" w:rsidRDefault="00334864" w:rsidP="00334864">
                  <w:pPr>
                    <w:spacing w:after="0" w:line="240" w:lineRule="auto"/>
                    <w:ind w:right="113"/>
                    <w:jc w:val="center"/>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1430</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1514</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-85</w:t>
                  </w:r>
                </w:p>
              </w:tc>
              <w:tc>
                <w:tcPr>
                  <w:tcW w:w="1056" w:type="pct"/>
                  <w:vMerge/>
                  <w:tcMar>
                    <w:left w:w="0" w:type="dxa"/>
                  </w:tcMar>
                </w:tcPr>
                <w:p w:rsidR="00334864" w:rsidRPr="00334864" w:rsidRDefault="00334864" w:rsidP="00334864">
                  <w:pPr>
                    <w:pStyle w:val="36"/>
                    <w:widowControl/>
                    <w:spacing w:before="0"/>
                    <w:rPr>
                      <w:rFonts w:ascii="Times New Roman" w:hAnsi="Times New Roman"/>
                    </w:rPr>
                  </w:pPr>
                </w:p>
              </w:tc>
              <w:tc>
                <w:tcPr>
                  <w:tcW w:w="379" w:type="pct"/>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tcPr>
                <w:p w:rsidR="00334864" w:rsidRPr="00334864" w:rsidRDefault="00334864" w:rsidP="00334864">
                  <w:pPr>
                    <w:spacing w:after="0" w:line="240" w:lineRule="auto"/>
                    <w:ind w:right="113"/>
                    <w:jc w:val="center"/>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Калининградская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23615</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26706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-3091</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Республика Дагестан</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35609</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36411</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-802</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7187</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7476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-289</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21125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21252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14944</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17636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-2691</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12180</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12814</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-634</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1025</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1116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459</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479</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2304</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2345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-41</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Ленинградская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52595</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55915</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-3320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Республика Ингушетия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2568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2638</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-69</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36961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38592</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-1630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596</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583</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2175</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2227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1737</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1797</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-60</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9024</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10048</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-1024</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4435</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5048</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-613</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236</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258</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-22</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Мурманская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31983</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33923</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-1940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Кабардино-Балкарская Республика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10746</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10746</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6213</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6475</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-262</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4192</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4192</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23532</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24987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-1455</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5795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5795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1564</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1791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-227</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193</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193</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675</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671</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565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565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Новгородская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15789</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16330</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-541</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Карачаево-Черкесская Республика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7889</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7899</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9187</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9407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-220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4578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4591</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4687</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4907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-220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2726</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2723</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1221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1277</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-56</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90</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90</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693</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738</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-44</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495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495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Псковская область</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10269</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10529</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-260</w:t>
                  </w:r>
                </w:p>
              </w:tc>
              <w:tc>
                <w:tcPr>
                  <w:tcW w:w="1056" w:type="pct"/>
                  <w:vMerge w:val="restar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Республика Северная Осетия –</w:t>
                  </w:r>
                </w:p>
                <w:p w:rsidR="00334864" w:rsidRPr="00334864" w:rsidRDefault="00334864" w:rsidP="00334864">
                  <w:pPr>
                    <w:jc w:val="center"/>
                    <w:rPr>
                      <w:rFonts w:ascii="Times New Roman" w:hAnsi="Times New Roman"/>
                      <w:sz w:val="20"/>
                      <w:szCs w:val="20"/>
                    </w:rPr>
                  </w:pPr>
                  <w:r w:rsidRPr="00334864">
                    <w:rPr>
                      <w:rFonts w:ascii="Times New Roman" w:hAnsi="Times New Roman"/>
                      <w:sz w:val="20"/>
                      <w:szCs w:val="20"/>
                    </w:rPr>
                    <w:t>Алания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4561</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4604</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-43</w:t>
                  </w:r>
                </w:p>
              </w:tc>
              <w:tc>
                <w:tcPr>
                  <w:tcW w:w="1056" w:type="pct"/>
                  <w:vMerge/>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8235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8745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-510</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5038</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5196</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-158</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3988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4109</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-121</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343</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358</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3617</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3981</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-364</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327</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370</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-44</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321</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337</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-16</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 Санкт-Петербург</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9953</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10314</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-360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309</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318</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внутригородская территория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Чеченская Республика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20783</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20797</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-14</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(внутригородское муниципальное образование) города федерального значения</w:t>
                  </w: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9953</w:t>
                  </w: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10314</w:t>
                  </w: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-360</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13930</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13937</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5801</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5808</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108</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pStyle w:val="36"/>
                    <w:widowControl/>
                    <w:spacing w:before="0"/>
                    <w:rPr>
                      <w:rFonts w:ascii="Times New Roman" w:hAnsi="Times New Roman"/>
                      <w:bCs/>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944</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944</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pStyle w:val="36"/>
                    <w:widowControl/>
                    <w:spacing w:before="0"/>
                    <w:rPr>
                      <w:rFonts w:ascii="Times New Roman" w:hAnsi="Times New Roman"/>
                      <w:bCs/>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Ставропольский край</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54273</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57259</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-2986</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29258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30210</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-951</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19835</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21376</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-1541</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1281</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1399</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-117</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p>
              </w:tc>
              <w:tc>
                <w:tcPr>
                  <w:tcW w:w="478"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center"/>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3898</w:t>
                  </w:r>
                </w:p>
              </w:tc>
              <w:tc>
                <w:tcPr>
                  <w:tcW w:w="386"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4275</w:t>
                  </w:r>
                </w:p>
              </w:tc>
              <w:tc>
                <w:tcPr>
                  <w:tcW w:w="601" w:type="pct"/>
                  <w:vAlign w:val="bottom"/>
                </w:tcPr>
                <w:p w:rsidR="00334864" w:rsidRPr="00334864" w:rsidRDefault="00334864" w:rsidP="00334864">
                  <w:pPr>
                    <w:spacing w:after="0" w:line="240" w:lineRule="auto"/>
                    <w:ind w:right="113"/>
                    <w:jc w:val="center"/>
                    <w:rPr>
                      <w:rFonts w:ascii="Times New Roman" w:hAnsi="Times New Roman"/>
                      <w:sz w:val="20"/>
                      <w:szCs w:val="20"/>
                    </w:rPr>
                  </w:pPr>
                  <w:r w:rsidRPr="00334864">
                    <w:rPr>
                      <w:rFonts w:ascii="Times New Roman" w:hAnsi="Times New Roman"/>
                      <w:sz w:val="20"/>
                      <w:szCs w:val="20"/>
                    </w:rPr>
                    <w:t>-377</w:t>
                  </w:r>
                </w:p>
              </w:tc>
            </w:tr>
            <w:tr w:rsidR="00334864" w:rsidRPr="00334864" w:rsidTr="00334864">
              <w:trPr>
                <w:jc w:val="center"/>
              </w:trPr>
              <w:tc>
                <w:tcPr>
                  <w:tcW w:w="1083" w:type="pct"/>
                  <w:vAlign w:val="bottom"/>
                </w:tcPr>
                <w:p w:rsidR="00334864" w:rsidRPr="00334864" w:rsidRDefault="00334864" w:rsidP="00334864">
                  <w:pPr>
                    <w:pStyle w:val="36"/>
                    <w:widowControl/>
                    <w:spacing w:before="0"/>
                    <w:rPr>
                      <w:rFonts w:ascii="Times New Roman" w:hAnsi="Times New Roman"/>
                      <w:bCs/>
                    </w:rPr>
                  </w:pPr>
                  <w:r w:rsidRPr="00334864">
                    <w:rPr>
                      <w:rFonts w:ascii="Times New Roman" w:hAnsi="Times New Roman"/>
                      <w:bCs/>
                    </w:rPr>
                    <w:t>Приволжский федеральный округ</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5" w:type="pct"/>
                  <w:vAlign w:val="bottom"/>
                </w:tcPr>
                <w:p w:rsidR="00334864" w:rsidRPr="00334864" w:rsidRDefault="00334864" w:rsidP="00334864">
                  <w:pPr>
                    <w:pStyle w:val="36"/>
                    <w:widowControl/>
                    <w:spacing w:before="0"/>
                    <w:ind w:right="113"/>
                    <w:jc w:val="right"/>
                    <w:rPr>
                      <w:rFonts w:ascii="Times New Roman" w:hAnsi="Times New Roman"/>
                      <w:b w:val="0"/>
                    </w:rPr>
                  </w:pP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Самарская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45197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48441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-3244</w:t>
                  </w:r>
                </w:p>
              </w:tc>
            </w:tr>
            <w:tr w:rsidR="00334864" w:rsidRPr="00334864" w:rsidTr="00334864">
              <w:trPr>
                <w:jc w:val="center"/>
              </w:trPr>
              <w:tc>
                <w:tcPr>
                  <w:tcW w:w="1083" w:type="pct"/>
                  <w:vAlign w:val="bottom"/>
                </w:tcPr>
                <w:p w:rsidR="00334864" w:rsidRPr="00334864" w:rsidRDefault="00334864" w:rsidP="00334864">
                  <w:pPr>
                    <w:spacing w:after="0" w:line="240" w:lineRule="auto"/>
                    <w:jc w:val="center"/>
                    <w:rPr>
                      <w:rFonts w:ascii="Times New Roman" w:hAnsi="Times New Roman"/>
                      <w:sz w:val="20"/>
                      <w:szCs w:val="20"/>
                    </w:rPr>
                  </w:pP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7616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8215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-599</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Башкортостан</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64915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67309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-2394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33944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36308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-2364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33378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33549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-171</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562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27214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29387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-2173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3135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3357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1462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1498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Саратовская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35149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36446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-1296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2861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2876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20408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20747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-339</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Марий Эл</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9837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10017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11354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12051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-697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4926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4939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2068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2184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4032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4195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1319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1464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512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516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Ульяновская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15622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16203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-581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5737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5775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Мордовия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15027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16036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-1009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9218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9713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-495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6650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6829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6294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6932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-638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807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-150</w:t>
                  </w:r>
                </w:p>
              </w:tc>
              <w:tc>
                <w:tcPr>
                  <w:tcW w:w="1056" w:type="pct"/>
                  <w:vMerge w:val="restart"/>
                  <w:tcMar>
                    <w:left w:w="0" w:type="dxa"/>
                  </w:tcMar>
                  <w:vAlign w:val="bottom"/>
                </w:tcPr>
                <w:p w:rsidR="00334864" w:rsidRPr="00334864" w:rsidRDefault="00334864" w:rsidP="00334864">
                  <w:pPr>
                    <w:pStyle w:val="36"/>
                    <w:widowControl/>
                    <w:spacing w:before="0"/>
                    <w:rPr>
                      <w:rFonts w:ascii="Times New Roman" w:hAnsi="Times New Roman"/>
                    </w:rPr>
                  </w:pPr>
                  <w:r w:rsidRPr="00334864">
                    <w:rPr>
                      <w:rFonts w:ascii="Times New Roman" w:hAnsi="Times New Roman"/>
                    </w:rPr>
                    <w:t xml:space="preserve">Уральский </w:t>
                  </w:r>
                </w:p>
                <w:p w:rsidR="00334864" w:rsidRPr="00334864" w:rsidRDefault="00334864" w:rsidP="00334864">
                  <w:pPr>
                    <w:pStyle w:val="36"/>
                    <w:rPr>
                      <w:rFonts w:ascii="Times New Roman" w:hAnsi="Times New Roman"/>
                    </w:rPr>
                  </w:pPr>
                  <w:r w:rsidRPr="00334864">
                    <w:rPr>
                      <w:rFonts w:ascii="Times New Roman" w:hAnsi="Times New Roman"/>
                    </w:rPr>
                    <w:t>федеральный округ</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1428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1469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w:t>
                  </w:r>
                </w:p>
              </w:tc>
              <w:tc>
                <w:tcPr>
                  <w:tcW w:w="1056" w:type="pct"/>
                  <w:vMerge/>
                  <w:tcMar>
                    <w:left w:w="0" w:type="dxa"/>
                  </w:tcMar>
                  <w:vAlign w:val="bottom"/>
                </w:tcPr>
                <w:p w:rsidR="00334864" w:rsidRPr="00334864" w:rsidRDefault="00334864" w:rsidP="00334864">
                  <w:pPr>
                    <w:pStyle w:val="36"/>
                    <w:widowControl/>
                    <w:spacing w:before="0"/>
                    <w:rPr>
                      <w:rFonts w:ascii="Times New Roman" w:hAnsi="Times New Roman"/>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Татарстан</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72008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73112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-1104</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Курганская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17733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17730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38944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39532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-589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8844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8857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25178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25324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6347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6385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4744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4800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872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875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3143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3456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1670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1613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+57</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Удмуртская Республика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31125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32062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-937</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 xml:space="preserve">Свердловская область </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112329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121865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-9537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13723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13884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3526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3542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15827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16554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107792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117292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-9500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1552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1596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Чувашская Республика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21370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21950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-580</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Тюменская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272964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283123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-10160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7656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7806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105054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107518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-2464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11658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12020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151922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159017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-7095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6797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7190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1846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1912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9191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9398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-207</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Пермский край</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67099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68797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-1698</w:t>
                  </w:r>
                </w:p>
              </w:tc>
              <w:tc>
                <w:tcPr>
                  <w:tcW w:w="1056" w:type="pct"/>
                  <w:tcMar>
                    <w:left w:w="0" w:type="dxa"/>
                  </w:tcMar>
                </w:tcPr>
                <w:p w:rsidR="00334864" w:rsidRPr="00334864" w:rsidRDefault="00334864" w:rsidP="00334864">
                  <w:pPr>
                    <w:spacing w:after="0" w:line="240" w:lineRule="auto"/>
                    <w:ind w:left="397"/>
                    <w:rPr>
                      <w:rFonts w:ascii="Times New Roman" w:hAnsi="Times New Roman"/>
                      <w:sz w:val="20"/>
                      <w:szCs w:val="20"/>
                    </w:rPr>
                  </w:pPr>
                  <w:r w:rsidRPr="00334864">
                    <w:rPr>
                      <w:rFonts w:ascii="Times New Roman" w:hAnsi="Times New Roman"/>
                      <w:sz w:val="20"/>
                      <w:szCs w:val="20"/>
                    </w:rPr>
                    <w:t>в том числе:</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27540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28362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-821</w:t>
                  </w:r>
                </w:p>
              </w:tc>
              <w:tc>
                <w:tcPr>
                  <w:tcW w:w="1056" w:type="pct"/>
                  <w:vMerge w:val="restart"/>
                  <w:tcMar>
                    <w:left w:w="0" w:type="dxa"/>
                  </w:tcMar>
                </w:tcPr>
                <w:p w:rsidR="00334864" w:rsidRPr="00334864" w:rsidRDefault="00334864" w:rsidP="00334864">
                  <w:pPr>
                    <w:spacing w:after="0" w:line="240" w:lineRule="auto"/>
                    <w:ind w:left="170"/>
                    <w:rPr>
                      <w:rFonts w:ascii="Times New Roman" w:hAnsi="Times New Roman"/>
                      <w:sz w:val="20"/>
                      <w:szCs w:val="20"/>
                    </w:rPr>
                  </w:pPr>
                  <w:r w:rsidRPr="00334864">
                    <w:rPr>
                      <w:rFonts w:ascii="Times New Roman" w:hAnsi="Times New Roman"/>
                      <w:sz w:val="20"/>
                      <w:szCs w:val="20"/>
                    </w:rPr>
                    <w:t xml:space="preserve">Ханты-Мансийский автономный </w:t>
                  </w:r>
                </w:p>
                <w:p w:rsidR="00334864" w:rsidRPr="00334864" w:rsidRDefault="00334864" w:rsidP="00334864">
                  <w:pPr>
                    <w:ind w:left="170"/>
                    <w:rPr>
                      <w:rFonts w:ascii="Times New Roman" w:hAnsi="Times New Roman"/>
                      <w:sz w:val="20"/>
                      <w:szCs w:val="20"/>
                    </w:rPr>
                  </w:pPr>
                  <w:r w:rsidRPr="00334864">
                    <w:rPr>
                      <w:rFonts w:ascii="Times New Roman" w:hAnsi="Times New Roman"/>
                      <w:sz w:val="20"/>
                      <w:szCs w:val="20"/>
                    </w:rPr>
                    <w:t>округ – Югра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33717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34280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-563</w:t>
                  </w:r>
                </w:p>
              </w:tc>
              <w:tc>
                <w:tcPr>
                  <w:tcW w:w="1056" w:type="pct"/>
                  <w:vMerge/>
                  <w:tcMar>
                    <w:left w:w="0" w:type="dxa"/>
                  </w:tcMar>
                </w:tcPr>
                <w:p w:rsidR="00334864" w:rsidRPr="00334864" w:rsidRDefault="00334864" w:rsidP="00334864">
                  <w:pPr>
                    <w:spacing w:after="0" w:line="240" w:lineRule="auto"/>
                    <w:ind w:left="170"/>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123572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129823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-6252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2145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2313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39918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41622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-1704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3696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3842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77286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81634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-4348</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Кировская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25558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26541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-983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3721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3869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11970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12174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2646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2698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11956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12627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-670</w:t>
                  </w:r>
                </w:p>
              </w:tc>
              <w:tc>
                <w:tcPr>
                  <w:tcW w:w="1056" w:type="pct"/>
                  <w:tcMar>
                    <w:left w:w="0" w:type="dxa"/>
                  </w:tcMar>
                </w:tcPr>
                <w:p w:rsidR="00334864" w:rsidRPr="00334864" w:rsidRDefault="00334864" w:rsidP="00334864">
                  <w:pPr>
                    <w:spacing w:after="0" w:line="240" w:lineRule="auto"/>
                    <w:ind w:left="170"/>
                    <w:rPr>
                      <w:rFonts w:ascii="Times New Roman" w:hAnsi="Times New Roman"/>
                      <w:spacing w:val="-4"/>
                      <w:sz w:val="20"/>
                      <w:szCs w:val="20"/>
                    </w:rPr>
                  </w:pPr>
                  <w:r w:rsidRPr="00334864">
                    <w:rPr>
                      <w:rFonts w:ascii="Times New Roman" w:hAnsi="Times New Roman"/>
                      <w:spacing w:val="-4"/>
                      <w:sz w:val="20"/>
                      <w:szCs w:val="20"/>
                    </w:rPr>
                    <w:t>Ямало-Ненецкий автономный округ</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88601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91406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-2806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792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854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43231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43823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840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38419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40259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-1841</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 xml:space="preserve">Нижегородская область </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76725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78894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-2169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3075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3321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30924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31441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-517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3875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4003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40205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41888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-1683</w:t>
                  </w:r>
                </w:p>
              </w:tc>
              <w:tc>
                <w:tcPr>
                  <w:tcW w:w="1056" w:type="pct"/>
                  <w:tcMar>
                    <w:left w:w="0" w:type="dxa"/>
                  </w:tcMar>
                </w:tcPr>
                <w:p w:rsidR="00334864" w:rsidRPr="00334864" w:rsidRDefault="00334864" w:rsidP="00334864">
                  <w:pPr>
                    <w:spacing w:after="0" w:line="240" w:lineRule="auto"/>
                    <w:ind w:left="170"/>
                    <w:rPr>
                      <w:rFonts w:ascii="Times New Roman" w:hAnsi="Times New Roman"/>
                      <w:sz w:val="20"/>
                      <w:szCs w:val="20"/>
                    </w:rPr>
                  </w:pPr>
                  <w:r w:rsidRPr="00334864">
                    <w:rPr>
                      <w:rFonts w:ascii="Times New Roman" w:hAnsi="Times New Roman"/>
                      <w:sz w:val="20"/>
                      <w:szCs w:val="20"/>
                    </w:rPr>
                    <w:t>Тюменская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2747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2797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w:t>
                  </w:r>
                </w:p>
              </w:tc>
              <w:tc>
                <w:tcPr>
                  <w:tcW w:w="1056" w:type="pct"/>
                  <w:tcMar>
                    <w:left w:w="0" w:type="dxa"/>
                  </w:tcMar>
                  <w:vAlign w:val="bottom"/>
                </w:tcPr>
                <w:p w:rsidR="00334864" w:rsidRPr="00334864" w:rsidRDefault="00334864" w:rsidP="00334864">
                  <w:pPr>
                    <w:spacing w:after="0" w:line="240" w:lineRule="auto"/>
                    <w:ind w:left="170"/>
                    <w:rPr>
                      <w:rFonts w:ascii="Times New Roman" w:hAnsi="Times New Roman"/>
                      <w:sz w:val="20"/>
                      <w:szCs w:val="20"/>
                    </w:rPr>
                  </w:pPr>
                  <w:r w:rsidRPr="00334864">
                    <w:rPr>
                      <w:rFonts w:ascii="Times New Roman" w:hAnsi="Times New Roman"/>
                      <w:sz w:val="20"/>
                      <w:szCs w:val="20"/>
                    </w:rPr>
                    <w:t>без автономных округов</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60791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61894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-1102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2849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2767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21905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22073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-168</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Оренбургская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37538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39209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-1671</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36217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37123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-906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17015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17236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16239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17477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-1238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2669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2697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Челябинская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88594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90292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-1697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3949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4181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24752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25129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-377</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Пензенская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25256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26071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-815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60227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61416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-1189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9941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10339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1080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1152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13499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13784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2536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2595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658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718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1159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1230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Merge w:val="restart"/>
                </w:tcPr>
                <w:p w:rsidR="00334864" w:rsidRPr="00334864" w:rsidRDefault="00334864" w:rsidP="00334864">
                  <w:pPr>
                    <w:pStyle w:val="36"/>
                    <w:widowControl/>
                    <w:spacing w:before="0"/>
                    <w:rPr>
                      <w:rFonts w:ascii="Times New Roman" w:hAnsi="Times New Roman"/>
                    </w:rPr>
                  </w:pPr>
                  <w:r w:rsidRPr="00334864">
                    <w:rPr>
                      <w:rFonts w:ascii="Times New Roman" w:hAnsi="Times New Roman"/>
                    </w:rPr>
                    <w:t>Сибирский федеральный округ</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1056" w:type="pct"/>
                  <w:vMerge w:val="restart"/>
                  <w:tcMar>
                    <w:left w:w="0" w:type="dxa"/>
                  </w:tcMar>
                  <w:vAlign w:val="bottom"/>
                </w:tcPr>
                <w:p w:rsidR="00334864" w:rsidRPr="00334864" w:rsidRDefault="00334864" w:rsidP="00334864">
                  <w:pPr>
                    <w:spacing w:after="0" w:line="240" w:lineRule="auto"/>
                    <w:jc w:val="center"/>
                    <w:rPr>
                      <w:rFonts w:ascii="Times New Roman" w:hAnsi="Times New Roman"/>
                      <w:b/>
                      <w:bCs/>
                      <w:sz w:val="20"/>
                      <w:szCs w:val="20"/>
                    </w:rPr>
                  </w:pPr>
                  <w:r w:rsidRPr="00334864">
                    <w:rPr>
                      <w:rFonts w:ascii="Times New Roman" w:hAnsi="Times New Roman"/>
                      <w:b/>
                      <w:bCs/>
                      <w:sz w:val="20"/>
                      <w:szCs w:val="20"/>
                    </w:rPr>
                    <w:t>Дальневосточный федеральный округ</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Merge/>
                  <w:vAlign w:val="bottom"/>
                </w:tcPr>
                <w:p w:rsidR="00334864" w:rsidRPr="00334864" w:rsidRDefault="00334864" w:rsidP="00334864">
                  <w:pPr>
                    <w:spacing w:after="0" w:line="240" w:lineRule="auto"/>
                    <w:jc w:val="center"/>
                    <w:rPr>
                      <w:rFonts w:ascii="Times New Roman" w:hAnsi="Times New Roman"/>
                      <w:b/>
                      <w:sz w:val="20"/>
                      <w:szCs w:val="20"/>
                    </w:rPr>
                  </w:pP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1056" w:type="pct"/>
                  <w:vMerge/>
                  <w:tcMar>
                    <w:left w:w="0" w:type="dxa"/>
                  </w:tcMar>
                  <w:vAlign w:val="bottom"/>
                </w:tcPr>
                <w:p w:rsidR="00334864" w:rsidRPr="00334864" w:rsidRDefault="00334864" w:rsidP="00334864">
                  <w:pPr>
                    <w:spacing w:after="0" w:line="240" w:lineRule="auto"/>
                    <w:jc w:val="center"/>
                    <w:rPr>
                      <w:rFonts w:ascii="Times New Roman" w:hAnsi="Times New Roman"/>
                      <w:b/>
                      <w:bCs/>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Алтай</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5865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5974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-109</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Саха (Якутия)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73046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74308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-1262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4056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4091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49316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50027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-711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1267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1332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11875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12394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-519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4409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4428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542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551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7446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7458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Бурятия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20721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22044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-1323</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Камчатский край</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29634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30006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11371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11834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-462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11029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11153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8082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8917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-835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14263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14410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694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705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832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892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3648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3737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-88</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Тыва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12100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11994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+106</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Приморский край</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39134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41148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-2014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7219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7258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10437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10721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4019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3852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26271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27801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-1530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973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1051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552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571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1452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1575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-122</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Хакасия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13654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14122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-468</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 xml:space="preserve">Хабаровский край </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41758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45007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-3248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5317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5384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19577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20623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-1046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7001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7385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18371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19660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-1289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1939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2626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-687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1061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1070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1871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2098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-227</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Алтайский край</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31231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33068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-1837</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Амурская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20802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21303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13639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13897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9682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9870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-187</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15723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17242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-1518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9257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9419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1716</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1769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1521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1660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-139</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Забайкальский край</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27862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28946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-1084</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Магаданская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13444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14121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16851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17386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-534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4850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5078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6303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6595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6463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6747</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-284</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2815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2983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1520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1645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1892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1982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612</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650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Красноярский край</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109431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112337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-2906</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Сахалинская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77060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77239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42640</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43123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-483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1255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1376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-121</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59642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61975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-2333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74629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74655</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1831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1883</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1005</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1024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5319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5356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-38</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170</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Иркутская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58382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61561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-3180</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Еврейская автономная область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5129</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5374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25304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26037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-733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2667</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2780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25922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26882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-960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1888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1982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4338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5544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-1206</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262</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2817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3099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-281</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350</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w:t>
                  </w:r>
                </w:p>
              </w:tc>
            </w:tr>
            <w:tr w:rsidR="00334864" w:rsidRPr="00334864" w:rsidTr="00334864">
              <w:trPr>
                <w:jc w:val="center"/>
              </w:trPr>
              <w:tc>
                <w:tcPr>
                  <w:tcW w:w="1083" w:type="pct"/>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Кемеровская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103137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106287</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-3150</w:t>
                  </w:r>
                </w:p>
              </w:tc>
              <w:tc>
                <w:tcPr>
                  <w:tcW w:w="1056" w:type="pct"/>
                  <w:tcMar>
                    <w:left w:w="0" w:type="dxa"/>
                  </w:tcMar>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Чукотский автономный округ</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8416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8138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+278</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23023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23591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-567</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6931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6699</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+232</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74759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77248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-2490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1064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1064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1681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1685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278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+25</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3675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3764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-89</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+22</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 xml:space="preserve">Новосибирская область </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83183</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85619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-2436</w:t>
                  </w:r>
                </w:p>
              </w:tc>
              <w:tc>
                <w:tcPr>
                  <w:tcW w:w="1056" w:type="pct"/>
                  <w:tcMar>
                    <w:left w:w="0" w:type="dxa"/>
                  </w:tcMar>
                  <w:vAlign w:val="bottom"/>
                </w:tcPr>
                <w:p w:rsidR="00334864" w:rsidRPr="00334864" w:rsidRDefault="00334864" w:rsidP="00334864">
                  <w:pPr>
                    <w:spacing w:after="0" w:line="240" w:lineRule="auto"/>
                    <w:jc w:val="center"/>
                    <w:rPr>
                      <w:rFonts w:ascii="Times New Roman" w:hAnsi="Times New Roman"/>
                      <w:b/>
                      <w:bCs/>
                      <w:sz w:val="20"/>
                      <w:szCs w:val="20"/>
                    </w:rPr>
                  </w:pPr>
                  <w:r w:rsidRPr="00334864">
                    <w:rPr>
                      <w:rFonts w:ascii="Times New Roman" w:hAnsi="Times New Roman"/>
                      <w:b/>
                      <w:bCs/>
                      <w:sz w:val="20"/>
                      <w:szCs w:val="20"/>
                    </w:rPr>
                    <w:t>Крымский федеральный округ</w:t>
                  </w:r>
                </w:p>
              </w:tc>
              <w:tc>
                <w:tcPr>
                  <w:tcW w:w="379" w:type="pct"/>
                  <w:vAlign w:val="bottom"/>
                </w:tcPr>
                <w:p w:rsidR="00334864" w:rsidRPr="00334864" w:rsidRDefault="00334864" w:rsidP="00334864">
                  <w:pPr>
                    <w:spacing w:after="0" w:line="240" w:lineRule="auto"/>
                    <w:ind w:right="113"/>
                    <w:jc w:val="right"/>
                    <w:rPr>
                      <w:rFonts w:ascii="Times New Roman" w:hAnsi="Times New Roman"/>
                      <w:b/>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b/>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b/>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30312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30930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-618</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Республика Крым</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9346</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9346</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43149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44772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-1623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3198</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3198</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3464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3516</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-52</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5054</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5054</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6258</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6401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83</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83</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Омская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32105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33128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-1023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1011</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1011</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15509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15570</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-60</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г.Севастополь</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14574</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15439</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-865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 xml:space="preserve">внутригородская территория  </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507</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512</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-5</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(внутригородское муниципальное образование) города федерального значения</w:t>
                  </w: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1515</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1608</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tcPr>
                <w:p w:rsidR="00334864" w:rsidRPr="00334864" w:rsidRDefault="00334864" w:rsidP="00334864">
                  <w:pPr>
                    <w:spacing w:after="0" w:line="240" w:lineRule="auto"/>
                    <w:ind w:left="57"/>
                    <w:rPr>
                      <w:rFonts w:ascii="Times New Roman" w:hAnsi="Times New Roman"/>
                      <w:sz w:val="20"/>
                      <w:szCs w:val="20"/>
                    </w:rPr>
                  </w:pPr>
                  <w:r w:rsidRPr="00334864">
                    <w:rPr>
                      <w:rFonts w:ascii="Times New Roman" w:hAnsi="Times New Roman"/>
                      <w:sz w:val="20"/>
                      <w:szCs w:val="20"/>
                    </w:rPr>
                    <w:t>Томская область</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30932</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31865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-933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w:t>
                  </w: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муниципальные районы</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11421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11651</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-230</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округа</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17461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18115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-654</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городские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201</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204</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-3</w:t>
                  </w:r>
                </w:p>
              </w:tc>
              <w:tc>
                <w:tcPr>
                  <w:tcW w:w="1056" w:type="pct"/>
                  <w:tcMar>
                    <w:left w:w="0" w:type="dxa"/>
                  </w:tcMar>
                  <w:vAlign w:val="bottom"/>
                </w:tcPr>
                <w:p w:rsidR="00334864" w:rsidRPr="00334864" w:rsidRDefault="00334864" w:rsidP="00334864">
                  <w:pPr>
                    <w:spacing w:after="0" w:line="240" w:lineRule="auto"/>
                    <w:ind w:left="284"/>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1083" w:type="pct"/>
                  <w:vAlign w:val="bottom"/>
                </w:tcPr>
                <w:p w:rsidR="00334864" w:rsidRPr="00334864" w:rsidRDefault="00334864" w:rsidP="00334864">
                  <w:pPr>
                    <w:spacing w:after="0" w:line="240" w:lineRule="auto"/>
                    <w:ind w:left="284"/>
                    <w:rPr>
                      <w:rFonts w:ascii="Times New Roman" w:hAnsi="Times New Roman"/>
                      <w:sz w:val="20"/>
                      <w:szCs w:val="20"/>
                    </w:rPr>
                  </w:pPr>
                  <w:r w:rsidRPr="00334864">
                    <w:rPr>
                      <w:rFonts w:ascii="Times New Roman" w:hAnsi="Times New Roman"/>
                      <w:sz w:val="20"/>
                      <w:szCs w:val="20"/>
                    </w:rPr>
                    <w:t>сельские поселения</w:t>
                  </w:r>
                </w:p>
              </w:tc>
              <w:tc>
                <w:tcPr>
                  <w:tcW w:w="478"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1849</w:t>
                  </w:r>
                </w:p>
              </w:tc>
              <w:tc>
                <w:tcPr>
                  <w:tcW w:w="385"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1895</w:t>
                  </w:r>
                </w:p>
              </w:tc>
              <w:tc>
                <w:tcPr>
                  <w:tcW w:w="632" w:type="pct"/>
                  <w:vAlign w:val="bottom"/>
                </w:tcPr>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z w:val="20"/>
                      <w:szCs w:val="20"/>
                    </w:rPr>
                    <w:t>-46</w:t>
                  </w:r>
                </w:p>
              </w:tc>
              <w:tc>
                <w:tcPr>
                  <w:tcW w:w="1056" w:type="pct"/>
                  <w:tcMar>
                    <w:left w:w="0" w:type="dxa"/>
                  </w:tcMar>
                  <w:vAlign w:val="bottom"/>
                </w:tcPr>
                <w:p w:rsidR="00334864" w:rsidRPr="00334864" w:rsidRDefault="00334864" w:rsidP="00334864">
                  <w:pPr>
                    <w:spacing w:after="0" w:line="240" w:lineRule="auto"/>
                    <w:ind w:left="57"/>
                    <w:rPr>
                      <w:rFonts w:ascii="Times New Roman" w:hAnsi="Times New Roman"/>
                      <w:sz w:val="20"/>
                      <w:szCs w:val="20"/>
                    </w:rPr>
                  </w:pPr>
                </w:p>
              </w:tc>
              <w:tc>
                <w:tcPr>
                  <w:tcW w:w="379"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386"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c>
                <w:tcPr>
                  <w:tcW w:w="601" w:type="pct"/>
                  <w:vAlign w:val="bottom"/>
                </w:tcPr>
                <w:p w:rsidR="00334864" w:rsidRPr="00334864" w:rsidRDefault="00334864" w:rsidP="00334864">
                  <w:pPr>
                    <w:spacing w:after="0" w:line="240" w:lineRule="auto"/>
                    <w:ind w:right="113"/>
                    <w:jc w:val="right"/>
                    <w:rPr>
                      <w:rFonts w:ascii="Times New Roman" w:hAnsi="Times New Roman"/>
                      <w:sz w:val="20"/>
                      <w:szCs w:val="20"/>
                    </w:rPr>
                  </w:pPr>
                </w:p>
              </w:tc>
            </w:tr>
            <w:tr w:rsidR="00334864" w:rsidRPr="00334864" w:rsidTr="00334864">
              <w:trPr>
                <w:jc w:val="center"/>
              </w:trPr>
              <w:tc>
                <w:tcPr>
                  <w:tcW w:w="5000" w:type="pct"/>
                  <w:gridSpan w:val="8"/>
                  <w:vAlign w:val="bottom"/>
                </w:tcPr>
                <w:p w:rsidR="00334864" w:rsidRPr="00334864" w:rsidRDefault="00334864" w:rsidP="00334864">
                  <w:pPr>
                    <w:spacing w:after="0" w:line="240" w:lineRule="auto"/>
                    <w:ind w:left="113" w:right="170"/>
                    <w:rPr>
                      <w:rFonts w:ascii="Times New Roman" w:hAnsi="Times New Roman"/>
                      <w:sz w:val="16"/>
                      <w:szCs w:val="16"/>
                    </w:rPr>
                  </w:pPr>
                  <w:r w:rsidRPr="00334864">
                    <w:rPr>
                      <w:rFonts w:ascii="Times New Roman" w:eastAsia="Arial Unicode MS" w:hAnsi="Times New Roman"/>
                      <w:sz w:val="16"/>
                      <w:szCs w:val="16"/>
                    </w:rPr>
                    <w:sym w:font="Symbol" w:char="F0BE"/>
                  </w:r>
                  <w:r w:rsidRPr="00334864">
                    <w:rPr>
                      <w:rFonts w:ascii="Times New Roman" w:eastAsia="Arial Unicode MS" w:hAnsi="Times New Roman"/>
                      <w:sz w:val="16"/>
                      <w:szCs w:val="16"/>
                    </w:rPr>
                    <w:sym w:font="Symbol" w:char="F0BE"/>
                  </w:r>
                  <w:r w:rsidRPr="00334864">
                    <w:rPr>
                      <w:rFonts w:ascii="Times New Roman" w:eastAsia="Arial Unicode MS" w:hAnsi="Times New Roman"/>
                      <w:sz w:val="16"/>
                      <w:szCs w:val="16"/>
                    </w:rPr>
                    <w:sym w:font="Symbol" w:char="F0BE"/>
                  </w:r>
                  <w:r w:rsidRPr="00334864">
                    <w:rPr>
                      <w:rFonts w:ascii="Times New Roman" w:eastAsia="Arial Unicode MS" w:hAnsi="Times New Roman"/>
                      <w:sz w:val="16"/>
                      <w:szCs w:val="16"/>
                    </w:rPr>
                    <w:sym w:font="Symbol" w:char="F0BE"/>
                  </w:r>
                  <w:r w:rsidRPr="00334864">
                    <w:rPr>
                      <w:rFonts w:ascii="Times New Roman" w:eastAsia="Arial Unicode MS" w:hAnsi="Times New Roman"/>
                      <w:sz w:val="16"/>
                      <w:szCs w:val="16"/>
                    </w:rPr>
                    <w:sym w:font="Symbol" w:char="F0BE"/>
                  </w:r>
                </w:p>
                <w:p w:rsidR="00334864" w:rsidRPr="00334864" w:rsidRDefault="00334864" w:rsidP="00334864">
                  <w:pPr>
                    <w:spacing w:after="0" w:line="240" w:lineRule="auto"/>
                    <w:ind w:left="113" w:right="113"/>
                    <w:jc w:val="both"/>
                    <w:rPr>
                      <w:rFonts w:ascii="Times New Roman" w:hAnsi="Times New Roman"/>
                      <w:sz w:val="16"/>
                      <w:szCs w:val="16"/>
                    </w:rPr>
                  </w:pPr>
                  <w:r w:rsidRPr="00334864">
                    <w:rPr>
                      <w:rFonts w:ascii="Times New Roman" w:hAnsi="Times New Roman"/>
                      <w:sz w:val="16"/>
                      <w:szCs w:val="16"/>
                      <w:vertAlign w:val="superscript"/>
                    </w:rPr>
                    <w:t xml:space="preserve">1) </w:t>
                  </w:r>
                  <w:r w:rsidRPr="00334864">
                    <w:rPr>
                      <w:rFonts w:ascii="Times New Roman" w:hAnsi="Times New Roman"/>
                      <w:sz w:val="16"/>
                      <w:szCs w:val="16"/>
                    </w:rPr>
                    <w:t>В отдельных случаях расхождения между итогом и суммой слагаемых происходят за счет внутренних оборотов.</w:t>
                  </w:r>
                </w:p>
                <w:p w:rsidR="00334864" w:rsidRPr="00334864" w:rsidRDefault="00334864" w:rsidP="00334864">
                  <w:pPr>
                    <w:spacing w:after="0" w:line="240" w:lineRule="auto"/>
                    <w:ind w:right="113"/>
                    <w:jc w:val="right"/>
                    <w:rPr>
                      <w:rFonts w:ascii="Times New Roman" w:hAnsi="Times New Roman"/>
                      <w:sz w:val="20"/>
                      <w:szCs w:val="20"/>
                    </w:rPr>
                  </w:pPr>
                  <w:r w:rsidRPr="00334864">
                    <w:rPr>
                      <w:rFonts w:ascii="Times New Roman" w:hAnsi="Times New Roman"/>
                      <w:spacing w:val="-2"/>
                      <w:sz w:val="16"/>
                      <w:szCs w:val="16"/>
                      <w:vertAlign w:val="superscript"/>
                    </w:rPr>
                    <w:t xml:space="preserve">2) </w:t>
                  </w:r>
                  <w:r w:rsidRPr="00334864">
                    <w:rPr>
                      <w:rFonts w:ascii="Times New Roman" w:hAnsi="Times New Roman"/>
                      <w:spacing w:val="-2"/>
                      <w:sz w:val="16"/>
                      <w:szCs w:val="16"/>
                    </w:rPr>
                    <w:t xml:space="preserve">Данные о доходах и дефиците (профиците) бюджета приведены в соответствии с утвержденным решением о бюджете, расходы бюджета - уточненной бюджетной росписью. </w:t>
                  </w:r>
                </w:p>
              </w:tc>
            </w:tr>
          </w:tbl>
          <w:p w:rsidR="00334864" w:rsidRPr="00334864" w:rsidRDefault="00334864" w:rsidP="00334864">
            <w:pPr>
              <w:spacing w:after="0" w:line="360" w:lineRule="auto"/>
              <w:rPr>
                <w:rFonts w:ascii="Arial" w:hAnsi="Arial" w:cs="Arial"/>
              </w:rPr>
            </w:pPr>
          </w:p>
          <w:p w:rsidR="00334864" w:rsidRPr="00334864" w:rsidRDefault="00334864" w:rsidP="00334864">
            <w:pPr>
              <w:pStyle w:val="ae"/>
              <w:spacing w:line="360" w:lineRule="auto"/>
              <w:ind w:left="709"/>
              <w:jc w:val="both"/>
              <w:rPr>
                <w:rFonts w:ascii="Arial" w:hAnsi="Arial" w:cs="Arial"/>
                <w:i/>
              </w:rPr>
            </w:pPr>
            <w:r w:rsidRPr="00334864">
              <w:rPr>
                <w:rFonts w:ascii="Arial" w:hAnsi="Arial" w:cs="Arial"/>
                <w:i/>
                <w:spacing w:val="-2"/>
              </w:rPr>
              <w:t>Источник: http://</w:t>
            </w:r>
            <w:hyperlink r:id="rId74" w:history="1">
              <w:r w:rsidRPr="00334864">
                <w:rPr>
                  <w:rStyle w:val="aa"/>
                  <w:rFonts w:ascii="Arial" w:hAnsi="Arial" w:cs="Arial"/>
                  <w:i/>
                  <w:kern w:val="2"/>
                  <w:lang w:val="en-US"/>
                </w:rPr>
                <w:t>www</w:t>
              </w:r>
              <w:r w:rsidRPr="00334864">
                <w:rPr>
                  <w:rStyle w:val="aa"/>
                  <w:rFonts w:ascii="Arial" w:hAnsi="Arial" w:cs="Arial"/>
                  <w:i/>
                  <w:kern w:val="2"/>
                </w:rPr>
                <w:t>.</w:t>
              </w:r>
              <w:r w:rsidRPr="00334864">
                <w:rPr>
                  <w:rStyle w:val="aa"/>
                  <w:rFonts w:ascii="Arial" w:hAnsi="Arial" w:cs="Arial"/>
                  <w:i/>
                  <w:kern w:val="2"/>
                  <w:lang w:val="en-US"/>
                </w:rPr>
                <w:t>gks</w:t>
              </w:r>
              <w:r w:rsidRPr="00334864">
                <w:rPr>
                  <w:rStyle w:val="aa"/>
                  <w:rFonts w:ascii="Arial" w:hAnsi="Arial" w:cs="Arial"/>
                  <w:i/>
                  <w:kern w:val="2"/>
                </w:rPr>
                <w:t>.</w:t>
              </w:r>
              <w:r w:rsidRPr="00334864">
                <w:rPr>
                  <w:rStyle w:val="aa"/>
                  <w:rFonts w:ascii="Arial" w:hAnsi="Arial" w:cs="Arial"/>
                  <w:i/>
                  <w:kern w:val="2"/>
                  <w:lang w:val="en-US"/>
                </w:rPr>
                <w:t>ru</w:t>
              </w:r>
            </w:hyperlink>
            <w:r w:rsidRPr="00334864">
              <w:rPr>
                <w:rStyle w:val="aa"/>
                <w:rFonts w:ascii="Arial" w:hAnsi="Arial" w:cs="Arial"/>
                <w:i/>
                <w:kern w:val="2"/>
              </w:rPr>
              <w:t xml:space="preserve"> </w:t>
            </w:r>
            <w:r w:rsidRPr="00334864">
              <w:rPr>
                <w:rStyle w:val="aa"/>
                <w:rFonts w:ascii="Arial" w:hAnsi="Arial" w:cs="Arial"/>
                <w:i/>
                <w:color w:val="auto"/>
                <w:kern w:val="2"/>
                <w:u w:val="none"/>
              </w:rPr>
              <w:t>- о</w:t>
            </w:r>
            <w:r w:rsidRPr="00334864">
              <w:rPr>
                <w:rFonts w:ascii="Arial" w:hAnsi="Arial" w:cs="Arial"/>
                <w:i/>
              </w:rPr>
              <w:t xml:space="preserve">фициальный сайт Федеральной службы государственной статистики Российской Федерации (Росстат) </w:t>
            </w:r>
          </w:p>
          <w:p w:rsidR="00334864" w:rsidRPr="00334864" w:rsidRDefault="00334864" w:rsidP="00334864">
            <w:pPr>
              <w:spacing w:after="0" w:line="360" w:lineRule="auto"/>
              <w:rPr>
                <w:rFonts w:ascii="Arial" w:eastAsia="Times New Roman" w:hAnsi="Arial" w:cs="Arial"/>
              </w:rPr>
            </w:pPr>
          </w:p>
        </w:tc>
      </w:tr>
    </w:tbl>
    <w:p w:rsidR="00334864" w:rsidRPr="00360F5C" w:rsidRDefault="00334864" w:rsidP="00334864">
      <w:pPr>
        <w:pStyle w:val="220"/>
        <w:widowControl w:val="0"/>
        <w:ind w:firstLine="567"/>
        <w:rPr>
          <w:rFonts w:ascii="Arial" w:hAnsi="Arial" w:cs="Arial"/>
          <w:szCs w:val="28"/>
        </w:rPr>
      </w:pPr>
      <w:r w:rsidRPr="00334864">
        <w:rPr>
          <w:rFonts w:ascii="Arial" w:hAnsi="Arial" w:cs="Arial"/>
          <w:szCs w:val="28"/>
        </w:rPr>
        <w:t>По информации Министерства финансов России в 2015 году в совокупности поступления от местных налогов составляют 5,4 %</w:t>
      </w:r>
      <w:r w:rsidRPr="00360F5C">
        <w:rPr>
          <w:rFonts w:ascii="Arial" w:hAnsi="Arial" w:cs="Arial"/>
          <w:szCs w:val="28"/>
        </w:rPr>
        <w:t xml:space="preserve"> от всех доходов местных бюджетов (земельный налог составил 163,8 млрд. руб., налог на имущество физических лиц - 25,7 млрд. руб. (всего местных налогов - 189, 5 млрд. руб.). </w:t>
      </w:r>
    </w:p>
    <w:p w:rsidR="00334864" w:rsidRPr="00334864" w:rsidRDefault="00334864" w:rsidP="00334864">
      <w:pPr>
        <w:pStyle w:val="250"/>
        <w:widowControl w:val="0"/>
        <w:spacing w:line="348" w:lineRule="auto"/>
        <w:ind w:firstLine="851"/>
        <w:rPr>
          <w:rFonts w:ascii="Arial" w:hAnsi="Arial" w:cs="Arial"/>
          <w:szCs w:val="28"/>
        </w:rPr>
      </w:pPr>
      <w:r w:rsidRPr="00334864">
        <w:rPr>
          <w:rFonts w:ascii="Arial" w:hAnsi="Arial" w:cs="Arial"/>
          <w:szCs w:val="28"/>
        </w:rPr>
        <w:t>При этом доля земельного налога в структуре местных налогов - 86,4%, однако в общей структуре налоговых доходов муниципальных образований (поступивших за счет налогов, нормативы по которым установлены на федеральном уровне), она составляла в 2015 году лишь 18,3%, а в структуре налоговых и неналоговых доходов местных бюджетов - 12,8%.</w:t>
      </w:r>
    </w:p>
    <w:p w:rsidR="00334864" w:rsidRPr="00334864" w:rsidRDefault="00334864" w:rsidP="00334864">
      <w:pPr>
        <w:pStyle w:val="220"/>
        <w:widowControl w:val="0"/>
        <w:ind w:firstLine="567"/>
        <w:rPr>
          <w:rFonts w:ascii="Arial" w:hAnsi="Arial" w:cs="Arial"/>
          <w:szCs w:val="28"/>
        </w:rPr>
      </w:pPr>
      <w:r w:rsidRPr="00334864">
        <w:rPr>
          <w:rFonts w:ascii="Arial" w:hAnsi="Arial" w:cs="Arial"/>
          <w:szCs w:val="28"/>
        </w:rPr>
        <w:t xml:space="preserve">В общей структуре налоговых и неналоговых доходов местных бюджетов в 2015 г. налог на имущество физических лиц составлял около 2%. </w:t>
      </w:r>
    </w:p>
    <w:p w:rsidR="00334864" w:rsidRPr="00360F5C" w:rsidRDefault="00334864" w:rsidP="00334864">
      <w:pPr>
        <w:pStyle w:val="220"/>
        <w:widowControl w:val="0"/>
        <w:ind w:firstLine="567"/>
        <w:rPr>
          <w:rFonts w:ascii="Arial" w:hAnsi="Arial" w:cs="Arial"/>
          <w:szCs w:val="28"/>
        </w:rPr>
      </w:pPr>
      <w:r w:rsidRPr="00334864">
        <w:rPr>
          <w:rFonts w:ascii="Arial" w:hAnsi="Arial" w:cs="Arial"/>
          <w:szCs w:val="28"/>
        </w:rPr>
        <w:t>В 2015 году поступления от этих местных налогов составили 189,5 млрд. руб.</w:t>
      </w:r>
    </w:p>
    <w:p w:rsidR="00334864" w:rsidRPr="00BC3D9A" w:rsidRDefault="00334864" w:rsidP="00334864">
      <w:pPr>
        <w:widowControl w:val="0"/>
        <w:overflowPunct w:val="0"/>
        <w:autoSpaceDE w:val="0"/>
        <w:autoSpaceDN w:val="0"/>
        <w:adjustRightInd w:val="0"/>
        <w:spacing w:after="0" w:line="360" w:lineRule="auto"/>
        <w:ind w:firstLine="567"/>
        <w:jc w:val="both"/>
        <w:textAlignment w:val="baseline"/>
        <w:rPr>
          <w:rFonts w:ascii="Arial" w:eastAsia="Times New Roman" w:hAnsi="Arial" w:cs="Arial"/>
          <w:sz w:val="28"/>
          <w:szCs w:val="28"/>
          <w:lang w:eastAsia="ru-RU"/>
        </w:rPr>
      </w:pPr>
      <w:r w:rsidRPr="00BC3D9A">
        <w:rPr>
          <w:rFonts w:ascii="Arial" w:eastAsia="Times New Roman" w:hAnsi="Arial" w:cs="Arial"/>
          <w:sz w:val="28"/>
          <w:szCs w:val="28"/>
          <w:lang w:eastAsia="ru-RU"/>
        </w:rPr>
        <w:t>Основным доходным источником местных бюджетов муниципальных образований является налог на доходы физических лиц (НДФЛ), объем поступлений которого в 2015 г. составил 617,1млрд.руб.</w:t>
      </w:r>
    </w:p>
    <w:p w:rsidR="00334864" w:rsidRPr="00BC3D9A"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В целях более равномерного распределения доходных источников между бюджетами муниципальных образований можно было бы пересмотреть порядок взимания налога на доходы физических лиц (НДФЛ). Поступления от этого самого крупного для местных бюджетов налогового источника следует зачислять в бюджеты не по месту работы налогоплательщика, а по месту его жительства. Данная мера поддержит экономическую основу малых и средних поселений (как городских, так и сельских), и без этого их развитие попросту невозможно.</w:t>
      </w:r>
    </w:p>
    <w:p w:rsidR="00334864" w:rsidRPr="00BC3D9A"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Для компенсации возможных выпадающих доходов крупных городов от такого изменения порядка взимания налога на доходы физических лиц необходимо решить вопрос о зачислении в местные бюджеты от 1% до 1,5% налога на прибыль предприятий от доли процентной ставки этого налога, поступающего в федеральный бюджет.</w:t>
      </w:r>
    </w:p>
    <w:p w:rsidR="00334864" w:rsidRDefault="00334864" w:rsidP="00334864">
      <w:pPr>
        <w:widowControl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Структура основных налоговых поступлений в динамике 2013-2015 г. г. представлены</w:t>
      </w:r>
      <w:r>
        <w:rPr>
          <w:rFonts w:ascii="Arial" w:hAnsi="Arial" w:cs="Arial"/>
          <w:sz w:val="28"/>
          <w:szCs w:val="28"/>
          <w:lang w:eastAsia="ru-RU"/>
        </w:rPr>
        <w:t xml:space="preserve"> </w:t>
      </w:r>
      <w:r w:rsidRPr="00334864">
        <w:rPr>
          <w:rFonts w:ascii="Arial" w:hAnsi="Arial" w:cs="Arial"/>
          <w:sz w:val="28"/>
          <w:szCs w:val="28"/>
          <w:lang w:eastAsia="ru-RU"/>
        </w:rPr>
        <w:t>в таблице 2.</w:t>
      </w:r>
    </w:p>
    <w:p w:rsidR="00334864" w:rsidRDefault="00334864" w:rsidP="00334864">
      <w:pPr>
        <w:widowControl w:val="0"/>
        <w:spacing w:after="0" w:line="360" w:lineRule="auto"/>
        <w:ind w:firstLine="709"/>
        <w:jc w:val="both"/>
        <w:rPr>
          <w:rFonts w:ascii="Times New Roman" w:hAnsi="Times New Roman"/>
          <w:sz w:val="28"/>
          <w:szCs w:val="28"/>
        </w:rPr>
      </w:pPr>
    </w:p>
    <w:p w:rsidR="00334864" w:rsidRDefault="00334864" w:rsidP="00334864">
      <w:pPr>
        <w:spacing w:after="0" w:line="360" w:lineRule="auto"/>
        <w:jc w:val="center"/>
        <w:rPr>
          <w:rFonts w:ascii="Arial" w:hAnsi="Arial" w:cs="Arial"/>
          <w:i/>
          <w:sz w:val="24"/>
          <w:szCs w:val="24"/>
        </w:rPr>
      </w:pPr>
      <w:r w:rsidRPr="00334864">
        <w:rPr>
          <w:rFonts w:ascii="Arial" w:hAnsi="Arial" w:cs="Arial"/>
          <w:b/>
          <w:i/>
          <w:sz w:val="24"/>
          <w:szCs w:val="24"/>
        </w:rPr>
        <w:t>Таблица 2.</w:t>
      </w:r>
      <w:r>
        <w:rPr>
          <w:rFonts w:ascii="Arial" w:hAnsi="Arial" w:cs="Arial"/>
          <w:i/>
          <w:sz w:val="24"/>
          <w:szCs w:val="24"/>
        </w:rPr>
        <w:t xml:space="preserve"> </w:t>
      </w:r>
      <w:r w:rsidRPr="00334864">
        <w:rPr>
          <w:rFonts w:ascii="Arial" w:hAnsi="Arial" w:cs="Arial"/>
          <w:i/>
          <w:sz w:val="24"/>
          <w:szCs w:val="24"/>
        </w:rPr>
        <w:t xml:space="preserve">Основные налоговые доходы местных бюджетов </w:t>
      </w:r>
    </w:p>
    <w:p w:rsidR="00334864" w:rsidRPr="00334864" w:rsidRDefault="00334864" w:rsidP="00334864">
      <w:pPr>
        <w:spacing w:after="0" w:line="360" w:lineRule="auto"/>
        <w:jc w:val="center"/>
        <w:rPr>
          <w:rFonts w:ascii="Arial" w:hAnsi="Arial" w:cs="Arial"/>
          <w:i/>
          <w:sz w:val="24"/>
          <w:szCs w:val="24"/>
        </w:rPr>
      </w:pPr>
      <w:r w:rsidRPr="00334864">
        <w:rPr>
          <w:rFonts w:ascii="Arial" w:hAnsi="Arial" w:cs="Arial"/>
          <w:i/>
          <w:sz w:val="24"/>
          <w:szCs w:val="24"/>
        </w:rPr>
        <w:t>за период 2013-2015г.г.</w:t>
      </w:r>
    </w:p>
    <w:tbl>
      <w:tblPr>
        <w:tblW w:w="9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4972"/>
        <w:gridCol w:w="1240"/>
        <w:gridCol w:w="1772"/>
        <w:gridCol w:w="1524"/>
      </w:tblGrid>
      <w:tr w:rsidR="00334864" w:rsidRPr="00DE320A" w:rsidTr="00334864">
        <w:trPr>
          <w:trHeight w:val="457"/>
        </w:trPr>
        <w:tc>
          <w:tcPr>
            <w:tcW w:w="4972" w:type="dxa"/>
            <w:vMerge w:val="restart"/>
            <w:shd w:val="clear" w:color="auto" w:fill="FFFFFF"/>
            <w:vAlign w:val="cente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b/>
                <w:bCs/>
                <w:sz w:val="24"/>
                <w:szCs w:val="24"/>
              </w:rPr>
              <w:t>Наименование налога</w:t>
            </w:r>
          </w:p>
        </w:tc>
        <w:tc>
          <w:tcPr>
            <w:tcW w:w="4536" w:type="dxa"/>
            <w:gridSpan w:val="3"/>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b/>
                <w:bCs/>
                <w:sz w:val="24"/>
                <w:szCs w:val="24"/>
              </w:rPr>
              <w:t>Местные бюджеты, всего (млрд.рублей)</w:t>
            </w:r>
          </w:p>
        </w:tc>
      </w:tr>
      <w:tr w:rsidR="00334864" w:rsidRPr="00DE320A" w:rsidTr="00334864">
        <w:trPr>
          <w:trHeight w:val="457"/>
        </w:trPr>
        <w:tc>
          <w:tcPr>
            <w:tcW w:w="4972" w:type="dxa"/>
            <w:vMerge/>
            <w:shd w:val="clear" w:color="auto" w:fill="FFFFFF"/>
            <w:vAlign w:val="center"/>
          </w:tcPr>
          <w:p w:rsidR="00334864" w:rsidRPr="00DE320A" w:rsidRDefault="00334864" w:rsidP="00334864">
            <w:pPr>
              <w:spacing w:after="0" w:line="240" w:lineRule="auto"/>
              <w:jc w:val="center"/>
              <w:rPr>
                <w:rFonts w:ascii="Times New Roman" w:hAnsi="Times New Roman"/>
                <w:sz w:val="24"/>
                <w:szCs w:val="24"/>
              </w:rPr>
            </w:pPr>
          </w:p>
        </w:tc>
        <w:tc>
          <w:tcPr>
            <w:tcW w:w="1240"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2013 год</w:t>
            </w:r>
          </w:p>
        </w:tc>
        <w:tc>
          <w:tcPr>
            <w:tcW w:w="1772"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2014 год</w:t>
            </w:r>
          </w:p>
        </w:tc>
        <w:tc>
          <w:tcPr>
            <w:tcW w:w="1524"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2015 год</w:t>
            </w:r>
          </w:p>
        </w:tc>
      </w:tr>
      <w:tr w:rsidR="00334864" w:rsidRPr="00DE320A" w:rsidTr="00334864">
        <w:trPr>
          <w:trHeight w:val="457"/>
        </w:trPr>
        <w:tc>
          <w:tcPr>
            <w:tcW w:w="4972" w:type="dxa"/>
            <w:shd w:val="clear" w:color="auto" w:fill="FFFFFF"/>
            <w:vAlign w:val="center"/>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sz w:val="24"/>
                <w:szCs w:val="24"/>
              </w:rPr>
              <w:t>Общий объем доходов, поступивших за счет налогов, нормативы по которым установлены на федеральном уровне</w:t>
            </w:r>
          </w:p>
        </w:tc>
        <w:tc>
          <w:tcPr>
            <w:tcW w:w="1240"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954,9</w:t>
            </w:r>
          </w:p>
        </w:tc>
        <w:tc>
          <w:tcPr>
            <w:tcW w:w="1772"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876,5</w:t>
            </w:r>
          </w:p>
        </w:tc>
        <w:tc>
          <w:tcPr>
            <w:tcW w:w="1524"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894,4</w:t>
            </w:r>
          </w:p>
        </w:tc>
      </w:tr>
      <w:tr w:rsidR="00334864" w:rsidRPr="00DE320A" w:rsidTr="00334864">
        <w:trPr>
          <w:trHeight w:val="194"/>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Налог на доходы физлиц</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729,0</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615,8</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617,1</w:t>
            </w:r>
          </w:p>
        </w:tc>
      </w:tr>
      <w:tr w:rsidR="00334864" w:rsidRPr="00DE320A" w:rsidTr="00334864">
        <w:trPr>
          <w:trHeight w:val="225"/>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Государственная пошлина</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17,9</w:t>
            </w:r>
          </w:p>
        </w:tc>
      </w:tr>
      <w:tr w:rsidR="00334864" w:rsidRPr="00DE320A" w:rsidTr="00334864">
        <w:trPr>
          <w:trHeight w:val="225"/>
        </w:trPr>
        <w:tc>
          <w:tcPr>
            <w:tcW w:w="4972" w:type="dxa"/>
            <w:shd w:val="clear" w:color="auto" w:fill="FFFFFF"/>
            <w:tcMar>
              <w:top w:w="15" w:type="dxa"/>
              <w:left w:w="71" w:type="dxa"/>
              <w:bottom w:w="0" w:type="dxa"/>
              <w:right w:w="71" w:type="dxa"/>
            </w:tcMar>
          </w:tcPr>
          <w:p w:rsidR="00334864" w:rsidRPr="00DE320A" w:rsidRDefault="00334864" w:rsidP="00334864">
            <w:pPr>
              <w:spacing w:after="0" w:line="240" w:lineRule="auto"/>
              <w:rPr>
                <w:rFonts w:ascii="Times New Roman" w:hAnsi="Times New Roman"/>
                <w:bCs/>
                <w:i/>
                <w:sz w:val="24"/>
                <w:szCs w:val="24"/>
              </w:rPr>
            </w:pPr>
            <w:r w:rsidRPr="00DE320A">
              <w:rPr>
                <w:rFonts w:ascii="Times New Roman" w:hAnsi="Times New Roman"/>
                <w:bCs/>
                <w:i/>
                <w:sz w:val="24"/>
                <w:szCs w:val="24"/>
              </w:rPr>
              <w:t>Местные налоги</w:t>
            </w:r>
          </w:p>
        </w:tc>
        <w:tc>
          <w:tcPr>
            <w:tcW w:w="1240"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147,6</w:t>
            </w:r>
          </w:p>
        </w:tc>
        <w:tc>
          <w:tcPr>
            <w:tcW w:w="1772"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178,5</w:t>
            </w:r>
          </w:p>
        </w:tc>
        <w:tc>
          <w:tcPr>
            <w:tcW w:w="1524"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189,5</w:t>
            </w:r>
          </w:p>
        </w:tc>
      </w:tr>
      <w:tr w:rsidR="00334864" w:rsidRPr="00DE320A" w:rsidTr="00334864">
        <w:trPr>
          <w:trHeight w:val="241"/>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Земельный налог</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137,8</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155,3</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163,8</w:t>
            </w:r>
          </w:p>
        </w:tc>
      </w:tr>
      <w:tr w:rsidR="00334864" w:rsidRPr="00DE320A" w:rsidTr="00334864">
        <w:trPr>
          <w:trHeight w:val="149"/>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Налог на имущество физлиц</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19,8</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 xml:space="preserve">23,2 </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25,7</w:t>
            </w:r>
          </w:p>
        </w:tc>
      </w:tr>
      <w:tr w:rsidR="00334864" w:rsidRPr="00DE320A" w:rsidTr="00334864">
        <w:trPr>
          <w:trHeight w:val="506"/>
        </w:trPr>
        <w:tc>
          <w:tcPr>
            <w:tcW w:w="4972" w:type="dxa"/>
            <w:shd w:val="clear" w:color="auto" w:fill="FFFFFF"/>
            <w:tcMar>
              <w:top w:w="15" w:type="dxa"/>
              <w:left w:w="71" w:type="dxa"/>
              <w:bottom w:w="0" w:type="dxa"/>
              <w:right w:w="71" w:type="dxa"/>
            </w:tcMar>
          </w:tcPr>
          <w:p w:rsidR="00334864" w:rsidRPr="00DE320A" w:rsidRDefault="00334864" w:rsidP="00334864">
            <w:pPr>
              <w:spacing w:after="0" w:line="240" w:lineRule="auto"/>
              <w:rPr>
                <w:rFonts w:ascii="Times New Roman" w:hAnsi="Times New Roman"/>
                <w:bCs/>
                <w:i/>
                <w:sz w:val="24"/>
                <w:szCs w:val="24"/>
              </w:rPr>
            </w:pPr>
            <w:r w:rsidRPr="00DE320A">
              <w:rPr>
                <w:rFonts w:ascii="Times New Roman" w:hAnsi="Times New Roman"/>
                <w:bCs/>
                <w:i/>
                <w:sz w:val="24"/>
                <w:szCs w:val="24"/>
              </w:rPr>
              <w:t>Доходы от налогов на совокупный доход, предусмотренный специальными налоговыми режимами и закрепленных за бюджетами муниципальных образований БК РФ</w:t>
            </w:r>
          </w:p>
        </w:tc>
        <w:tc>
          <w:tcPr>
            <w:tcW w:w="1240"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78,3</w:t>
            </w:r>
          </w:p>
        </w:tc>
        <w:tc>
          <w:tcPr>
            <w:tcW w:w="1772"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82,2</w:t>
            </w:r>
          </w:p>
        </w:tc>
        <w:tc>
          <w:tcPr>
            <w:tcW w:w="1524"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87,8</w:t>
            </w:r>
          </w:p>
        </w:tc>
      </w:tr>
      <w:tr w:rsidR="00334864" w:rsidRPr="00DE320A" w:rsidTr="00334864">
        <w:trPr>
          <w:trHeight w:val="194"/>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Единый сельхозналог</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 xml:space="preserve">4,0 </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4,7</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7,4</w:t>
            </w:r>
          </w:p>
        </w:tc>
      </w:tr>
      <w:tr w:rsidR="00334864" w:rsidRPr="00DE320A" w:rsidTr="00334864">
        <w:trPr>
          <w:trHeight w:val="258"/>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Единый налог на вмененный доход</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72,8</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75,2</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77,0</w:t>
            </w:r>
          </w:p>
        </w:tc>
      </w:tr>
      <w:tr w:rsidR="00334864" w:rsidRPr="00DE320A" w:rsidTr="00334864">
        <w:trPr>
          <w:trHeight w:val="189"/>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Патентная система налогообложения</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1,5</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2,3</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3,4</w:t>
            </w:r>
          </w:p>
        </w:tc>
      </w:tr>
      <w:tr w:rsidR="00334864" w:rsidRPr="00DE320A" w:rsidTr="00334864">
        <w:trPr>
          <w:trHeight w:val="496"/>
        </w:trPr>
        <w:tc>
          <w:tcPr>
            <w:tcW w:w="4972" w:type="dxa"/>
            <w:shd w:val="clear" w:color="auto" w:fill="FFFFFF"/>
            <w:tcMar>
              <w:top w:w="15" w:type="dxa"/>
              <w:left w:w="71" w:type="dxa"/>
              <w:bottom w:w="0" w:type="dxa"/>
              <w:right w:w="71" w:type="dxa"/>
            </w:tcMar>
            <w:hideMark/>
          </w:tcPr>
          <w:p w:rsidR="00334864" w:rsidRPr="00DE320A" w:rsidRDefault="00334864" w:rsidP="00334864">
            <w:pPr>
              <w:spacing w:after="0" w:line="240" w:lineRule="auto"/>
              <w:rPr>
                <w:rFonts w:ascii="Times New Roman" w:hAnsi="Times New Roman"/>
                <w:sz w:val="24"/>
                <w:szCs w:val="24"/>
              </w:rPr>
            </w:pPr>
            <w:r w:rsidRPr="00DE320A">
              <w:rPr>
                <w:rFonts w:ascii="Times New Roman" w:hAnsi="Times New Roman"/>
                <w:bCs/>
                <w:sz w:val="24"/>
                <w:szCs w:val="24"/>
              </w:rPr>
              <w:t xml:space="preserve">Акцизы на нефтепродукты для формирования муниципальных дорожных фондов </w:t>
            </w:r>
          </w:p>
        </w:tc>
        <w:tc>
          <w:tcPr>
            <w:tcW w:w="1240"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w:t>
            </w:r>
          </w:p>
        </w:tc>
        <w:tc>
          <w:tcPr>
            <w:tcW w:w="1772"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24,7</w:t>
            </w:r>
          </w:p>
        </w:tc>
        <w:tc>
          <w:tcPr>
            <w:tcW w:w="1524" w:type="dxa"/>
            <w:shd w:val="clear" w:color="auto" w:fill="FFFFFF"/>
            <w:tcMar>
              <w:top w:w="15" w:type="dxa"/>
              <w:left w:w="71" w:type="dxa"/>
              <w:bottom w:w="0" w:type="dxa"/>
              <w:right w:w="71" w:type="dxa"/>
            </w:tcMar>
            <w:hideMark/>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27,8</w:t>
            </w:r>
          </w:p>
        </w:tc>
      </w:tr>
      <w:tr w:rsidR="00334864" w:rsidRPr="00DE320A" w:rsidTr="00334864">
        <w:trPr>
          <w:trHeight w:val="1075"/>
        </w:trPr>
        <w:tc>
          <w:tcPr>
            <w:tcW w:w="4972" w:type="dxa"/>
            <w:shd w:val="clear" w:color="auto" w:fill="FFFFFF"/>
            <w:tcMar>
              <w:top w:w="15" w:type="dxa"/>
              <w:left w:w="71" w:type="dxa"/>
              <w:bottom w:w="0" w:type="dxa"/>
              <w:right w:w="71" w:type="dxa"/>
            </w:tcMar>
          </w:tcPr>
          <w:p w:rsidR="00334864" w:rsidRPr="00DE320A" w:rsidRDefault="00334864" w:rsidP="00334864">
            <w:pPr>
              <w:spacing w:after="0" w:line="240" w:lineRule="auto"/>
              <w:rPr>
                <w:rFonts w:ascii="Times New Roman" w:hAnsi="Times New Roman"/>
                <w:bCs/>
                <w:i/>
                <w:sz w:val="24"/>
                <w:szCs w:val="24"/>
              </w:rPr>
            </w:pPr>
            <w:r w:rsidRPr="00DE320A">
              <w:rPr>
                <w:rFonts w:ascii="Times New Roman" w:hAnsi="Times New Roman"/>
                <w:bCs/>
                <w:i/>
                <w:sz w:val="24"/>
                <w:szCs w:val="24"/>
              </w:rPr>
              <w:t>Поступления налогов, которые были переданы на муниципальный уровень в соответствии с законами субъектов Российской Федерации*</w:t>
            </w:r>
          </w:p>
        </w:tc>
        <w:tc>
          <w:tcPr>
            <w:tcW w:w="1240"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91,1 (8,7% от общего объема налоговых доходов)</w:t>
            </w:r>
          </w:p>
        </w:tc>
        <w:tc>
          <w:tcPr>
            <w:tcW w:w="1772"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89,8 (9,3% от общего объема налоговых доходов)</w:t>
            </w:r>
          </w:p>
        </w:tc>
        <w:tc>
          <w:tcPr>
            <w:tcW w:w="1524" w:type="dxa"/>
            <w:shd w:val="clear" w:color="auto" w:fill="FFFFFF"/>
            <w:tcMar>
              <w:top w:w="15" w:type="dxa"/>
              <w:left w:w="71" w:type="dxa"/>
              <w:bottom w:w="0" w:type="dxa"/>
              <w:right w:w="71" w:type="dxa"/>
            </w:tcMar>
          </w:tcPr>
          <w:p w:rsidR="00334864" w:rsidRPr="00DE320A" w:rsidRDefault="00334864" w:rsidP="00334864">
            <w:pPr>
              <w:spacing w:after="0" w:line="240" w:lineRule="auto"/>
              <w:jc w:val="center"/>
              <w:rPr>
                <w:rFonts w:ascii="Times New Roman" w:hAnsi="Times New Roman"/>
                <w:sz w:val="24"/>
                <w:szCs w:val="24"/>
              </w:rPr>
            </w:pPr>
            <w:r w:rsidRPr="00DE320A">
              <w:rPr>
                <w:rFonts w:ascii="Times New Roman" w:hAnsi="Times New Roman"/>
                <w:sz w:val="24"/>
                <w:szCs w:val="24"/>
              </w:rPr>
              <w:t>39,5 (4% от общего объема налоговых доходов</w:t>
            </w:r>
          </w:p>
        </w:tc>
      </w:tr>
    </w:tbl>
    <w:p w:rsidR="00334864" w:rsidRPr="00334864" w:rsidRDefault="00334864" w:rsidP="00334864">
      <w:pPr>
        <w:spacing w:after="0"/>
        <w:ind w:firstLine="709"/>
        <w:rPr>
          <w:rFonts w:ascii="Times New Roman" w:hAnsi="Times New Roman"/>
          <w:i/>
          <w:sz w:val="20"/>
          <w:szCs w:val="20"/>
        </w:rPr>
      </w:pPr>
      <w:r w:rsidRPr="00334864">
        <w:rPr>
          <w:rFonts w:ascii="Times New Roman" w:hAnsi="Times New Roman"/>
          <w:i/>
          <w:sz w:val="20"/>
          <w:szCs w:val="20"/>
        </w:rPr>
        <w:t>Источник: составлено по данным Министерства финансов Российской Федерации</w:t>
      </w:r>
    </w:p>
    <w:p w:rsidR="00334864" w:rsidRDefault="00334864" w:rsidP="00334864">
      <w:pPr>
        <w:spacing w:after="0"/>
        <w:ind w:firstLine="709"/>
        <w:jc w:val="both"/>
        <w:rPr>
          <w:rFonts w:ascii="Times New Roman" w:hAnsi="Times New Roman"/>
          <w:bCs/>
          <w:i/>
          <w:sz w:val="20"/>
          <w:szCs w:val="20"/>
        </w:rPr>
      </w:pPr>
      <w:r w:rsidRPr="00334864">
        <w:rPr>
          <w:rFonts w:ascii="Times New Roman" w:hAnsi="Times New Roman"/>
          <w:i/>
          <w:sz w:val="20"/>
          <w:szCs w:val="20"/>
        </w:rPr>
        <w:t xml:space="preserve">В 2012-2013г.г. </w:t>
      </w:r>
      <w:r w:rsidRPr="00334864">
        <w:rPr>
          <w:rFonts w:ascii="Times New Roman" w:hAnsi="Times New Roman"/>
          <w:bCs/>
          <w:i/>
          <w:sz w:val="20"/>
          <w:szCs w:val="20"/>
        </w:rPr>
        <w:t xml:space="preserve">на муниципальный уровень были переданы налоги в соответствии с законами </w:t>
      </w:r>
      <w:r w:rsidRPr="00334864">
        <w:rPr>
          <w:rFonts w:ascii="Times New Roman" w:hAnsi="Times New Roman"/>
          <w:i/>
          <w:sz w:val="20"/>
          <w:szCs w:val="20"/>
        </w:rPr>
        <w:t xml:space="preserve">72 </w:t>
      </w:r>
      <w:r w:rsidRPr="00334864">
        <w:rPr>
          <w:rFonts w:ascii="Times New Roman" w:hAnsi="Times New Roman"/>
          <w:bCs/>
          <w:i/>
          <w:sz w:val="20"/>
          <w:szCs w:val="20"/>
        </w:rPr>
        <w:t>субъектов Российской Федерации,</w:t>
      </w:r>
      <w:r w:rsidRPr="00334864">
        <w:rPr>
          <w:rFonts w:ascii="Times New Roman" w:hAnsi="Times New Roman"/>
          <w:i/>
          <w:sz w:val="20"/>
          <w:szCs w:val="20"/>
        </w:rPr>
        <w:t xml:space="preserve"> в 2014-2015 г.г. - аналогичная передача была закреплена законами 78 </w:t>
      </w:r>
      <w:r w:rsidRPr="00334864">
        <w:rPr>
          <w:rFonts w:ascii="Times New Roman" w:hAnsi="Times New Roman"/>
          <w:bCs/>
          <w:i/>
          <w:sz w:val="20"/>
          <w:szCs w:val="20"/>
        </w:rPr>
        <w:t>субъектов Российской Федерации</w:t>
      </w:r>
    </w:p>
    <w:p w:rsidR="00334864" w:rsidRPr="00334864" w:rsidRDefault="00334864" w:rsidP="00334864">
      <w:pPr>
        <w:spacing w:after="0"/>
        <w:ind w:firstLine="709"/>
        <w:jc w:val="both"/>
        <w:rPr>
          <w:rFonts w:ascii="Times New Roman" w:hAnsi="Times New Roman"/>
          <w:bCs/>
          <w:i/>
          <w:sz w:val="20"/>
          <w:szCs w:val="20"/>
        </w:rPr>
      </w:pPr>
    </w:p>
    <w:p w:rsidR="00334864" w:rsidRPr="00BC3D9A" w:rsidRDefault="00334864" w:rsidP="00334864">
      <w:pPr>
        <w:widowControl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Значительное сокращение доли налоговых отчислений в доходах муниципальных образований в 2015 году по сравнению с 2013 годом и скромное (</w:t>
      </w:r>
      <w:r>
        <w:rPr>
          <w:rFonts w:ascii="Arial" w:hAnsi="Arial" w:cs="Arial"/>
          <w:sz w:val="28"/>
          <w:szCs w:val="28"/>
          <w:lang w:eastAsia="ru-RU"/>
        </w:rPr>
        <w:t xml:space="preserve">около </w:t>
      </w:r>
      <w:r w:rsidRPr="00BC3D9A">
        <w:rPr>
          <w:rFonts w:ascii="Arial" w:hAnsi="Arial" w:cs="Arial"/>
          <w:sz w:val="28"/>
          <w:szCs w:val="28"/>
          <w:lang w:eastAsia="ru-RU"/>
        </w:rPr>
        <w:t>1%) их повышение по сравнению с 2014 годом связано как с сокращением нормативов отчислений отдельных видов налоговых доходов, поступивших в местные бюджеты в связи с перераспределением полномочий, так и с общим снижением налоговой базы в большинстве муниципальных образований страны.</w:t>
      </w:r>
    </w:p>
    <w:p w:rsidR="00334864" w:rsidRPr="00BC3D9A" w:rsidRDefault="00334864" w:rsidP="00334864">
      <w:pPr>
        <w:widowControl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При этом, следует отметить, что регионы самостоятельно передали в местные бюджеты налоговые доходы, подлежащие зачислению в бюджеты субъектов РФ в следующих объёмах: в 2015 году - 39,5 млрд.руб.; в 2014 году – 89,8 млрд.руб., в том числе в 2013 году – 91,1 млрд.руб.</w:t>
      </w:r>
    </w:p>
    <w:p w:rsidR="00334864" w:rsidRPr="00BC3D9A"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Однако консолидированный объем доходов местных бюджетов в процентах к ВВП страны постоянно сокращается. Так, в 1997 году данный объем составлял 10,9 % к ВВП, а в 2015 году – около 4% к ВВП. В то же время в соответствии с финансово-экономическим обоснованием к</w:t>
      </w:r>
      <w:r>
        <w:rPr>
          <w:rFonts w:ascii="Arial" w:hAnsi="Arial" w:cs="Arial"/>
          <w:sz w:val="28"/>
          <w:szCs w:val="28"/>
          <w:lang w:eastAsia="ru-RU"/>
        </w:rPr>
        <w:t xml:space="preserve"> </w:t>
      </w:r>
      <w:r w:rsidRPr="00BC3D9A">
        <w:rPr>
          <w:rFonts w:ascii="Arial" w:hAnsi="Arial" w:cs="Arial"/>
          <w:sz w:val="28"/>
          <w:szCs w:val="28"/>
          <w:lang w:eastAsia="ru-RU"/>
        </w:rPr>
        <w:t>Федеральн</w:t>
      </w:r>
      <w:r>
        <w:rPr>
          <w:rFonts w:ascii="Arial" w:hAnsi="Arial" w:cs="Arial"/>
          <w:sz w:val="28"/>
          <w:szCs w:val="28"/>
          <w:lang w:eastAsia="ru-RU"/>
        </w:rPr>
        <w:t>ому</w:t>
      </w:r>
      <w:r w:rsidRPr="00BC3D9A">
        <w:rPr>
          <w:rFonts w:ascii="Arial" w:hAnsi="Arial" w:cs="Arial"/>
          <w:sz w:val="28"/>
          <w:szCs w:val="28"/>
          <w:lang w:eastAsia="ru-RU"/>
        </w:rPr>
        <w:t xml:space="preserve"> закон</w:t>
      </w:r>
      <w:r>
        <w:rPr>
          <w:rFonts w:ascii="Arial" w:hAnsi="Arial" w:cs="Arial"/>
          <w:sz w:val="28"/>
          <w:szCs w:val="28"/>
          <w:lang w:eastAsia="ru-RU"/>
        </w:rPr>
        <w:t>у</w:t>
      </w:r>
      <w:r w:rsidRPr="00BC3D9A">
        <w:rPr>
          <w:rFonts w:ascii="Arial" w:hAnsi="Arial" w:cs="Arial"/>
          <w:sz w:val="28"/>
          <w:szCs w:val="28"/>
          <w:lang w:eastAsia="ru-RU"/>
        </w:rPr>
        <w:t xml:space="preserve"> №131-Ф3, сделанном</w:t>
      </w:r>
      <w:r>
        <w:rPr>
          <w:rFonts w:ascii="Arial" w:hAnsi="Arial" w:cs="Arial"/>
          <w:sz w:val="28"/>
          <w:szCs w:val="28"/>
          <w:lang w:eastAsia="ru-RU"/>
        </w:rPr>
        <w:t>у</w:t>
      </w:r>
      <w:r w:rsidRPr="00BC3D9A">
        <w:rPr>
          <w:rFonts w:ascii="Arial" w:hAnsi="Arial" w:cs="Arial"/>
          <w:sz w:val="28"/>
          <w:szCs w:val="28"/>
          <w:lang w:eastAsia="ru-RU"/>
        </w:rPr>
        <w:t xml:space="preserve"> в 2003 году, оценка необходимых расходов местных бюджетов составляла 8,1 % от объема валового внутреннего продукта (ВВП).</w:t>
      </w:r>
    </w:p>
    <w:p w:rsidR="00334864"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 xml:space="preserve">Таким образом можно констатировать, что на сегодняшний день остается высокая зависимость местных бюджетов от межбюджетных трансфертов из бюджетов других уровней. </w:t>
      </w:r>
    </w:p>
    <w:p w:rsidR="00334864"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В целом по плановым показателям 2015 года в среднем по Российской Федерации межбюджетные трансферты из других бюджетов бюджетной системы Российской Федерации, которые предоставляются в форме дотаций, субсидий, субвенций и иных межбюджетных трансфертов, составили более 70% собственных доходов местных бюджетов.</w:t>
      </w:r>
    </w:p>
    <w:p w:rsidR="00334864" w:rsidRDefault="00334864" w:rsidP="00334864">
      <w:pPr>
        <w:widowControl w:val="0"/>
        <w:spacing w:after="0" w:line="360" w:lineRule="auto"/>
        <w:ind w:firstLine="709"/>
        <w:jc w:val="both"/>
        <w:rPr>
          <w:rFonts w:ascii="Arial" w:hAnsi="Arial" w:cs="Arial"/>
          <w:sz w:val="28"/>
          <w:szCs w:val="28"/>
        </w:rPr>
      </w:pPr>
      <w:r w:rsidRPr="00334864">
        <w:rPr>
          <w:rFonts w:ascii="Arial" w:hAnsi="Arial" w:cs="Arial"/>
          <w:sz w:val="28"/>
          <w:szCs w:val="28"/>
        </w:rPr>
        <w:t>Распределение налоговых доходов по видам муниципальных образований представлено в таблице 3.</w:t>
      </w:r>
    </w:p>
    <w:p w:rsidR="00334864" w:rsidRPr="00334864" w:rsidRDefault="00334864" w:rsidP="00334864">
      <w:pPr>
        <w:widowControl w:val="0"/>
        <w:spacing w:after="0" w:line="360" w:lineRule="auto"/>
        <w:ind w:firstLine="709"/>
        <w:jc w:val="both"/>
        <w:rPr>
          <w:rFonts w:ascii="Arial" w:hAnsi="Arial" w:cs="Arial"/>
          <w:sz w:val="28"/>
          <w:szCs w:val="28"/>
        </w:rPr>
      </w:pPr>
    </w:p>
    <w:p w:rsidR="00334864" w:rsidRPr="00334864" w:rsidRDefault="00334864" w:rsidP="00334864">
      <w:pPr>
        <w:jc w:val="center"/>
        <w:rPr>
          <w:rFonts w:ascii="Arial" w:hAnsi="Arial" w:cs="Arial"/>
          <w:i/>
          <w:sz w:val="24"/>
          <w:szCs w:val="24"/>
        </w:rPr>
      </w:pPr>
      <w:r w:rsidRPr="00334864">
        <w:rPr>
          <w:rFonts w:ascii="Arial" w:hAnsi="Arial" w:cs="Arial"/>
          <w:b/>
          <w:i/>
          <w:sz w:val="24"/>
          <w:szCs w:val="24"/>
        </w:rPr>
        <w:t>Таблица 3.</w:t>
      </w:r>
      <w:r w:rsidRPr="00334864">
        <w:rPr>
          <w:rFonts w:ascii="Arial" w:hAnsi="Arial" w:cs="Arial"/>
          <w:i/>
          <w:sz w:val="24"/>
          <w:szCs w:val="24"/>
        </w:rPr>
        <w:t xml:space="preserve"> Налоговые доходы по видам муниципальных образований, </w:t>
      </w:r>
    </w:p>
    <w:p w:rsidR="00334864" w:rsidRPr="00334864" w:rsidRDefault="00334864" w:rsidP="00334864">
      <w:pPr>
        <w:jc w:val="center"/>
        <w:rPr>
          <w:rFonts w:ascii="Arial" w:hAnsi="Arial" w:cs="Arial"/>
          <w:sz w:val="24"/>
          <w:szCs w:val="24"/>
        </w:rPr>
      </w:pPr>
      <w:r w:rsidRPr="00334864">
        <w:rPr>
          <w:rFonts w:ascii="Arial" w:hAnsi="Arial" w:cs="Arial"/>
          <w:i/>
          <w:sz w:val="24"/>
          <w:szCs w:val="24"/>
        </w:rPr>
        <w:t>млрд. рублей</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8"/>
        <w:gridCol w:w="1313"/>
        <w:gridCol w:w="1134"/>
        <w:gridCol w:w="1191"/>
        <w:gridCol w:w="1361"/>
        <w:gridCol w:w="1134"/>
        <w:gridCol w:w="763"/>
      </w:tblGrid>
      <w:tr w:rsidR="00334864" w:rsidRPr="00334864" w:rsidTr="00334864">
        <w:trPr>
          <w:trHeight w:val="278"/>
        </w:trPr>
        <w:tc>
          <w:tcPr>
            <w:tcW w:w="1668" w:type="dxa"/>
            <w:vMerge w:val="restart"/>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Виды доходов</w:t>
            </w:r>
          </w:p>
        </w:tc>
        <w:tc>
          <w:tcPr>
            <w:tcW w:w="3685" w:type="dxa"/>
            <w:gridSpan w:val="3"/>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2012</w:t>
            </w:r>
          </w:p>
        </w:tc>
        <w:tc>
          <w:tcPr>
            <w:tcW w:w="4449" w:type="dxa"/>
            <w:gridSpan w:val="4"/>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2015</w:t>
            </w:r>
          </w:p>
        </w:tc>
      </w:tr>
      <w:tr w:rsidR="00334864" w:rsidRPr="00334864" w:rsidTr="00334864">
        <w:tc>
          <w:tcPr>
            <w:tcW w:w="1668" w:type="dxa"/>
            <w:vMerge/>
            <w:shd w:val="clear" w:color="auto" w:fill="auto"/>
          </w:tcPr>
          <w:p w:rsidR="00334864" w:rsidRPr="00334864" w:rsidRDefault="00334864" w:rsidP="00334864">
            <w:pPr>
              <w:spacing w:after="0" w:line="240" w:lineRule="auto"/>
              <w:rPr>
                <w:rFonts w:ascii="Times New Roman" w:hAnsi="Times New Roman"/>
                <w:sz w:val="24"/>
                <w:szCs w:val="24"/>
              </w:rPr>
            </w:pPr>
          </w:p>
        </w:tc>
        <w:tc>
          <w:tcPr>
            <w:tcW w:w="1238" w:type="dxa"/>
            <w:shd w:val="clear" w:color="auto" w:fill="auto"/>
          </w:tcPr>
          <w:p w:rsidR="00334864" w:rsidRPr="00334864" w:rsidRDefault="00334864" w:rsidP="00334864">
            <w:pPr>
              <w:spacing w:after="0" w:line="240" w:lineRule="auto"/>
              <w:rPr>
                <w:rFonts w:ascii="Times New Roman" w:hAnsi="Times New Roman"/>
                <w:sz w:val="20"/>
                <w:szCs w:val="20"/>
              </w:rPr>
            </w:pPr>
            <w:r w:rsidRPr="00334864">
              <w:rPr>
                <w:rFonts w:ascii="Times New Roman" w:hAnsi="Times New Roman"/>
                <w:sz w:val="20"/>
                <w:szCs w:val="20"/>
              </w:rPr>
              <w:t>Городские округа</w:t>
            </w:r>
          </w:p>
        </w:tc>
        <w:tc>
          <w:tcPr>
            <w:tcW w:w="1313" w:type="dxa"/>
            <w:shd w:val="clear" w:color="auto" w:fill="auto"/>
          </w:tcPr>
          <w:p w:rsidR="00334864" w:rsidRPr="00334864" w:rsidRDefault="00334864" w:rsidP="00334864">
            <w:pPr>
              <w:spacing w:after="0" w:line="240" w:lineRule="auto"/>
              <w:rPr>
                <w:rFonts w:ascii="Times New Roman" w:hAnsi="Times New Roman"/>
                <w:sz w:val="20"/>
                <w:szCs w:val="20"/>
              </w:rPr>
            </w:pPr>
            <w:r w:rsidRPr="00334864">
              <w:rPr>
                <w:rFonts w:ascii="Times New Roman" w:hAnsi="Times New Roman"/>
                <w:sz w:val="20"/>
                <w:szCs w:val="20"/>
              </w:rPr>
              <w:t>Муниципальные районы</w:t>
            </w:r>
          </w:p>
        </w:tc>
        <w:tc>
          <w:tcPr>
            <w:tcW w:w="1134" w:type="dxa"/>
            <w:shd w:val="clear" w:color="auto" w:fill="auto"/>
          </w:tcPr>
          <w:p w:rsidR="00334864" w:rsidRPr="00334864" w:rsidRDefault="00334864" w:rsidP="00334864">
            <w:pPr>
              <w:spacing w:after="0" w:line="240" w:lineRule="auto"/>
              <w:rPr>
                <w:rFonts w:ascii="Times New Roman" w:hAnsi="Times New Roman"/>
                <w:sz w:val="20"/>
                <w:szCs w:val="20"/>
              </w:rPr>
            </w:pPr>
            <w:r w:rsidRPr="00334864">
              <w:rPr>
                <w:rFonts w:ascii="Times New Roman" w:hAnsi="Times New Roman"/>
                <w:sz w:val="20"/>
                <w:szCs w:val="20"/>
              </w:rPr>
              <w:t>Поселения</w:t>
            </w:r>
          </w:p>
        </w:tc>
        <w:tc>
          <w:tcPr>
            <w:tcW w:w="1191" w:type="dxa"/>
            <w:shd w:val="clear" w:color="auto" w:fill="auto"/>
          </w:tcPr>
          <w:p w:rsidR="00334864" w:rsidRPr="00334864" w:rsidRDefault="00334864" w:rsidP="00334864">
            <w:pPr>
              <w:spacing w:after="0" w:line="240" w:lineRule="auto"/>
              <w:rPr>
                <w:rFonts w:ascii="Times New Roman" w:hAnsi="Times New Roman"/>
                <w:sz w:val="20"/>
                <w:szCs w:val="20"/>
              </w:rPr>
            </w:pPr>
            <w:r w:rsidRPr="00334864">
              <w:rPr>
                <w:rFonts w:ascii="Times New Roman" w:hAnsi="Times New Roman"/>
                <w:sz w:val="20"/>
                <w:szCs w:val="20"/>
              </w:rPr>
              <w:t>Городские округа</w:t>
            </w:r>
          </w:p>
        </w:tc>
        <w:tc>
          <w:tcPr>
            <w:tcW w:w="1361" w:type="dxa"/>
            <w:shd w:val="clear" w:color="auto" w:fill="auto"/>
          </w:tcPr>
          <w:p w:rsidR="00334864" w:rsidRPr="00334864" w:rsidRDefault="00334864" w:rsidP="00334864">
            <w:pPr>
              <w:spacing w:after="0" w:line="240" w:lineRule="auto"/>
              <w:rPr>
                <w:rFonts w:ascii="Times New Roman" w:hAnsi="Times New Roman"/>
                <w:sz w:val="20"/>
                <w:szCs w:val="20"/>
              </w:rPr>
            </w:pPr>
            <w:r w:rsidRPr="00334864">
              <w:rPr>
                <w:rFonts w:ascii="Times New Roman" w:hAnsi="Times New Roman"/>
                <w:sz w:val="20"/>
                <w:szCs w:val="20"/>
              </w:rPr>
              <w:t>Муниципальные районы</w:t>
            </w:r>
          </w:p>
        </w:tc>
        <w:tc>
          <w:tcPr>
            <w:tcW w:w="1134" w:type="dxa"/>
            <w:shd w:val="clear" w:color="auto" w:fill="auto"/>
          </w:tcPr>
          <w:p w:rsidR="00334864" w:rsidRPr="00334864" w:rsidRDefault="00334864" w:rsidP="00334864">
            <w:pPr>
              <w:spacing w:after="0" w:line="240" w:lineRule="auto"/>
              <w:rPr>
                <w:rFonts w:ascii="Times New Roman" w:hAnsi="Times New Roman"/>
                <w:sz w:val="20"/>
                <w:szCs w:val="20"/>
              </w:rPr>
            </w:pPr>
            <w:r w:rsidRPr="00334864">
              <w:rPr>
                <w:rFonts w:ascii="Times New Roman" w:hAnsi="Times New Roman"/>
                <w:sz w:val="20"/>
                <w:szCs w:val="20"/>
              </w:rPr>
              <w:t>Поселения</w:t>
            </w:r>
          </w:p>
        </w:tc>
        <w:tc>
          <w:tcPr>
            <w:tcW w:w="763" w:type="dxa"/>
            <w:shd w:val="clear" w:color="auto" w:fill="auto"/>
          </w:tcPr>
          <w:p w:rsidR="00334864" w:rsidRPr="00334864" w:rsidRDefault="00334864" w:rsidP="00334864">
            <w:pPr>
              <w:spacing w:after="0" w:line="240" w:lineRule="auto"/>
              <w:rPr>
                <w:rFonts w:ascii="Times New Roman" w:hAnsi="Times New Roman"/>
                <w:sz w:val="20"/>
                <w:szCs w:val="20"/>
              </w:rPr>
            </w:pPr>
            <w:r w:rsidRPr="00334864">
              <w:rPr>
                <w:rFonts w:ascii="Times New Roman" w:hAnsi="Times New Roman"/>
                <w:sz w:val="20"/>
                <w:szCs w:val="20"/>
              </w:rPr>
              <w:t>ВМО</w:t>
            </w:r>
          </w:p>
        </w:tc>
      </w:tr>
      <w:tr w:rsidR="00334864" w:rsidRPr="00334864" w:rsidTr="00334864">
        <w:trPr>
          <w:trHeight w:val="523"/>
        </w:trPr>
        <w:tc>
          <w:tcPr>
            <w:tcW w:w="1668" w:type="dxa"/>
            <w:shd w:val="clear" w:color="auto" w:fill="auto"/>
          </w:tcPr>
          <w:p w:rsidR="00334864" w:rsidRPr="00334864" w:rsidRDefault="00334864" w:rsidP="00334864">
            <w:pPr>
              <w:spacing w:after="0" w:line="240" w:lineRule="auto"/>
              <w:rPr>
                <w:rFonts w:ascii="Times New Roman" w:hAnsi="Times New Roman"/>
                <w:sz w:val="24"/>
                <w:szCs w:val="24"/>
              </w:rPr>
            </w:pPr>
            <w:r w:rsidRPr="00334864">
              <w:rPr>
                <w:rFonts w:ascii="Times New Roman" w:hAnsi="Times New Roman"/>
                <w:sz w:val="24"/>
                <w:szCs w:val="24"/>
              </w:rPr>
              <w:t>Налоговые доходы, всего</w:t>
            </w:r>
          </w:p>
        </w:tc>
        <w:tc>
          <w:tcPr>
            <w:tcW w:w="1238"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570,5</w:t>
            </w:r>
          </w:p>
        </w:tc>
        <w:tc>
          <w:tcPr>
            <w:tcW w:w="131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263,3</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102</w:t>
            </w:r>
          </w:p>
        </w:tc>
        <w:tc>
          <w:tcPr>
            <w:tcW w:w="119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556,1</w:t>
            </w:r>
          </w:p>
        </w:tc>
        <w:tc>
          <w:tcPr>
            <w:tcW w:w="136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283,3</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145,2</w:t>
            </w:r>
          </w:p>
        </w:tc>
        <w:tc>
          <w:tcPr>
            <w:tcW w:w="76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14,6</w:t>
            </w:r>
          </w:p>
        </w:tc>
      </w:tr>
      <w:tr w:rsidR="00334864" w:rsidRPr="00334864" w:rsidTr="00334864">
        <w:tc>
          <w:tcPr>
            <w:tcW w:w="1668" w:type="dxa"/>
            <w:shd w:val="clear" w:color="auto" w:fill="auto"/>
          </w:tcPr>
          <w:p w:rsidR="00334864" w:rsidRPr="00334864" w:rsidRDefault="00334864" w:rsidP="00334864">
            <w:pPr>
              <w:spacing w:after="0" w:line="240" w:lineRule="auto"/>
              <w:rPr>
                <w:rFonts w:ascii="Times New Roman" w:hAnsi="Times New Roman"/>
                <w:sz w:val="24"/>
                <w:szCs w:val="24"/>
              </w:rPr>
            </w:pPr>
            <w:r w:rsidRPr="00334864">
              <w:rPr>
                <w:rFonts w:ascii="Times New Roman" w:hAnsi="Times New Roman"/>
                <w:sz w:val="24"/>
                <w:szCs w:val="24"/>
              </w:rPr>
              <w:t>Налог на имущество физических лиц</w:t>
            </w:r>
          </w:p>
        </w:tc>
        <w:tc>
          <w:tcPr>
            <w:tcW w:w="1238"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10,5</w:t>
            </w:r>
          </w:p>
        </w:tc>
        <w:tc>
          <w:tcPr>
            <w:tcW w:w="131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5,3</w:t>
            </w:r>
          </w:p>
        </w:tc>
        <w:tc>
          <w:tcPr>
            <w:tcW w:w="119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14,7</w:t>
            </w:r>
          </w:p>
        </w:tc>
        <w:tc>
          <w:tcPr>
            <w:tcW w:w="136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0</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9</w:t>
            </w:r>
          </w:p>
        </w:tc>
        <w:tc>
          <w:tcPr>
            <w:tcW w:w="76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2</w:t>
            </w:r>
          </w:p>
        </w:tc>
      </w:tr>
      <w:tr w:rsidR="00334864" w:rsidRPr="00334864" w:rsidTr="00334864">
        <w:tc>
          <w:tcPr>
            <w:tcW w:w="1668" w:type="dxa"/>
            <w:shd w:val="clear" w:color="auto" w:fill="auto"/>
          </w:tcPr>
          <w:p w:rsidR="00334864" w:rsidRPr="00334864" w:rsidRDefault="00334864" w:rsidP="00334864">
            <w:pPr>
              <w:spacing w:after="0" w:line="240" w:lineRule="auto"/>
              <w:rPr>
                <w:rFonts w:ascii="Times New Roman" w:hAnsi="Times New Roman"/>
                <w:sz w:val="24"/>
                <w:szCs w:val="24"/>
              </w:rPr>
            </w:pPr>
            <w:r w:rsidRPr="00334864">
              <w:rPr>
                <w:rFonts w:ascii="Times New Roman" w:hAnsi="Times New Roman"/>
                <w:sz w:val="24"/>
                <w:szCs w:val="24"/>
              </w:rPr>
              <w:t>Земельный налог</w:t>
            </w:r>
          </w:p>
        </w:tc>
        <w:tc>
          <w:tcPr>
            <w:tcW w:w="1238"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85,5</w:t>
            </w:r>
          </w:p>
        </w:tc>
        <w:tc>
          <w:tcPr>
            <w:tcW w:w="131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0,1</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39,3</w:t>
            </w:r>
          </w:p>
        </w:tc>
        <w:tc>
          <w:tcPr>
            <w:tcW w:w="119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92,7</w:t>
            </w:r>
          </w:p>
        </w:tc>
        <w:tc>
          <w:tcPr>
            <w:tcW w:w="136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0,1</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67,2</w:t>
            </w:r>
          </w:p>
        </w:tc>
        <w:tc>
          <w:tcPr>
            <w:tcW w:w="76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3,8</w:t>
            </w:r>
          </w:p>
        </w:tc>
      </w:tr>
      <w:tr w:rsidR="00334864" w:rsidRPr="00334864" w:rsidTr="00334864">
        <w:tc>
          <w:tcPr>
            <w:tcW w:w="1668" w:type="dxa"/>
            <w:shd w:val="clear" w:color="auto" w:fill="auto"/>
          </w:tcPr>
          <w:p w:rsidR="00334864" w:rsidRPr="00334864" w:rsidRDefault="00334864" w:rsidP="00334864">
            <w:pPr>
              <w:spacing w:after="0" w:line="240" w:lineRule="auto"/>
              <w:rPr>
                <w:rFonts w:ascii="Times New Roman" w:hAnsi="Times New Roman"/>
                <w:sz w:val="24"/>
                <w:szCs w:val="24"/>
              </w:rPr>
            </w:pPr>
            <w:r w:rsidRPr="00334864">
              <w:rPr>
                <w:rFonts w:ascii="Times New Roman" w:hAnsi="Times New Roman"/>
                <w:sz w:val="24"/>
                <w:szCs w:val="24"/>
              </w:rPr>
              <w:t>НДФЛ</w:t>
            </w:r>
          </w:p>
        </w:tc>
        <w:tc>
          <w:tcPr>
            <w:tcW w:w="1238"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358,3</w:t>
            </w:r>
          </w:p>
        </w:tc>
        <w:tc>
          <w:tcPr>
            <w:tcW w:w="131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223,6</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53,9</w:t>
            </w:r>
          </w:p>
        </w:tc>
        <w:tc>
          <w:tcPr>
            <w:tcW w:w="119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337,3</w:t>
            </w:r>
          </w:p>
        </w:tc>
        <w:tc>
          <w:tcPr>
            <w:tcW w:w="1361"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222,3</w:t>
            </w:r>
          </w:p>
        </w:tc>
        <w:tc>
          <w:tcPr>
            <w:tcW w:w="1134"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53,7</w:t>
            </w:r>
          </w:p>
        </w:tc>
        <w:tc>
          <w:tcPr>
            <w:tcW w:w="763" w:type="dxa"/>
            <w:shd w:val="clear" w:color="auto" w:fill="auto"/>
          </w:tcPr>
          <w:p w:rsidR="00334864" w:rsidRPr="00334864" w:rsidRDefault="00334864" w:rsidP="00334864">
            <w:pPr>
              <w:spacing w:after="0" w:line="240" w:lineRule="auto"/>
              <w:jc w:val="center"/>
              <w:rPr>
                <w:rFonts w:ascii="Times New Roman" w:hAnsi="Times New Roman"/>
                <w:sz w:val="24"/>
                <w:szCs w:val="24"/>
              </w:rPr>
            </w:pPr>
            <w:r w:rsidRPr="00334864">
              <w:rPr>
                <w:rFonts w:ascii="Times New Roman" w:hAnsi="Times New Roman"/>
                <w:sz w:val="24"/>
                <w:szCs w:val="24"/>
              </w:rPr>
              <w:t>3,8</w:t>
            </w:r>
          </w:p>
        </w:tc>
      </w:tr>
    </w:tbl>
    <w:p w:rsidR="00334864" w:rsidRPr="00334864" w:rsidRDefault="00334864" w:rsidP="00334864">
      <w:pPr>
        <w:spacing w:after="0" w:line="360" w:lineRule="auto"/>
        <w:jc w:val="both"/>
        <w:rPr>
          <w:rFonts w:ascii="Arial" w:hAnsi="Arial" w:cs="Arial"/>
          <w:sz w:val="24"/>
          <w:szCs w:val="24"/>
        </w:rPr>
      </w:pPr>
      <w:r w:rsidRPr="00334864">
        <w:rPr>
          <w:rFonts w:ascii="Arial" w:hAnsi="Arial" w:cs="Arial"/>
          <w:sz w:val="24"/>
          <w:szCs w:val="24"/>
        </w:rPr>
        <w:t>Источник:</w:t>
      </w:r>
      <w:r w:rsidRPr="00334864">
        <w:rPr>
          <w:rFonts w:ascii="Arial" w:eastAsia="Times New Roman" w:hAnsi="Arial" w:cs="Arial"/>
          <w:sz w:val="24"/>
          <w:szCs w:val="24"/>
          <w:lang w:eastAsia="ru-RU"/>
        </w:rPr>
        <w:t xml:space="preserve"> Составлено по данным Минфина России </w:t>
      </w:r>
    </w:p>
    <w:p w:rsidR="00334864" w:rsidRDefault="00334864" w:rsidP="00334864">
      <w:pPr>
        <w:widowControl w:val="0"/>
        <w:spacing w:after="0" w:line="360" w:lineRule="auto"/>
        <w:ind w:firstLine="567"/>
        <w:jc w:val="both"/>
        <w:rPr>
          <w:rFonts w:ascii="Arial" w:hAnsi="Arial" w:cs="Arial"/>
          <w:color w:val="000000"/>
          <w:sz w:val="28"/>
          <w:szCs w:val="28"/>
          <w:lang w:eastAsia="ru-RU"/>
        </w:rPr>
      </w:pPr>
    </w:p>
    <w:p w:rsidR="00334864" w:rsidRPr="00BC3D9A" w:rsidRDefault="00334864" w:rsidP="00334864">
      <w:pPr>
        <w:widowControl w:val="0"/>
        <w:spacing w:after="0" w:line="360" w:lineRule="auto"/>
        <w:ind w:firstLine="567"/>
        <w:jc w:val="both"/>
        <w:rPr>
          <w:rFonts w:ascii="Arial" w:hAnsi="Arial" w:cs="Arial"/>
          <w:color w:val="000000"/>
          <w:sz w:val="28"/>
          <w:szCs w:val="28"/>
          <w:lang w:eastAsia="ru-RU"/>
        </w:rPr>
      </w:pPr>
      <w:r w:rsidRPr="00BC3D9A">
        <w:rPr>
          <w:rFonts w:ascii="Arial" w:hAnsi="Arial" w:cs="Arial"/>
          <w:color w:val="000000"/>
          <w:sz w:val="28"/>
          <w:szCs w:val="28"/>
          <w:lang w:eastAsia="ru-RU"/>
        </w:rPr>
        <w:t>Распределение доходов по типам муниципальных образований осуществляется крайне неравномерно: наименее обеспеченными, в том числе в части незначительных объемов налоговых доходов в составе доходов всех муниципалитетов, остаются бюджеты городских и сельских поселений (15,8% в общей доле собственных доходов местных бюджетов), что, среди</w:t>
      </w:r>
      <w:r>
        <w:rPr>
          <w:rFonts w:ascii="Arial" w:hAnsi="Arial" w:cs="Arial"/>
          <w:color w:val="000000"/>
          <w:sz w:val="28"/>
          <w:szCs w:val="28"/>
          <w:lang w:eastAsia="ru-RU"/>
        </w:rPr>
        <w:t xml:space="preserve"> </w:t>
      </w:r>
      <w:r w:rsidRPr="00BC3D9A">
        <w:rPr>
          <w:rFonts w:ascii="Arial" w:hAnsi="Arial" w:cs="Arial"/>
          <w:color w:val="000000"/>
          <w:sz w:val="28"/>
          <w:szCs w:val="28"/>
          <w:lang w:eastAsia="ru-RU"/>
        </w:rPr>
        <w:t>прочего, свидетельствует о недостаточной налоговой базе поселений.</w:t>
      </w:r>
    </w:p>
    <w:p w:rsidR="00334864" w:rsidRPr="00BC3D9A"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При этом поселения являются самой многочисленной категорией муниципальных образований. Получается, что самая значительная категория муниципальных образований имеет самый незначительный объем налоговых доходов в составе доходов всех муниципалитетов. Такая ситуация свидетельствует о заметной дифференциации социально-экономического развития муниципальных образований в зависимости от их вида, а также о</w:t>
      </w:r>
      <w:r>
        <w:rPr>
          <w:rFonts w:ascii="Arial" w:hAnsi="Arial" w:cs="Arial"/>
          <w:sz w:val="28"/>
          <w:szCs w:val="28"/>
          <w:lang w:eastAsia="ru-RU"/>
        </w:rPr>
        <w:t xml:space="preserve"> </w:t>
      </w:r>
      <w:r w:rsidRPr="00BC3D9A">
        <w:rPr>
          <w:rFonts w:ascii="Arial" w:hAnsi="Arial" w:cs="Arial"/>
          <w:sz w:val="28"/>
          <w:szCs w:val="28"/>
          <w:lang w:eastAsia="ru-RU"/>
        </w:rPr>
        <w:t xml:space="preserve">низком экономическом потенциале и недостаточной налоговой базе большинства городских и особенно сельских поселений. </w:t>
      </w:r>
    </w:p>
    <w:p w:rsidR="00334864" w:rsidRPr="00BC3D9A"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 xml:space="preserve">В большинстве бюджетов сельских поселений и малых </w:t>
      </w:r>
      <w:r>
        <w:rPr>
          <w:rFonts w:ascii="Arial" w:hAnsi="Arial" w:cs="Arial"/>
          <w:sz w:val="28"/>
          <w:szCs w:val="28"/>
          <w:lang w:eastAsia="ru-RU"/>
        </w:rPr>
        <w:t xml:space="preserve">городов </w:t>
      </w:r>
      <w:r w:rsidRPr="00BC3D9A">
        <w:rPr>
          <w:rFonts w:ascii="Arial" w:hAnsi="Arial" w:cs="Arial"/>
          <w:sz w:val="28"/>
          <w:szCs w:val="28"/>
          <w:lang w:eastAsia="ru-RU"/>
        </w:rPr>
        <w:t xml:space="preserve">основная доля расходов состоит из расходов на оплату коммунальных услуг бюджетных учреждений и выплату заработной платы их работникам. </w:t>
      </w:r>
    </w:p>
    <w:p w:rsidR="00334864" w:rsidRPr="00BC3D9A"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sz w:val="28"/>
          <w:szCs w:val="28"/>
          <w:lang w:eastAsia="ru-RU"/>
        </w:rPr>
        <w:t xml:space="preserve">В этих условиях органы местного самоуправления большинства поселений вынуждены финансировать многие другие расходные обязательства по остаточному принципу. </w:t>
      </w:r>
    </w:p>
    <w:p w:rsidR="00334864" w:rsidRPr="00BC3D9A" w:rsidRDefault="00334864" w:rsidP="00334864">
      <w:pPr>
        <w:shd w:val="clear" w:color="auto" w:fill="FFFFFF"/>
        <w:autoSpaceDE w:val="0"/>
        <w:autoSpaceDN w:val="0"/>
        <w:adjustRightInd w:val="0"/>
        <w:spacing w:after="0" w:line="360" w:lineRule="auto"/>
        <w:ind w:firstLine="567"/>
        <w:jc w:val="both"/>
        <w:rPr>
          <w:rFonts w:ascii="Arial" w:hAnsi="Arial" w:cs="Arial"/>
          <w:sz w:val="28"/>
          <w:szCs w:val="28"/>
          <w:lang w:eastAsia="ru-RU"/>
        </w:rPr>
      </w:pPr>
      <w:r w:rsidRPr="00BC3D9A">
        <w:rPr>
          <w:rFonts w:ascii="Arial" w:hAnsi="Arial" w:cs="Arial"/>
          <w:color w:val="000000"/>
          <w:sz w:val="28"/>
          <w:szCs w:val="28"/>
          <w:lang w:eastAsia="ru-RU"/>
        </w:rPr>
        <w:t xml:space="preserve">Кроме того, экономический кризис, введенные санкции против России также негативно влияют на финансовое положение муниципальных образований. </w:t>
      </w:r>
      <w:r w:rsidRPr="00BC3D9A">
        <w:rPr>
          <w:rFonts w:ascii="Arial" w:hAnsi="Arial" w:cs="Arial"/>
          <w:sz w:val="28"/>
          <w:szCs w:val="28"/>
          <w:lang w:eastAsia="ru-RU"/>
        </w:rPr>
        <w:t>Так, по состоянию на 1 марта 2016 года объем муниципального долга достиг 331,7 млрд. руб., увеличившись по сравнению с 1 марта 2015 годом на 30,5 млрд. руб.</w:t>
      </w:r>
    </w:p>
    <w:p w:rsidR="00334864" w:rsidRDefault="00334864" w:rsidP="0031184A">
      <w:pPr>
        <w:shd w:val="clear" w:color="auto" w:fill="FFFFFF"/>
        <w:autoSpaceDE w:val="0"/>
        <w:autoSpaceDN w:val="0"/>
        <w:adjustRightInd w:val="0"/>
        <w:spacing w:after="0" w:line="360" w:lineRule="auto"/>
        <w:ind w:firstLine="567"/>
        <w:jc w:val="both"/>
        <w:rPr>
          <w:rFonts w:ascii="Arial" w:hAnsi="Arial" w:cs="Arial"/>
          <w:b/>
          <w:smallCaps/>
          <w:sz w:val="28"/>
          <w:szCs w:val="28"/>
        </w:rPr>
      </w:pP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b/>
          <w:smallCaps/>
          <w:sz w:val="28"/>
          <w:szCs w:val="28"/>
        </w:rPr>
      </w:pPr>
      <w:r w:rsidRPr="007B509A">
        <w:rPr>
          <w:rFonts w:ascii="Arial" w:hAnsi="Arial" w:cs="Arial"/>
          <w:b/>
          <w:smallCaps/>
          <w:sz w:val="28"/>
          <w:szCs w:val="28"/>
        </w:rPr>
        <w:t xml:space="preserve">3.2. Принятые меры </w:t>
      </w:r>
      <w:r w:rsidRPr="007B509A">
        <w:rPr>
          <w:rFonts w:ascii="Arial" w:hAnsi="Arial" w:cs="Arial"/>
          <w:b/>
          <w:smallCaps/>
          <w:color w:val="000000"/>
          <w:sz w:val="28"/>
          <w:szCs w:val="28"/>
        </w:rPr>
        <w:t>по укреплению экономического положения муниципальных образований</w:t>
      </w:r>
    </w:p>
    <w:p w:rsidR="0031184A" w:rsidRPr="007B509A" w:rsidRDefault="0031184A" w:rsidP="0031184A">
      <w:pPr>
        <w:widowControl w:val="0"/>
        <w:spacing w:after="0" w:line="360" w:lineRule="auto"/>
        <w:ind w:firstLine="567"/>
        <w:jc w:val="both"/>
        <w:rPr>
          <w:rFonts w:ascii="Arial" w:hAnsi="Arial" w:cs="Arial"/>
          <w:color w:val="000000"/>
          <w:sz w:val="28"/>
          <w:szCs w:val="28"/>
        </w:rPr>
      </w:pPr>
      <w:r w:rsidRPr="007B509A">
        <w:rPr>
          <w:rFonts w:ascii="Arial" w:hAnsi="Arial" w:cs="Arial"/>
          <w:color w:val="000000"/>
          <w:sz w:val="28"/>
          <w:szCs w:val="28"/>
        </w:rPr>
        <w:t xml:space="preserve">Вместе с тем на федеральном уровне принят ряд мер по укреплению экономического положения муниципальных образований. </w:t>
      </w:r>
    </w:p>
    <w:p w:rsidR="0031184A" w:rsidRPr="007B509A" w:rsidRDefault="0031184A" w:rsidP="0031184A">
      <w:pPr>
        <w:widowControl w:val="0"/>
        <w:spacing w:after="0" w:line="360" w:lineRule="auto"/>
        <w:ind w:firstLine="567"/>
        <w:jc w:val="both"/>
        <w:rPr>
          <w:rFonts w:ascii="Arial" w:hAnsi="Arial" w:cs="Arial"/>
          <w:color w:val="000000"/>
          <w:sz w:val="28"/>
          <w:szCs w:val="28"/>
        </w:rPr>
      </w:pPr>
      <w:r w:rsidRPr="007B509A">
        <w:rPr>
          <w:rFonts w:ascii="Arial" w:hAnsi="Arial" w:cs="Arial"/>
          <w:sz w:val="28"/>
          <w:szCs w:val="28"/>
        </w:rPr>
        <w:t xml:space="preserve">Нормами Федерального закона от 25.06.2012 г. </w:t>
      </w:r>
      <w:r w:rsidR="001D0C0E">
        <w:rPr>
          <w:rFonts w:ascii="Arial" w:hAnsi="Arial" w:cs="Arial"/>
          <w:sz w:val="28"/>
          <w:szCs w:val="28"/>
        </w:rPr>
        <w:t>№ </w:t>
      </w:r>
      <w:r w:rsidRPr="007B509A">
        <w:rPr>
          <w:rFonts w:ascii="Arial" w:hAnsi="Arial" w:cs="Arial"/>
          <w:sz w:val="28"/>
          <w:szCs w:val="28"/>
        </w:rPr>
        <w:t>94-ФЗ «О внесении изменений в части первую и вторую Налогового кодекса Российской Федерации и отдельные законодательные акты Российской Федерации»</w:t>
      </w:r>
      <w:r w:rsidR="007D09E0">
        <w:rPr>
          <w:rFonts w:ascii="Arial" w:hAnsi="Arial" w:cs="Arial"/>
          <w:sz w:val="28"/>
          <w:szCs w:val="28"/>
        </w:rPr>
        <w:t xml:space="preserve"> </w:t>
      </w:r>
      <w:r w:rsidRPr="007B509A">
        <w:rPr>
          <w:rFonts w:ascii="Arial" w:hAnsi="Arial" w:cs="Arial"/>
          <w:i/>
          <w:sz w:val="28"/>
          <w:szCs w:val="28"/>
        </w:rPr>
        <w:t>были внесены изменения в Бюджетный кодекс Российской Федерации, предусматривающие зачисление с 1 января 2013 года поступлений от н</w:t>
      </w:r>
      <w:r w:rsidRPr="007B509A">
        <w:rPr>
          <w:rFonts w:ascii="Arial" w:hAnsi="Arial" w:cs="Arial"/>
          <w:i/>
          <w:color w:val="000000"/>
          <w:sz w:val="28"/>
          <w:szCs w:val="28"/>
        </w:rPr>
        <w:t xml:space="preserve">алога, взимаемого виде стоимости патента в связи с применением упрощенной системы налогообложения, в бюджеты муниципальных районов и городских округов в размере 100% доходов соответственно, а также увеличение нормативов отчислений от единого сельскохозяйственного налога в бюджеты поселений и муниципальных районов до 50% доходов соответственно (в бюджеты городских округов до 100% доходов). </w:t>
      </w:r>
    </w:p>
    <w:p w:rsidR="0031184A" w:rsidRPr="007B509A" w:rsidRDefault="0031184A" w:rsidP="0031184A">
      <w:pPr>
        <w:widowControl w:val="0"/>
        <w:autoSpaceDE w:val="0"/>
        <w:autoSpaceDN w:val="0"/>
        <w:spacing w:after="0" w:line="360" w:lineRule="auto"/>
        <w:ind w:firstLine="567"/>
        <w:jc w:val="both"/>
        <w:rPr>
          <w:rFonts w:ascii="Arial" w:hAnsi="Arial" w:cs="Arial"/>
          <w:color w:val="000000"/>
          <w:sz w:val="28"/>
          <w:szCs w:val="28"/>
        </w:rPr>
      </w:pPr>
      <w:r w:rsidRPr="007B509A">
        <w:rPr>
          <w:rFonts w:ascii="Arial" w:hAnsi="Arial" w:cs="Arial"/>
          <w:color w:val="000000"/>
          <w:sz w:val="28"/>
          <w:szCs w:val="28"/>
        </w:rPr>
        <w:t>2. Положения Федерального закона от 03.12.2012 г. №</w:t>
      </w:r>
      <w:r w:rsidR="007D09E0">
        <w:rPr>
          <w:rFonts w:ascii="Arial" w:hAnsi="Arial" w:cs="Arial"/>
          <w:color w:val="000000"/>
          <w:sz w:val="28"/>
          <w:szCs w:val="28"/>
        </w:rPr>
        <w:t> </w:t>
      </w:r>
      <w:r w:rsidRPr="007B509A">
        <w:rPr>
          <w:rFonts w:ascii="Arial" w:hAnsi="Arial" w:cs="Arial"/>
          <w:color w:val="000000"/>
          <w:sz w:val="28"/>
          <w:szCs w:val="28"/>
        </w:rPr>
        <w:t>244-ФЗ «О внесении изменений в Бюджетный кодекс Российской Федерации и отдельные законодательные акты Российской Федерации» предусмотрели:</w:t>
      </w:r>
    </w:p>
    <w:p w:rsidR="0031184A" w:rsidRPr="007B509A" w:rsidRDefault="0031184A" w:rsidP="0031184A">
      <w:pPr>
        <w:widowControl w:val="0"/>
        <w:autoSpaceDE w:val="0"/>
        <w:autoSpaceDN w:val="0"/>
        <w:spacing w:after="0" w:line="360" w:lineRule="auto"/>
        <w:ind w:firstLine="567"/>
        <w:jc w:val="both"/>
        <w:rPr>
          <w:rFonts w:ascii="Arial" w:hAnsi="Arial" w:cs="Arial"/>
          <w:color w:val="000000"/>
          <w:sz w:val="28"/>
          <w:szCs w:val="28"/>
        </w:rPr>
      </w:pPr>
      <w:r w:rsidRPr="007B509A">
        <w:rPr>
          <w:rFonts w:ascii="Arial" w:hAnsi="Arial" w:cs="Arial"/>
          <w:color w:val="000000"/>
          <w:sz w:val="28"/>
          <w:szCs w:val="28"/>
        </w:rPr>
        <w:t xml:space="preserve">- увеличение </w:t>
      </w:r>
      <w:r w:rsidRPr="007B509A">
        <w:rPr>
          <w:rFonts w:ascii="Arial" w:hAnsi="Arial" w:cs="Arial"/>
          <w:sz w:val="28"/>
          <w:szCs w:val="28"/>
        </w:rPr>
        <w:t xml:space="preserve">с 1 января 2016 года </w:t>
      </w:r>
      <w:r w:rsidRPr="007B509A">
        <w:rPr>
          <w:rFonts w:ascii="Arial" w:hAnsi="Arial" w:cs="Arial"/>
          <w:color w:val="000000"/>
          <w:sz w:val="28"/>
          <w:szCs w:val="28"/>
        </w:rPr>
        <w:t>размера нормативов отчислений в бюджеты муниципальных районов и городских округов от доходов в виде платы за негативное воздействие на окружающую среду с 40 % до 55%;</w:t>
      </w:r>
    </w:p>
    <w:p w:rsidR="0031184A" w:rsidRPr="007B509A" w:rsidRDefault="0031184A" w:rsidP="0031184A">
      <w:pPr>
        <w:widowControl w:val="0"/>
        <w:autoSpaceDE w:val="0"/>
        <w:autoSpaceDN w:val="0"/>
        <w:spacing w:after="0" w:line="360" w:lineRule="auto"/>
        <w:ind w:firstLine="567"/>
        <w:jc w:val="both"/>
        <w:rPr>
          <w:rFonts w:ascii="Arial" w:hAnsi="Arial" w:cs="Arial"/>
          <w:sz w:val="28"/>
          <w:szCs w:val="28"/>
        </w:rPr>
      </w:pPr>
      <w:r w:rsidRPr="007B509A">
        <w:rPr>
          <w:rFonts w:ascii="Arial" w:hAnsi="Arial" w:cs="Arial"/>
          <w:color w:val="000000"/>
          <w:sz w:val="28"/>
          <w:szCs w:val="28"/>
        </w:rPr>
        <w:t xml:space="preserve">- увеличение </w:t>
      </w:r>
      <w:r w:rsidRPr="007B509A">
        <w:rPr>
          <w:rFonts w:ascii="Arial" w:hAnsi="Arial" w:cs="Arial"/>
          <w:sz w:val="28"/>
          <w:szCs w:val="28"/>
        </w:rPr>
        <w:t xml:space="preserve">с 1 января 2014 года </w:t>
      </w:r>
      <w:r w:rsidRPr="007B509A">
        <w:rPr>
          <w:rFonts w:ascii="Arial" w:hAnsi="Arial" w:cs="Arial"/>
          <w:color w:val="000000"/>
          <w:sz w:val="28"/>
          <w:szCs w:val="28"/>
        </w:rPr>
        <w:t xml:space="preserve">размера нормативов отчислений в бюджеты городских округов от доходов от </w:t>
      </w:r>
      <w:r w:rsidRPr="007B509A">
        <w:rPr>
          <w:rFonts w:ascii="Arial" w:hAnsi="Arial" w:cs="Arial"/>
          <w:sz w:val="28"/>
          <w:szCs w:val="28"/>
        </w:rPr>
        <w:t>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от продажи права на заключение договоров аренды указанных земельных участков и доходы от продажи земельных участков, государственная собственность на которые не разграничена, с 80% до 100%;</w:t>
      </w:r>
    </w:p>
    <w:p w:rsidR="0031184A" w:rsidRPr="007B509A" w:rsidRDefault="0031184A" w:rsidP="0031184A">
      <w:pPr>
        <w:widowControl w:val="0"/>
        <w:autoSpaceDE w:val="0"/>
        <w:autoSpaceDN w:val="0"/>
        <w:spacing w:after="0" w:line="360" w:lineRule="auto"/>
        <w:ind w:firstLine="567"/>
        <w:jc w:val="both"/>
        <w:rPr>
          <w:rFonts w:ascii="Arial" w:hAnsi="Arial" w:cs="Arial"/>
          <w:sz w:val="28"/>
          <w:szCs w:val="28"/>
        </w:rPr>
      </w:pPr>
      <w:r w:rsidRPr="007B509A">
        <w:rPr>
          <w:rFonts w:ascii="Arial" w:hAnsi="Arial" w:cs="Arial"/>
          <w:sz w:val="28"/>
          <w:szCs w:val="28"/>
        </w:rPr>
        <w:t>- зачисление с 1 января 2013 года сумм денежных взысканий (штрафов)</w:t>
      </w:r>
      <w:r w:rsidR="007D09E0">
        <w:rPr>
          <w:rFonts w:ascii="Arial" w:hAnsi="Arial" w:cs="Arial"/>
          <w:sz w:val="28"/>
          <w:szCs w:val="28"/>
        </w:rPr>
        <w:t xml:space="preserve"> </w:t>
      </w:r>
      <w:r w:rsidRPr="007B509A">
        <w:rPr>
          <w:rFonts w:ascii="Arial" w:hAnsi="Arial" w:cs="Arial"/>
          <w:sz w:val="28"/>
          <w:szCs w:val="28"/>
        </w:rPr>
        <w:t>за несоблюдение муниципальных правовых актов в бюджеты муниципальных образований, которыми приняты соответствующие муниципальные правовые акты, по нормативу 100%;</w:t>
      </w:r>
    </w:p>
    <w:p w:rsidR="0031184A" w:rsidRPr="007B509A" w:rsidRDefault="0031184A" w:rsidP="0031184A">
      <w:pPr>
        <w:widowControl w:val="0"/>
        <w:autoSpaceDE w:val="0"/>
        <w:autoSpaceDN w:val="0"/>
        <w:spacing w:after="0" w:line="360" w:lineRule="auto"/>
        <w:ind w:firstLine="567"/>
        <w:jc w:val="both"/>
        <w:rPr>
          <w:rFonts w:ascii="Arial" w:hAnsi="Arial" w:cs="Arial"/>
          <w:sz w:val="28"/>
          <w:szCs w:val="28"/>
        </w:rPr>
      </w:pPr>
      <w:r w:rsidRPr="007B509A">
        <w:rPr>
          <w:rFonts w:ascii="Arial" w:hAnsi="Arial" w:cs="Arial"/>
          <w:sz w:val="28"/>
          <w:szCs w:val="28"/>
        </w:rPr>
        <w:t>- обязанность органов государственной власти субъекта Российской Федерации установить с 1 января 2014 года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w:t>
      </w:r>
      <w:r w:rsidR="007D09E0">
        <w:rPr>
          <w:rFonts w:ascii="Arial" w:hAnsi="Arial" w:cs="Arial"/>
          <w:sz w:val="28"/>
          <w:szCs w:val="28"/>
        </w:rPr>
        <w:t xml:space="preserve"> </w:t>
      </w:r>
      <w:r w:rsidRPr="007B509A">
        <w:rPr>
          <w:rFonts w:ascii="Arial" w:hAnsi="Arial" w:cs="Arial"/>
          <w:sz w:val="28"/>
          <w:szCs w:val="28"/>
        </w:rPr>
        <w:t>(или) карбюраторных (инжекторных) двигателей, производимые на территории Российской Федерации, исходя из зачисления в местные бюджеты не менее 10% налоговых доходов консолидированного бюджета субъекта Российской Федерации от указанного налога. В 2014 году объём таких поступлений в местные бюджеты составил 24,7 млрд. рублей, 2015 году - 27,8 млрд. руб., то есть увеличился на 3,1 млрд. руб.</w:t>
      </w: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В рамках реализации второго этапа мер по перераспределению доходов бюджетов бюджетной системы в пользу местных бюджетов, указанных в письме Министерства финансов Российской Федерации от 19.10.2012 г. №</w:t>
      </w:r>
      <w:r w:rsidR="007D09E0">
        <w:rPr>
          <w:rFonts w:ascii="Arial" w:hAnsi="Arial" w:cs="Arial"/>
          <w:sz w:val="28"/>
          <w:szCs w:val="28"/>
        </w:rPr>
        <w:t> </w:t>
      </w:r>
      <w:r w:rsidRPr="007B509A">
        <w:rPr>
          <w:rFonts w:ascii="Arial" w:hAnsi="Arial" w:cs="Arial"/>
          <w:sz w:val="28"/>
          <w:szCs w:val="28"/>
        </w:rPr>
        <w:t>01-02-01/06-2721 в Правительство Российской Федерации, прорабатывался вопрос о передаче в бюджеты поселений, муниципальных районов и городских округов отчислений от налога, взимаемого в связи с применением упрощенной системы налогообложения, в размере 15%, 20% и</w:t>
      </w:r>
      <w:r w:rsidR="007D09E0">
        <w:rPr>
          <w:rFonts w:ascii="Arial" w:hAnsi="Arial" w:cs="Arial"/>
          <w:sz w:val="28"/>
          <w:szCs w:val="28"/>
        </w:rPr>
        <w:t xml:space="preserve"> </w:t>
      </w:r>
      <w:r w:rsidRPr="007B509A">
        <w:rPr>
          <w:rFonts w:ascii="Arial" w:hAnsi="Arial" w:cs="Arial"/>
          <w:sz w:val="28"/>
          <w:szCs w:val="28"/>
        </w:rPr>
        <w:t>35% доходов соответственно (что дало бы местным бюджетам в совокупности поступлений от данного налога в сумме 67 млрд. руб</w:t>
      </w:r>
      <w:r w:rsidR="007D09E0">
        <w:rPr>
          <w:rFonts w:ascii="Arial" w:hAnsi="Arial" w:cs="Arial"/>
          <w:sz w:val="28"/>
          <w:szCs w:val="28"/>
        </w:rPr>
        <w:t>.</w:t>
      </w:r>
      <w:r w:rsidRPr="007B509A">
        <w:rPr>
          <w:rFonts w:ascii="Arial" w:hAnsi="Arial" w:cs="Arial"/>
          <w:sz w:val="28"/>
          <w:szCs w:val="28"/>
        </w:rPr>
        <w:t>). Кроме того обсуждался вопрос о введении местного транспортного налога в отношении физических лиц, на которых в соответствии с законодательством Российской Федерации зарегистрированы транспортные средства, признаваемые объектом налогообложения (что дало бы дополнительно местным бюджетам 60,0 млрд. рублей поступлений). Однако эти меры до сегодняшнего дня требуют соответствующего принятия и реализации.</w:t>
      </w: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 xml:space="preserve">Вместе с тем Государственной Думой также был принят Федеральный закон от 29.11.2012 г. </w:t>
      </w:r>
      <w:r w:rsidR="001D0C0E">
        <w:rPr>
          <w:rFonts w:ascii="Arial" w:hAnsi="Arial" w:cs="Arial"/>
          <w:sz w:val="28"/>
          <w:szCs w:val="28"/>
        </w:rPr>
        <w:t>№ </w:t>
      </w:r>
      <w:r w:rsidRPr="007B509A">
        <w:rPr>
          <w:rFonts w:ascii="Arial" w:hAnsi="Arial" w:cs="Arial"/>
          <w:sz w:val="28"/>
          <w:szCs w:val="28"/>
        </w:rPr>
        <w:t>202-ФЗ «О внесении изменений в главу 31 части второй Налогового кодекса Российской Федерации», предусматривающий включение в число объектов обложения земельным налогом (с налоговой ставкой в размере, не превышающем 0,</w:t>
      </w:r>
      <w:r w:rsidR="007D09E0">
        <w:rPr>
          <w:rFonts w:ascii="Arial" w:hAnsi="Arial" w:cs="Arial"/>
          <w:sz w:val="28"/>
          <w:szCs w:val="28"/>
        </w:rPr>
        <w:t>3%</w:t>
      </w:r>
      <w:r w:rsidRPr="007B509A">
        <w:rPr>
          <w:rFonts w:ascii="Arial" w:hAnsi="Arial" w:cs="Arial"/>
          <w:sz w:val="28"/>
          <w:szCs w:val="28"/>
        </w:rPr>
        <w:t xml:space="preserve"> кадастровой стоимости земельного участка)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Отмена таких льгот - это не только переход к более справедливому способу распределения собственных налоговых доходов между субъектами  Российской Федерации и муниципальными образованиями, но и способ повышения налоговой автономии органов государственной власти субъектов Российской Федерации и органов местного самоуправления, а, значит, и ответственности за принимаемые ими решения.</w:t>
      </w: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 xml:space="preserve">По данным Минфина России об исполнении местных бюджетов за 2014 год, объем поступлений в местные бюджеты от единого сельскохозяйственного налога составил 4,7 млрд. руб., из них 1,4 млрд. руб. за счёт зачисления переданной в 2013 году 30% региональной доли. </w:t>
      </w:r>
    </w:p>
    <w:p w:rsidR="0031184A" w:rsidRPr="007B509A" w:rsidRDefault="0031184A" w:rsidP="0031184A">
      <w:pPr>
        <w:widowControl w:val="0"/>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Объём поступлений от налога, взимаемого в связи с применением патентной системы налогообложения, в 2014 году составил 2,3 млрд. руб. При этом объёмы поступлений от</w:t>
      </w:r>
      <w:r w:rsidR="002C45E8">
        <w:rPr>
          <w:rFonts w:ascii="Arial" w:hAnsi="Arial" w:cs="Arial"/>
          <w:sz w:val="28"/>
          <w:szCs w:val="28"/>
        </w:rPr>
        <w:t xml:space="preserve"> </w:t>
      </w:r>
      <w:r w:rsidRPr="007B509A">
        <w:rPr>
          <w:rFonts w:ascii="Arial" w:hAnsi="Arial" w:cs="Arial"/>
          <w:sz w:val="28"/>
          <w:szCs w:val="28"/>
        </w:rPr>
        <w:t>единого сельскохозяйственного налога и от налога, взимаемого в связи с применением патентной системы налогообложения, превысили аналогичные показатели за 2013 год соответственно на 17,7% (или на 0,7 млрд. руб</w:t>
      </w:r>
      <w:r w:rsidR="002C45E8">
        <w:rPr>
          <w:rFonts w:ascii="Arial" w:hAnsi="Arial" w:cs="Arial"/>
          <w:sz w:val="28"/>
          <w:szCs w:val="28"/>
        </w:rPr>
        <w:t>.</w:t>
      </w:r>
      <w:r w:rsidRPr="007B509A">
        <w:rPr>
          <w:rFonts w:ascii="Arial" w:hAnsi="Arial" w:cs="Arial"/>
          <w:sz w:val="28"/>
          <w:szCs w:val="28"/>
        </w:rPr>
        <w:t xml:space="preserve">) и на 54,9% (или на 0,8 млрд. руб.). </w:t>
      </w: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В 2015 году поступления от налога, взимаемого в связи с применением патентной системы налогообложения, увеличился на 1,1 млрд. руб. Он составил 3,4 млрд. руб. При этом в 2015 году объём поступлений от единого сельскохозяйственного налога увеличился на 2,6 млрд. рублей и составил 7,3 млрд. руб.</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 xml:space="preserve">Таким образом, определённые меры в данном направлении на федеральном уровне приняты, однако кардинального улучшения ситуации в местных бюджетах они не дали. </w:t>
      </w:r>
    </w:p>
    <w:p w:rsidR="0031184A" w:rsidRPr="007B509A" w:rsidRDefault="0031184A" w:rsidP="0031184A">
      <w:pPr>
        <w:widowControl w:val="0"/>
        <w:spacing w:after="0" w:line="360" w:lineRule="auto"/>
        <w:ind w:firstLine="567"/>
        <w:jc w:val="both"/>
        <w:rPr>
          <w:rFonts w:ascii="Arial" w:hAnsi="Arial" w:cs="Arial"/>
          <w:i/>
          <w:sz w:val="28"/>
          <w:szCs w:val="28"/>
        </w:rPr>
      </w:pPr>
    </w:p>
    <w:p w:rsidR="0031184A" w:rsidRPr="007B509A" w:rsidRDefault="0031184A" w:rsidP="0031184A">
      <w:pPr>
        <w:widowControl w:val="0"/>
        <w:spacing w:after="0" w:line="360" w:lineRule="auto"/>
        <w:ind w:firstLine="567"/>
        <w:jc w:val="both"/>
        <w:rPr>
          <w:rFonts w:ascii="Arial" w:hAnsi="Arial" w:cs="Arial"/>
          <w:b/>
          <w:smallCaps/>
          <w:sz w:val="28"/>
          <w:szCs w:val="28"/>
        </w:rPr>
      </w:pPr>
      <w:r w:rsidRPr="007B509A">
        <w:rPr>
          <w:rFonts w:ascii="Arial" w:hAnsi="Arial" w:cs="Arial"/>
          <w:b/>
          <w:smallCaps/>
          <w:sz w:val="28"/>
          <w:szCs w:val="28"/>
        </w:rPr>
        <w:t>3.3. Направления повышения устойчивости местных бюджетов</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В целях решения вопроса повышения наполняемости местных бюджетов</w:t>
      </w:r>
      <w:r w:rsidR="002C45E8">
        <w:rPr>
          <w:rFonts w:ascii="Arial" w:hAnsi="Arial" w:cs="Arial"/>
          <w:sz w:val="28"/>
          <w:szCs w:val="28"/>
        </w:rPr>
        <w:t xml:space="preserve"> </w:t>
      </w:r>
      <w:r w:rsidRPr="007B509A">
        <w:rPr>
          <w:rFonts w:ascii="Arial" w:hAnsi="Arial" w:cs="Arial"/>
          <w:sz w:val="28"/>
          <w:szCs w:val="28"/>
        </w:rPr>
        <w:t>важно учесть ряд моментов.</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b/>
          <w:sz w:val="28"/>
          <w:szCs w:val="28"/>
        </w:rPr>
        <w:t>3.3.1.</w:t>
      </w:r>
      <w:r w:rsidR="002C45E8">
        <w:rPr>
          <w:rFonts w:ascii="Arial" w:hAnsi="Arial" w:cs="Arial"/>
          <w:b/>
          <w:sz w:val="28"/>
          <w:szCs w:val="28"/>
        </w:rPr>
        <w:t xml:space="preserve"> </w:t>
      </w:r>
      <w:r w:rsidRPr="007B509A">
        <w:rPr>
          <w:rFonts w:ascii="Arial" w:hAnsi="Arial" w:cs="Arial"/>
          <w:sz w:val="28"/>
          <w:szCs w:val="28"/>
        </w:rPr>
        <w:t xml:space="preserve">В области местного самоуправления настоятельно необходимо сменить фискальную бюджетно-налоговую политику на стимулирующую, при которой муниципальные образования будут иметь возможность влиять на увеличение налоговых поступлений в свои бюджеты через механизмы расширения налогооблагаемой базы местных бюджетов, через механизмы участия в учете  и контроле за взиманием налогов, которые (доли которых) поступают в местные бюджеты. </w:t>
      </w:r>
    </w:p>
    <w:p w:rsidR="0031184A" w:rsidRPr="007B509A" w:rsidRDefault="0031184A" w:rsidP="0031184A">
      <w:pPr>
        <w:spacing w:after="0" w:line="360" w:lineRule="auto"/>
        <w:ind w:firstLine="567"/>
        <w:jc w:val="both"/>
        <w:rPr>
          <w:rFonts w:ascii="Arial" w:hAnsi="Arial" w:cs="Arial"/>
          <w:bCs/>
          <w:sz w:val="28"/>
          <w:szCs w:val="28"/>
        </w:rPr>
      </w:pPr>
      <w:r w:rsidRPr="007B509A">
        <w:rPr>
          <w:rFonts w:ascii="Arial" w:hAnsi="Arial" w:cs="Arial"/>
          <w:b/>
          <w:sz w:val="28"/>
          <w:szCs w:val="28"/>
        </w:rPr>
        <w:t>3.3.2.</w:t>
      </w:r>
      <w:r w:rsidRPr="007B509A">
        <w:rPr>
          <w:rFonts w:ascii="Arial" w:hAnsi="Arial" w:cs="Arial"/>
          <w:sz w:val="28"/>
          <w:szCs w:val="28"/>
        </w:rPr>
        <w:t>Согласно внесённым в Бюджетный кодекс Российской Федерации изменениям (часть 4 статьи 61</w:t>
      </w:r>
      <w:r w:rsidRPr="007B509A">
        <w:rPr>
          <w:rFonts w:ascii="Arial" w:hAnsi="Arial" w:cs="Arial"/>
          <w:sz w:val="28"/>
          <w:szCs w:val="28"/>
          <w:vertAlign w:val="superscript"/>
        </w:rPr>
        <w:t>1</w:t>
      </w:r>
      <w:r w:rsidRPr="007B509A">
        <w:rPr>
          <w:rFonts w:ascii="Arial" w:hAnsi="Arial" w:cs="Arial"/>
          <w:sz w:val="28"/>
          <w:szCs w:val="28"/>
        </w:rPr>
        <w:t xml:space="preserve">), в связи с закреплением за муниципальными районами дополнительных вопросов местного значения, которые ранее решались сельскими поселениями, бюджетам муниципальных районов переданы нормативы отчислений </w:t>
      </w:r>
      <w:r w:rsidRPr="007B509A">
        <w:rPr>
          <w:rFonts w:ascii="Arial" w:hAnsi="Arial" w:cs="Arial"/>
          <w:bCs/>
          <w:sz w:val="28"/>
          <w:szCs w:val="28"/>
        </w:rPr>
        <w:t xml:space="preserve">от налога на доходы физических лиц и от единого сельскохозяйственного налога, взимаемых на территориях сельских поселений, в размерах соответственно 8% и 20%. Данные нормативы ранее былиустановлены для сельских поселений. </w:t>
      </w:r>
    </w:p>
    <w:p w:rsidR="0031184A" w:rsidRPr="007B509A" w:rsidRDefault="0031184A" w:rsidP="0031184A">
      <w:pPr>
        <w:spacing w:after="0" w:line="360" w:lineRule="auto"/>
        <w:ind w:firstLine="567"/>
        <w:jc w:val="both"/>
        <w:rPr>
          <w:rFonts w:ascii="Arial" w:hAnsi="Arial" w:cs="Arial"/>
          <w:bCs/>
          <w:sz w:val="28"/>
          <w:szCs w:val="28"/>
        </w:rPr>
      </w:pPr>
      <w:r w:rsidRPr="007B509A">
        <w:rPr>
          <w:rFonts w:ascii="Arial" w:hAnsi="Arial" w:cs="Arial"/>
          <w:bCs/>
          <w:sz w:val="28"/>
          <w:szCs w:val="28"/>
        </w:rPr>
        <w:t xml:space="preserve">В то же время согласно положениям Федерального закона </w:t>
      </w:r>
      <w:r w:rsidR="001D0C0E">
        <w:rPr>
          <w:rFonts w:ascii="Arial" w:hAnsi="Arial" w:cs="Arial"/>
          <w:bCs/>
          <w:sz w:val="28"/>
          <w:szCs w:val="28"/>
        </w:rPr>
        <w:t>№ </w:t>
      </w:r>
      <w:r w:rsidRPr="007B509A">
        <w:rPr>
          <w:rFonts w:ascii="Arial" w:hAnsi="Arial" w:cs="Arial"/>
          <w:bCs/>
          <w:sz w:val="28"/>
          <w:szCs w:val="28"/>
        </w:rPr>
        <w:t xml:space="preserve">131-ФЗ (часть 3 статьи 14) законами субъекта Российской Федерации за сельскими поселениями могут быть закреплены дополнительные вопросы местного значения из числа вопросов местного значения городских поселений. В связи с этим в данном случае указанные налоговые доходы могут быть переданы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и до 20%. </w:t>
      </w:r>
    </w:p>
    <w:p w:rsidR="0031184A" w:rsidRPr="007B509A" w:rsidRDefault="0031184A" w:rsidP="0031184A">
      <w:pPr>
        <w:spacing w:after="0" w:line="360" w:lineRule="auto"/>
        <w:ind w:firstLine="567"/>
        <w:jc w:val="both"/>
        <w:rPr>
          <w:rFonts w:ascii="Arial" w:hAnsi="Arial" w:cs="Arial"/>
          <w:bCs/>
          <w:sz w:val="28"/>
          <w:szCs w:val="28"/>
        </w:rPr>
      </w:pPr>
      <w:r w:rsidRPr="007B509A">
        <w:rPr>
          <w:rFonts w:ascii="Arial" w:hAnsi="Arial" w:cs="Arial"/>
          <w:bCs/>
          <w:sz w:val="28"/>
          <w:szCs w:val="28"/>
        </w:rPr>
        <w:t xml:space="preserve">Однако законами субъекта Российской Федерации за сельскими поселениями может закрепляться как единый, так и различный перечень дополнительных вопросов местного значения. В связи с этим следует рассмотреть возможность установления для бюджетов сельских поселений не только единых, но и дифференцированных нормативов отчислений от указанных налоговых доходов, подлежащих зачислению в бюджеты муниципальных районов (в случае, если законом субъекта Российской Федерации будет установлен различный перечень таких вопросов для сельских поселений). </w:t>
      </w:r>
    </w:p>
    <w:p w:rsidR="0031184A" w:rsidRPr="007B509A" w:rsidRDefault="0031184A" w:rsidP="0031184A">
      <w:pPr>
        <w:spacing w:after="0" w:line="360" w:lineRule="auto"/>
        <w:ind w:firstLine="567"/>
        <w:jc w:val="both"/>
        <w:rPr>
          <w:rFonts w:ascii="Arial" w:hAnsi="Arial" w:cs="Arial"/>
          <w:bCs/>
          <w:sz w:val="28"/>
          <w:szCs w:val="28"/>
        </w:rPr>
      </w:pPr>
      <w:r w:rsidRPr="007B509A">
        <w:rPr>
          <w:rFonts w:ascii="Arial" w:hAnsi="Arial" w:cs="Arial"/>
          <w:bCs/>
          <w:sz w:val="28"/>
          <w:szCs w:val="28"/>
        </w:rPr>
        <w:t>Схожая ситуация возможна и в отношении городских округов с внутригородским делением и внутригородских районов. В статье 16</w:t>
      </w:r>
      <w:r w:rsidRPr="007B509A">
        <w:rPr>
          <w:rFonts w:ascii="Arial" w:hAnsi="Arial" w:cs="Arial"/>
          <w:bCs/>
          <w:sz w:val="28"/>
          <w:szCs w:val="28"/>
          <w:vertAlign w:val="superscript"/>
        </w:rPr>
        <w:t>2</w:t>
      </w:r>
      <w:r w:rsidRPr="007B509A">
        <w:rPr>
          <w:rFonts w:ascii="Arial" w:hAnsi="Arial" w:cs="Arial"/>
          <w:bCs/>
          <w:sz w:val="28"/>
          <w:szCs w:val="28"/>
        </w:rPr>
        <w:t xml:space="preserve"> Федерального закона </w:t>
      </w:r>
      <w:r w:rsidR="001D0C0E">
        <w:rPr>
          <w:rFonts w:ascii="Arial" w:hAnsi="Arial" w:cs="Arial"/>
          <w:bCs/>
          <w:sz w:val="28"/>
          <w:szCs w:val="28"/>
        </w:rPr>
        <w:t>№ </w:t>
      </w:r>
      <w:r w:rsidRPr="007B509A">
        <w:rPr>
          <w:rFonts w:ascii="Arial" w:hAnsi="Arial" w:cs="Arial"/>
          <w:bCs/>
          <w:sz w:val="28"/>
          <w:szCs w:val="28"/>
        </w:rPr>
        <w:t>131-ФЗ установлен перечень вопросов местного значения внутригородских районов. При этом законами субъекта Российской Федерации за внутригородскими районами могут закрепляться также иные вопросы из числа установленных в соответствии с данным Федеральным законом вопросов местного значения городских округов.</w:t>
      </w:r>
    </w:p>
    <w:p w:rsidR="0031184A" w:rsidRPr="007B509A" w:rsidRDefault="0031184A" w:rsidP="0031184A">
      <w:pPr>
        <w:spacing w:after="0" w:line="360" w:lineRule="auto"/>
        <w:ind w:firstLine="567"/>
        <w:jc w:val="both"/>
        <w:rPr>
          <w:rFonts w:ascii="Arial" w:hAnsi="Arial" w:cs="Arial"/>
          <w:bCs/>
          <w:sz w:val="28"/>
          <w:szCs w:val="28"/>
        </w:rPr>
      </w:pPr>
      <w:r w:rsidRPr="007B509A">
        <w:rPr>
          <w:rFonts w:ascii="Arial" w:hAnsi="Arial" w:cs="Arial"/>
          <w:bCs/>
          <w:sz w:val="28"/>
          <w:szCs w:val="28"/>
        </w:rPr>
        <w:t xml:space="preserve">В данном случае, </w:t>
      </w:r>
      <w:r w:rsidRPr="007B509A">
        <w:rPr>
          <w:rFonts w:ascii="Arial" w:hAnsi="Arial" w:cs="Arial"/>
          <w:sz w:val="28"/>
          <w:szCs w:val="28"/>
        </w:rPr>
        <w:t>согласно внесенным в Бюджетный кодекс Российской Федерации  изменениям (часть 3 статьи 61</w:t>
      </w:r>
      <w:r w:rsidRPr="007B509A">
        <w:rPr>
          <w:rFonts w:ascii="Arial" w:hAnsi="Arial" w:cs="Arial"/>
          <w:sz w:val="28"/>
          <w:szCs w:val="28"/>
          <w:vertAlign w:val="superscript"/>
        </w:rPr>
        <w:t>3</w:t>
      </w:r>
      <w:r w:rsidRPr="007B509A">
        <w:rPr>
          <w:rFonts w:ascii="Arial" w:hAnsi="Arial" w:cs="Arial"/>
          <w:sz w:val="28"/>
          <w:szCs w:val="28"/>
        </w:rPr>
        <w:t xml:space="preserve">), </w:t>
      </w:r>
      <w:r w:rsidRPr="007B509A">
        <w:rPr>
          <w:rFonts w:ascii="Arial" w:hAnsi="Arial" w:cs="Arial"/>
          <w:bCs/>
          <w:sz w:val="28"/>
          <w:szCs w:val="28"/>
        </w:rPr>
        <w:t xml:space="preserve">налоговые доходы, подлежащие зачислению в бюджет городского округа с внутригородским делением, могут быть переданы полностью или частично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 </w:t>
      </w:r>
    </w:p>
    <w:p w:rsidR="0031184A" w:rsidRPr="007B509A" w:rsidRDefault="0031184A" w:rsidP="0031184A">
      <w:pPr>
        <w:spacing w:after="0" w:line="360" w:lineRule="auto"/>
        <w:ind w:firstLine="567"/>
        <w:jc w:val="both"/>
        <w:rPr>
          <w:rFonts w:ascii="Arial" w:hAnsi="Arial" w:cs="Arial"/>
          <w:bCs/>
          <w:sz w:val="28"/>
          <w:szCs w:val="28"/>
        </w:rPr>
      </w:pPr>
      <w:r w:rsidRPr="007B509A">
        <w:rPr>
          <w:rFonts w:ascii="Arial" w:hAnsi="Arial" w:cs="Arial"/>
          <w:bCs/>
          <w:sz w:val="28"/>
          <w:szCs w:val="28"/>
        </w:rPr>
        <w:t>Учитывая также то, что законами субъекта Российской Федерации за внутригородскими районами может закрепляться как единый, так и различный перечень дополнительных вопросов местного значения, необходимо рассмотреть возможность установления в бюджетах внутригородских районов не только единых, но и дифференцированных нормативов отчислений от указанных налоговых доходов, подлежащих зачислению в бюджеты городских округов с внутригородским делением (в случае, если законом субъекта Российской Федерации будет установлен различный перечень таких вопросов для внутригородских районов).</w:t>
      </w: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b/>
          <w:sz w:val="28"/>
          <w:szCs w:val="28"/>
        </w:rPr>
        <w:t>3.3.3.</w:t>
      </w:r>
      <w:r w:rsidRPr="007B509A">
        <w:rPr>
          <w:rFonts w:ascii="Arial" w:hAnsi="Arial" w:cs="Arial"/>
          <w:sz w:val="28"/>
          <w:szCs w:val="28"/>
        </w:rPr>
        <w:t xml:space="preserve"> Для эффективной плановой работы муниципалитетов, для формирования перспективных документов стратегического планирования муниципальные образования должны иметь средства не только на текущие расходы – они должны иметь возможность формировать в бюджетах муниципалитетов бюджеты развития, составляющие 10-20% доходов местных бюджетов. Наличие бюджетов развития в структуре местных бюджетов является принципом Европейской хартии местного самоуправления (часть 1 статьи 9). Для этого необходимо решать вопрос о закреплении за местными бюджетами дополнительных налоговых доходов, на развитие налоговой базы которых могут влиять органы местного самоуправления. </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b/>
          <w:sz w:val="28"/>
          <w:szCs w:val="28"/>
        </w:rPr>
        <w:t>3.3.4.</w:t>
      </w:r>
      <w:r w:rsidRPr="007B509A">
        <w:rPr>
          <w:rFonts w:ascii="Arial" w:hAnsi="Arial" w:cs="Arial"/>
          <w:sz w:val="28"/>
          <w:szCs w:val="28"/>
        </w:rPr>
        <w:t xml:space="preserve"> Для развития общегосударственной социально-экономической инфраструктуры необходимо активизировать работу органов местного самоуправления в области дорожной деятельности. </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 xml:space="preserve">Важным финансовым инструментом такой работы должны быть муниципальные дорожные фонды. </w:t>
      </w:r>
    </w:p>
    <w:p w:rsidR="0031184A" w:rsidRPr="007B509A" w:rsidRDefault="0031184A" w:rsidP="0031184A">
      <w:pPr>
        <w:widowControl w:val="0"/>
        <w:spacing w:after="0" w:line="360" w:lineRule="auto"/>
        <w:ind w:firstLine="567"/>
        <w:jc w:val="both"/>
        <w:rPr>
          <w:rFonts w:ascii="Arial" w:eastAsia="Times New Roman" w:hAnsi="Arial" w:cs="Arial"/>
          <w:sz w:val="28"/>
          <w:szCs w:val="28"/>
        </w:rPr>
      </w:pPr>
      <w:r w:rsidRPr="007B509A">
        <w:rPr>
          <w:rFonts w:ascii="Arial" w:hAnsi="Arial" w:cs="Arial"/>
          <w:sz w:val="28"/>
          <w:szCs w:val="28"/>
        </w:rPr>
        <w:t>В рамках реализации задачи, поставленной Президентом Российской Федерации В</w:t>
      </w:r>
      <w:r w:rsidR="002C45E8">
        <w:rPr>
          <w:rFonts w:ascii="Arial" w:hAnsi="Arial" w:cs="Arial"/>
          <w:sz w:val="28"/>
          <w:szCs w:val="28"/>
        </w:rPr>
        <w:t xml:space="preserve">.В. Путиным 4 декабря 2014 года, </w:t>
      </w:r>
      <w:r w:rsidRPr="007B509A">
        <w:rPr>
          <w:rFonts w:ascii="Arial" w:hAnsi="Arial" w:cs="Arial"/>
          <w:sz w:val="28"/>
          <w:szCs w:val="28"/>
        </w:rPr>
        <w:t>о</w:t>
      </w:r>
      <w:r w:rsidR="002C45E8">
        <w:rPr>
          <w:rFonts w:ascii="Arial" w:hAnsi="Arial" w:cs="Arial"/>
          <w:sz w:val="28"/>
          <w:szCs w:val="28"/>
        </w:rPr>
        <w:t xml:space="preserve"> н</w:t>
      </w:r>
      <w:r w:rsidRPr="007B509A">
        <w:rPr>
          <w:rFonts w:ascii="Arial" w:eastAsia="Times New Roman" w:hAnsi="Arial" w:cs="Arial"/>
          <w:sz w:val="28"/>
          <w:szCs w:val="28"/>
        </w:rPr>
        <w:t>еобходимости развития транспортной инфраструктуры</w:t>
      </w:r>
      <w:r w:rsidRPr="007B509A">
        <w:rPr>
          <w:rFonts w:ascii="Arial" w:hAnsi="Arial" w:cs="Arial"/>
          <w:sz w:val="28"/>
          <w:szCs w:val="28"/>
        </w:rPr>
        <w:t xml:space="preserve"> и формировани</w:t>
      </w:r>
      <w:r w:rsidR="002C45E8">
        <w:rPr>
          <w:rFonts w:ascii="Arial" w:hAnsi="Arial" w:cs="Arial"/>
          <w:sz w:val="28"/>
          <w:szCs w:val="28"/>
        </w:rPr>
        <w:t>я</w:t>
      </w:r>
      <w:r w:rsidRPr="007B509A">
        <w:rPr>
          <w:rFonts w:ascii="Arial" w:hAnsi="Arial" w:cs="Arial"/>
          <w:sz w:val="28"/>
          <w:szCs w:val="28"/>
        </w:rPr>
        <w:t xml:space="preserve"> качественной сети дорог, целесообразным является часть транспортного налога, взимаемого с владельцев транспортных средств – физических лиц, передать в муниципальные дорожные фонды для</w:t>
      </w:r>
      <w:r w:rsidRPr="007B509A">
        <w:rPr>
          <w:rFonts w:ascii="Arial" w:eastAsia="Times New Roman" w:hAnsi="Arial" w:cs="Arial"/>
          <w:sz w:val="28"/>
          <w:szCs w:val="28"/>
        </w:rPr>
        <w:t xml:space="preserve"> решения задачи по их наполнению.</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eastAsia="Times New Roman" w:hAnsi="Arial" w:cs="Arial"/>
          <w:sz w:val="28"/>
          <w:szCs w:val="28"/>
        </w:rPr>
        <w:t>Данная мера укрепит возможности</w:t>
      </w:r>
      <w:r w:rsidRPr="007B509A">
        <w:rPr>
          <w:rFonts w:ascii="Arial" w:hAnsi="Arial" w:cs="Arial"/>
          <w:sz w:val="28"/>
          <w:szCs w:val="28"/>
        </w:rPr>
        <w:t xml:space="preserve"> органов местного самоуправления в дорожной деятельности, а интенсификация местного дорожного строительства и внутрипоселенческого транспортного и пешеходного благоустройства станет одним из реальных факторов роста не только муниципальной экономики, но экономики региона, экономики и инфраструктуры страны в целом.</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b/>
          <w:sz w:val="28"/>
          <w:szCs w:val="28"/>
        </w:rPr>
        <w:t>3.3.5.</w:t>
      </w:r>
      <w:r w:rsidRPr="007B509A">
        <w:rPr>
          <w:rFonts w:ascii="Arial" w:hAnsi="Arial" w:cs="Arial"/>
          <w:sz w:val="28"/>
          <w:szCs w:val="28"/>
        </w:rPr>
        <w:t xml:space="preserve"> Включение в Налоговом кодексе Российской Федерации в систему местных налогов и сборов торгового сбора является принципиальным шагом вперед по развитию налоговой автономии муниципалитетов. В то же время в том виде, в котором он сейчас определен, данный сбор не сможет стать существенным источником доходов для всех муниципальных образований</w:t>
      </w:r>
      <w:r w:rsidR="002C45E8">
        <w:rPr>
          <w:rFonts w:ascii="Arial" w:hAnsi="Arial" w:cs="Arial"/>
          <w:sz w:val="28"/>
          <w:szCs w:val="28"/>
        </w:rPr>
        <w:t>. П</w:t>
      </w:r>
      <w:r w:rsidRPr="007B509A">
        <w:rPr>
          <w:rFonts w:ascii="Arial" w:hAnsi="Arial" w:cs="Arial"/>
          <w:sz w:val="28"/>
          <w:szCs w:val="28"/>
        </w:rPr>
        <w:t>ока этот сбор может служить финансовым источником только для крупных муниципальных образований и, в первую очередь, городов федерального значения.</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В муниципальных образованиях, не входящих в состав городов федерального значения, торговый сбор может быть введен только после принятия соответствующего федерального закона.</w:t>
      </w:r>
    </w:p>
    <w:p w:rsidR="0031184A" w:rsidRPr="007B509A" w:rsidRDefault="0031184A" w:rsidP="0031184A">
      <w:pPr>
        <w:spacing w:line="312" w:lineRule="auto"/>
        <w:ind w:firstLine="547"/>
        <w:jc w:val="both"/>
        <w:rPr>
          <w:rFonts w:ascii="Arial" w:eastAsia="Times New Roman" w:hAnsi="Arial" w:cs="Arial"/>
          <w:sz w:val="28"/>
          <w:szCs w:val="28"/>
        </w:rPr>
      </w:pPr>
      <w:r w:rsidRPr="007B509A">
        <w:rPr>
          <w:rFonts w:ascii="Arial" w:eastAsia="Times New Roman" w:hAnsi="Arial" w:cs="Arial"/>
          <w:sz w:val="28"/>
          <w:szCs w:val="28"/>
        </w:rPr>
        <w:t>В настоящее время торговый сбор введен только в Москве (</w:t>
      </w:r>
      <w:r w:rsidRPr="002C45E8">
        <w:rPr>
          <w:rFonts w:ascii="Arial" w:eastAsia="Times New Roman" w:hAnsi="Arial" w:cs="Arial"/>
          <w:sz w:val="28"/>
          <w:szCs w:val="28"/>
        </w:rPr>
        <w:t xml:space="preserve">Закон </w:t>
      </w:r>
      <w:r w:rsidRPr="007B509A">
        <w:rPr>
          <w:rFonts w:ascii="Arial" w:eastAsia="Times New Roman" w:hAnsi="Arial" w:cs="Arial"/>
          <w:sz w:val="28"/>
          <w:szCs w:val="28"/>
        </w:rPr>
        <w:t xml:space="preserve">г. Москвы от 17 декабря 2014 г. </w:t>
      </w:r>
      <w:r w:rsidR="002C45E8">
        <w:rPr>
          <w:rFonts w:ascii="Arial" w:eastAsia="Times New Roman" w:hAnsi="Arial" w:cs="Arial"/>
          <w:sz w:val="28"/>
          <w:szCs w:val="28"/>
        </w:rPr>
        <w:t>№ </w:t>
      </w:r>
      <w:r w:rsidRPr="007B509A">
        <w:rPr>
          <w:rFonts w:ascii="Arial" w:eastAsia="Times New Roman" w:hAnsi="Arial" w:cs="Arial"/>
          <w:sz w:val="28"/>
          <w:szCs w:val="28"/>
        </w:rPr>
        <w:t xml:space="preserve">62 </w:t>
      </w:r>
      <w:r w:rsidR="002C45E8">
        <w:rPr>
          <w:rFonts w:ascii="Arial" w:eastAsia="Times New Roman" w:hAnsi="Arial" w:cs="Arial"/>
          <w:sz w:val="28"/>
          <w:szCs w:val="28"/>
        </w:rPr>
        <w:t>«</w:t>
      </w:r>
      <w:r w:rsidRPr="007B509A">
        <w:rPr>
          <w:rFonts w:ascii="Arial" w:eastAsia="Times New Roman" w:hAnsi="Arial" w:cs="Arial"/>
          <w:sz w:val="28"/>
          <w:szCs w:val="28"/>
        </w:rPr>
        <w:t>О торговом сборе</w:t>
      </w:r>
      <w:r w:rsidR="002C45E8">
        <w:rPr>
          <w:rFonts w:ascii="Arial" w:eastAsia="Times New Roman" w:hAnsi="Arial" w:cs="Arial"/>
          <w:sz w:val="28"/>
          <w:szCs w:val="28"/>
        </w:rPr>
        <w:t>»</w:t>
      </w:r>
      <w:r w:rsidRPr="007B509A">
        <w:rPr>
          <w:rFonts w:ascii="Arial" w:eastAsia="Times New Roman" w:hAnsi="Arial" w:cs="Arial"/>
          <w:sz w:val="28"/>
          <w:szCs w:val="28"/>
        </w:rPr>
        <w:t xml:space="preserve">), в Санкт-Петербурге торговый сбор пока не введен </w:t>
      </w:r>
      <w:r w:rsidRPr="002C45E8">
        <w:rPr>
          <w:rFonts w:ascii="Arial" w:eastAsia="Times New Roman" w:hAnsi="Arial" w:cs="Arial"/>
          <w:sz w:val="28"/>
          <w:szCs w:val="28"/>
        </w:rPr>
        <w:t>(п. 1 ст. 410</w:t>
      </w:r>
      <w:r w:rsidRPr="007B509A">
        <w:rPr>
          <w:rFonts w:ascii="Arial" w:eastAsia="Times New Roman" w:hAnsi="Arial" w:cs="Arial"/>
          <w:sz w:val="28"/>
          <w:szCs w:val="28"/>
        </w:rPr>
        <w:t xml:space="preserve"> НК РФ), хотя возможности его введения обсуждаются.</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В целях расширения доходной базы местных бюджетов необходимо иметь более широкую номенклатуру местных сборов за конкретную деятельность (местные сборы, подчеркнем, являются конституционно установленным институтом частью 1 статьи 132 Конституции Российской Федерации), которые могли бы равномерно зачисляться в бюджеты большинства муниципальных образований, не увеличивая при этом нагрузку на бизнес. Например, сбор на добычу общераспространенных полезных ископаемых (природного сырья) на территории муниципальных образований (песок, гравий, глина, торф, известняк и др.), сбор за использование местной символики, сбор на благоустройство, сбор за право использования участков недр для строительства и эксплуатации подземных сооружений местного значения, за право размещения мусорных полигонов и объектов мусоропереработки, за право на рекламу, курортный сбор. Все это может помочь муниципальным образованиям, в частности (что особенно важно) сельским поселениям, укрепить собственные финансовые возможности.</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При этом предварительно необходимо провести анализ опыта практической реализации, оценку объемов и эффективности целевого использования поступлений средств от торговых сборов в местные бюджеты.</w:t>
      </w:r>
    </w:p>
    <w:p w:rsidR="0031184A" w:rsidRPr="007B509A" w:rsidRDefault="0031184A" w:rsidP="0031184A">
      <w:pPr>
        <w:widowControl w:val="0"/>
        <w:spacing w:after="0" w:line="360" w:lineRule="auto"/>
        <w:ind w:firstLine="567"/>
        <w:jc w:val="both"/>
        <w:rPr>
          <w:rFonts w:ascii="Arial" w:eastAsia="Times New Roman" w:hAnsi="Arial" w:cs="Arial"/>
          <w:bCs/>
          <w:sz w:val="28"/>
          <w:szCs w:val="28"/>
        </w:rPr>
      </w:pPr>
      <w:r w:rsidRPr="007B509A">
        <w:rPr>
          <w:rFonts w:ascii="Arial" w:hAnsi="Arial" w:cs="Arial"/>
          <w:b/>
          <w:sz w:val="28"/>
          <w:szCs w:val="28"/>
        </w:rPr>
        <w:t xml:space="preserve">3.3.6. </w:t>
      </w:r>
      <w:r w:rsidRPr="000D345D">
        <w:rPr>
          <w:rFonts w:ascii="Arial" w:hAnsi="Arial" w:cs="Arial"/>
          <w:sz w:val="28"/>
          <w:szCs w:val="28"/>
        </w:rPr>
        <w:t>Федеральным законом от</w:t>
      </w:r>
      <w:r w:rsidRPr="007B509A">
        <w:rPr>
          <w:rFonts w:ascii="Arial" w:hAnsi="Arial" w:cs="Arial"/>
          <w:b/>
          <w:sz w:val="28"/>
          <w:szCs w:val="28"/>
        </w:rPr>
        <w:t xml:space="preserve"> </w:t>
      </w:r>
      <w:r w:rsidRPr="007B509A">
        <w:rPr>
          <w:rFonts w:ascii="Arial" w:hAnsi="Arial" w:cs="Arial"/>
          <w:sz w:val="28"/>
          <w:szCs w:val="28"/>
        </w:rPr>
        <w:t xml:space="preserve">03.07.2016 </w:t>
      </w:r>
      <w:r w:rsidR="001D0C0E">
        <w:rPr>
          <w:rFonts w:ascii="Arial" w:hAnsi="Arial" w:cs="Arial"/>
          <w:sz w:val="28"/>
          <w:szCs w:val="28"/>
        </w:rPr>
        <w:t>№ </w:t>
      </w:r>
      <w:r w:rsidRPr="007B509A">
        <w:rPr>
          <w:rFonts w:ascii="Arial" w:hAnsi="Arial" w:cs="Arial"/>
          <w:sz w:val="28"/>
          <w:szCs w:val="28"/>
        </w:rPr>
        <w:t xml:space="preserve">334-ФЗ </w:t>
      </w:r>
      <w:r w:rsidR="002C45E8">
        <w:rPr>
          <w:rFonts w:ascii="Arial" w:hAnsi="Arial" w:cs="Arial"/>
          <w:sz w:val="28"/>
          <w:szCs w:val="28"/>
        </w:rPr>
        <w:t>«</w:t>
      </w:r>
      <w:r w:rsidRPr="007B509A">
        <w:rPr>
          <w:rFonts w:ascii="Arial" w:hAnsi="Arial" w:cs="Arial"/>
          <w:sz w:val="28"/>
          <w:szCs w:val="28"/>
        </w:rPr>
        <w:t>О внесении изменений в Земельный кодекс Российской Федерации и отдельные законодательные акты Российской Федерации</w:t>
      </w:r>
      <w:r w:rsidR="002C45E8">
        <w:rPr>
          <w:rFonts w:ascii="Arial" w:hAnsi="Arial" w:cs="Arial"/>
          <w:sz w:val="28"/>
          <w:szCs w:val="28"/>
        </w:rPr>
        <w:t>»</w:t>
      </w:r>
      <w:r w:rsidRPr="007B509A">
        <w:rPr>
          <w:rFonts w:ascii="Arial" w:hAnsi="Arial" w:cs="Arial"/>
          <w:sz w:val="28"/>
          <w:szCs w:val="28"/>
        </w:rPr>
        <w:t xml:space="preserve"> (далее – Федеральный закон №</w:t>
      </w:r>
      <w:r w:rsidR="002C45E8">
        <w:rPr>
          <w:rFonts w:ascii="Arial" w:hAnsi="Arial" w:cs="Arial"/>
          <w:sz w:val="28"/>
          <w:szCs w:val="28"/>
        </w:rPr>
        <w:t> </w:t>
      </w:r>
      <w:r w:rsidRPr="007B509A">
        <w:rPr>
          <w:rFonts w:ascii="Arial" w:hAnsi="Arial" w:cs="Arial"/>
          <w:sz w:val="28"/>
          <w:szCs w:val="28"/>
        </w:rPr>
        <w:t>334-ФЗ)</w:t>
      </w:r>
      <w:r w:rsidRPr="007B509A">
        <w:rPr>
          <w:rFonts w:ascii="Arial" w:eastAsia="Times New Roman" w:hAnsi="Arial" w:cs="Arial"/>
          <w:bCs/>
          <w:sz w:val="28"/>
          <w:szCs w:val="28"/>
        </w:rPr>
        <w:t>, предусмотрено, среди прочего, лишение сельских поселений права осуществлять вышеуказанное государственное полномочие.</w:t>
      </w:r>
    </w:p>
    <w:p w:rsidR="0031184A" w:rsidRPr="007B509A" w:rsidRDefault="0031184A" w:rsidP="0031184A">
      <w:pPr>
        <w:widowControl w:val="0"/>
        <w:spacing w:after="0" w:line="360" w:lineRule="auto"/>
        <w:ind w:firstLine="567"/>
        <w:jc w:val="both"/>
        <w:rPr>
          <w:rFonts w:ascii="Arial" w:eastAsia="Times New Roman" w:hAnsi="Arial" w:cs="Arial"/>
          <w:sz w:val="28"/>
          <w:szCs w:val="28"/>
        </w:rPr>
      </w:pPr>
      <w:r w:rsidRPr="007B509A">
        <w:rPr>
          <w:rFonts w:ascii="Arial" w:eastAsia="Times New Roman" w:hAnsi="Arial" w:cs="Arial"/>
          <w:bCs/>
          <w:sz w:val="28"/>
          <w:szCs w:val="28"/>
        </w:rPr>
        <w:t xml:space="preserve">Комитет Государственной Думы по федеративному устройству и вопросам местного самоуправления, являясь соисполнителем при рассмотрении концепции законопроекта </w:t>
      </w:r>
      <w:r w:rsidR="001D0C0E">
        <w:rPr>
          <w:rFonts w:ascii="Arial" w:eastAsia="Times New Roman" w:hAnsi="Arial" w:cs="Arial"/>
          <w:spacing w:val="-2"/>
          <w:sz w:val="28"/>
          <w:szCs w:val="28"/>
        </w:rPr>
        <w:t>№ </w:t>
      </w:r>
      <w:r w:rsidRPr="007B509A">
        <w:rPr>
          <w:rFonts w:ascii="Arial" w:eastAsia="Times New Roman" w:hAnsi="Arial" w:cs="Arial"/>
          <w:bCs/>
          <w:spacing w:val="-2"/>
          <w:sz w:val="28"/>
          <w:szCs w:val="28"/>
        </w:rPr>
        <w:t>961795-6</w:t>
      </w:r>
      <w:r w:rsidRPr="007B509A">
        <w:rPr>
          <w:rFonts w:ascii="Arial" w:eastAsia="Times New Roman" w:hAnsi="Arial" w:cs="Arial"/>
          <w:bCs/>
          <w:sz w:val="28"/>
          <w:szCs w:val="28"/>
        </w:rPr>
        <w:t xml:space="preserve">, ставшего основой </w:t>
      </w:r>
      <w:r w:rsidRPr="007B509A">
        <w:rPr>
          <w:rFonts w:ascii="Arial" w:hAnsi="Arial" w:cs="Arial"/>
          <w:sz w:val="28"/>
          <w:szCs w:val="28"/>
        </w:rPr>
        <w:t>Федерального закона №</w:t>
      </w:r>
      <w:r w:rsidR="002C45E8">
        <w:rPr>
          <w:rFonts w:ascii="Arial" w:hAnsi="Arial" w:cs="Arial"/>
          <w:sz w:val="28"/>
          <w:szCs w:val="28"/>
        </w:rPr>
        <w:t> </w:t>
      </w:r>
      <w:r w:rsidRPr="007B509A">
        <w:rPr>
          <w:rFonts w:ascii="Arial" w:hAnsi="Arial" w:cs="Arial"/>
          <w:sz w:val="28"/>
          <w:szCs w:val="28"/>
        </w:rPr>
        <w:t>334-ФЗ</w:t>
      </w:r>
      <w:r w:rsidR="002C45E8">
        <w:rPr>
          <w:rFonts w:ascii="Arial" w:hAnsi="Arial" w:cs="Arial"/>
          <w:sz w:val="28"/>
          <w:szCs w:val="28"/>
        </w:rPr>
        <w:t xml:space="preserve"> </w:t>
      </w:r>
      <w:r w:rsidRPr="007B509A">
        <w:rPr>
          <w:rFonts w:ascii="Arial" w:eastAsia="Times New Roman" w:hAnsi="Arial" w:cs="Arial"/>
          <w:bCs/>
          <w:sz w:val="28"/>
          <w:szCs w:val="28"/>
        </w:rPr>
        <w:t xml:space="preserve">по объективным мотивировочным причинам не поддерживал концепцию данного </w:t>
      </w:r>
      <w:r w:rsidRPr="007B509A">
        <w:rPr>
          <w:rFonts w:ascii="Arial" w:eastAsia="Times New Roman" w:hAnsi="Arial" w:cs="Arial"/>
          <w:spacing w:val="-2"/>
          <w:sz w:val="28"/>
          <w:szCs w:val="28"/>
        </w:rPr>
        <w:t>законопроект</w:t>
      </w:r>
      <w:r w:rsidR="002C45E8">
        <w:rPr>
          <w:rFonts w:ascii="Arial" w:eastAsia="Times New Roman" w:hAnsi="Arial" w:cs="Arial"/>
          <w:spacing w:val="-2"/>
          <w:sz w:val="28"/>
          <w:szCs w:val="28"/>
        </w:rPr>
        <w:t>а</w:t>
      </w:r>
      <w:r w:rsidRPr="007B509A">
        <w:rPr>
          <w:rFonts w:ascii="Arial" w:eastAsia="Times New Roman" w:hAnsi="Arial" w:cs="Arial"/>
          <w:bCs/>
          <w:spacing w:val="-2"/>
          <w:sz w:val="28"/>
          <w:szCs w:val="28"/>
        </w:rPr>
        <w:t xml:space="preserve">, направленную на устранение сельского поселенческого звена из системы </w:t>
      </w:r>
      <w:r w:rsidRPr="007B509A">
        <w:rPr>
          <w:rFonts w:ascii="Arial" w:eastAsia="Times New Roman" w:hAnsi="Arial" w:cs="Arial"/>
          <w:bCs/>
          <w:sz w:val="28"/>
          <w:szCs w:val="28"/>
        </w:rPr>
        <w:t>распоряжения земельными участками, государственная собственность на которые не разграничена</w:t>
      </w:r>
      <w:r w:rsidR="00617A72">
        <w:rPr>
          <w:rFonts w:ascii="Arial" w:eastAsia="Times New Roman" w:hAnsi="Arial" w:cs="Arial"/>
          <w:bCs/>
          <w:sz w:val="28"/>
          <w:szCs w:val="28"/>
        </w:rPr>
        <w:t>. В</w:t>
      </w:r>
      <w:r w:rsidRPr="007B509A">
        <w:rPr>
          <w:rFonts w:ascii="Arial" w:eastAsia="Times New Roman" w:hAnsi="Arial" w:cs="Arial"/>
          <w:bCs/>
          <w:spacing w:val="-2"/>
          <w:sz w:val="28"/>
          <w:szCs w:val="28"/>
        </w:rPr>
        <w:t xml:space="preserve"> поправках при подготовке законопроект</w:t>
      </w:r>
      <w:r w:rsidR="002C45E8">
        <w:rPr>
          <w:rFonts w:ascii="Arial" w:eastAsia="Times New Roman" w:hAnsi="Arial" w:cs="Arial"/>
          <w:bCs/>
          <w:spacing w:val="-2"/>
          <w:sz w:val="28"/>
          <w:szCs w:val="28"/>
        </w:rPr>
        <w:t>а</w:t>
      </w:r>
      <w:r w:rsidRPr="007B509A">
        <w:rPr>
          <w:rFonts w:ascii="Arial" w:eastAsia="Times New Roman" w:hAnsi="Arial" w:cs="Arial"/>
          <w:bCs/>
          <w:spacing w:val="-2"/>
          <w:sz w:val="28"/>
          <w:szCs w:val="28"/>
        </w:rPr>
        <w:t xml:space="preserve"> ко второму чтению </w:t>
      </w:r>
      <w:r w:rsidR="00617A72">
        <w:rPr>
          <w:rFonts w:ascii="Arial" w:eastAsia="Times New Roman" w:hAnsi="Arial" w:cs="Arial"/>
          <w:bCs/>
          <w:spacing w:val="-2"/>
          <w:sz w:val="28"/>
          <w:szCs w:val="28"/>
        </w:rPr>
        <w:t xml:space="preserve">Комитет </w:t>
      </w:r>
      <w:r w:rsidRPr="007B509A">
        <w:rPr>
          <w:rFonts w:ascii="Arial" w:eastAsia="Times New Roman" w:hAnsi="Arial" w:cs="Arial"/>
          <w:bCs/>
          <w:spacing w:val="-2"/>
          <w:sz w:val="28"/>
          <w:szCs w:val="28"/>
        </w:rPr>
        <w:t>предлагал предусмотреть</w:t>
      </w:r>
      <w:r w:rsidRPr="007B509A">
        <w:rPr>
          <w:rFonts w:ascii="Arial" w:eastAsia="Times New Roman" w:hAnsi="Arial" w:cs="Arial"/>
          <w:spacing w:val="-2"/>
          <w:sz w:val="28"/>
          <w:szCs w:val="28"/>
        </w:rPr>
        <w:t xml:space="preserve"> возможность наделять полномочиями </w:t>
      </w:r>
      <w:r w:rsidRPr="007B509A">
        <w:rPr>
          <w:rFonts w:ascii="Arial" w:hAnsi="Arial" w:cs="Arial"/>
          <w:spacing w:val="-2"/>
          <w:sz w:val="28"/>
          <w:szCs w:val="28"/>
        </w:rPr>
        <w:t xml:space="preserve">по </w:t>
      </w:r>
      <w:r w:rsidRPr="007B509A">
        <w:rPr>
          <w:rFonts w:ascii="Arial" w:eastAsia="Times New Roman" w:hAnsi="Arial" w:cs="Arial"/>
          <w:spacing w:val="-2"/>
          <w:sz w:val="28"/>
          <w:szCs w:val="28"/>
        </w:rPr>
        <w:t>распоряжению</w:t>
      </w:r>
      <w:r w:rsidRPr="007B509A">
        <w:rPr>
          <w:rFonts w:ascii="Arial" w:hAnsi="Arial" w:cs="Arial"/>
          <w:bCs/>
          <w:spacing w:val="-2"/>
          <w:sz w:val="28"/>
          <w:szCs w:val="28"/>
        </w:rPr>
        <w:t xml:space="preserve"> земельными участками, государственная собственность на которые не разграничена,</w:t>
      </w:r>
      <w:r w:rsidRPr="007B509A">
        <w:rPr>
          <w:rFonts w:ascii="Arial" w:eastAsia="Times New Roman" w:hAnsi="Arial" w:cs="Arial"/>
          <w:spacing w:val="-2"/>
          <w:sz w:val="28"/>
          <w:szCs w:val="28"/>
        </w:rPr>
        <w:t xml:space="preserve"> органы местного самоуправления сельских поселений </w:t>
      </w:r>
      <w:r w:rsidRPr="007B509A">
        <w:rPr>
          <w:rFonts w:ascii="Arial" w:hAnsi="Arial" w:cs="Arial"/>
          <w:spacing w:val="-2"/>
          <w:sz w:val="28"/>
          <w:szCs w:val="28"/>
        </w:rPr>
        <w:t>при наличии утвержденных правил землепользования и застройки поселения</w:t>
      </w:r>
      <w:r w:rsidR="006D0517">
        <w:rPr>
          <w:rFonts w:ascii="Arial" w:hAnsi="Arial" w:cs="Arial"/>
          <w:spacing w:val="-2"/>
          <w:sz w:val="28"/>
          <w:szCs w:val="28"/>
        </w:rPr>
        <w:t xml:space="preserve"> </w:t>
      </w:r>
      <w:r w:rsidRPr="007B509A">
        <w:rPr>
          <w:rFonts w:ascii="Arial" w:eastAsia="Times New Roman" w:hAnsi="Arial" w:cs="Arial"/>
          <w:spacing w:val="-2"/>
          <w:sz w:val="28"/>
          <w:szCs w:val="28"/>
        </w:rPr>
        <w:t>законами субъектов Российской Федерации</w:t>
      </w:r>
      <w:r w:rsidRPr="007B509A">
        <w:rPr>
          <w:rFonts w:ascii="Arial" w:hAnsi="Arial" w:cs="Arial"/>
          <w:spacing w:val="-2"/>
          <w:sz w:val="28"/>
          <w:szCs w:val="28"/>
        </w:rPr>
        <w:t>.</w:t>
      </w:r>
    </w:p>
    <w:p w:rsidR="00784CD4" w:rsidRDefault="0031184A" w:rsidP="0031184A">
      <w:pPr>
        <w:widowControl w:val="0"/>
        <w:spacing w:after="0" w:line="360" w:lineRule="auto"/>
        <w:ind w:firstLine="567"/>
        <w:jc w:val="both"/>
        <w:rPr>
          <w:rFonts w:ascii="Arial" w:hAnsi="Arial" w:cs="Arial"/>
          <w:sz w:val="28"/>
          <w:szCs w:val="28"/>
        </w:rPr>
      </w:pPr>
      <w:r w:rsidRPr="006D0517">
        <w:rPr>
          <w:rFonts w:ascii="Arial" w:hAnsi="Arial" w:cs="Arial"/>
          <w:sz w:val="28"/>
          <w:szCs w:val="28"/>
        </w:rPr>
        <w:t xml:space="preserve">В то же время Общероссийский Конгресс муниципальных образований предлагает </w:t>
      </w:r>
      <w:r w:rsidR="00297F98">
        <w:rPr>
          <w:rFonts w:ascii="Arial" w:hAnsi="Arial" w:cs="Arial"/>
          <w:sz w:val="28"/>
          <w:szCs w:val="28"/>
        </w:rPr>
        <w:t xml:space="preserve">сохранить за сельскими поселениями право распоряжаться земельными участками, государственная собственность на которые не разградничена, и </w:t>
      </w:r>
      <w:r w:rsidRPr="006D0517">
        <w:rPr>
          <w:rFonts w:ascii="Arial" w:hAnsi="Arial" w:cs="Arial"/>
          <w:sz w:val="28"/>
          <w:szCs w:val="28"/>
        </w:rPr>
        <w:t>не осуществлять передачу неналоговых доходов от продажи (передачи в аренду) земельных участков, государственная собственность на которые не разграничена и которые расположены в границах сельских поселений, из бюджетов сельских поселений бюджетам муниципальных районов</w:t>
      </w:r>
      <w:r w:rsidR="00784CD4">
        <w:rPr>
          <w:rFonts w:ascii="Arial" w:hAnsi="Arial" w:cs="Arial"/>
          <w:sz w:val="28"/>
          <w:szCs w:val="28"/>
        </w:rPr>
        <w:t>.</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 xml:space="preserve">Комитет </w:t>
      </w:r>
      <w:r w:rsidRPr="007B509A">
        <w:rPr>
          <w:rFonts w:ascii="Arial" w:eastAsia="Times New Roman" w:hAnsi="Arial" w:cs="Arial"/>
          <w:bCs/>
          <w:sz w:val="28"/>
          <w:szCs w:val="28"/>
        </w:rPr>
        <w:t xml:space="preserve">Государственной Думы по федеративному устройству и вопросам местного самоуправления также считает данное предложение весьма актуальным, перспективным и требующим пересмотра положений </w:t>
      </w:r>
      <w:r w:rsidRPr="007B509A">
        <w:rPr>
          <w:rFonts w:ascii="Arial" w:hAnsi="Arial" w:cs="Arial"/>
          <w:sz w:val="28"/>
          <w:szCs w:val="28"/>
        </w:rPr>
        <w:t xml:space="preserve">Федерального закона </w:t>
      </w:r>
      <w:r w:rsidR="001D0C0E">
        <w:rPr>
          <w:rFonts w:ascii="Arial" w:hAnsi="Arial" w:cs="Arial"/>
          <w:sz w:val="28"/>
          <w:szCs w:val="28"/>
        </w:rPr>
        <w:t>№ </w:t>
      </w:r>
      <w:r w:rsidRPr="007B509A">
        <w:rPr>
          <w:rFonts w:ascii="Arial" w:hAnsi="Arial" w:cs="Arial"/>
          <w:sz w:val="28"/>
          <w:szCs w:val="28"/>
        </w:rPr>
        <w:t>334-ФЗ по мере накопления правоприменительной практики в данной сфере.</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 xml:space="preserve">По данным Минфина России, указанные изменения внесены в Бюджетный кодекс Российской Федерации в связи с передачей с 1 января 2015 года от сельских поселений муниципальным районам осуществления значительной части вопросов местного значения на территориях сельских поселений. </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b/>
          <w:sz w:val="28"/>
          <w:szCs w:val="28"/>
        </w:rPr>
        <w:t>3.3.7.</w:t>
      </w:r>
      <w:r w:rsidRPr="007B509A">
        <w:rPr>
          <w:rFonts w:ascii="Arial" w:hAnsi="Arial" w:cs="Arial"/>
          <w:sz w:val="28"/>
          <w:szCs w:val="28"/>
        </w:rPr>
        <w:t xml:space="preserve"> С 1 января 2015 года вступил в силу </w:t>
      </w:r>
      <w:r w:rsidR="002E36AC">
        <w:rPr>
          <w:rFonts w:ascii="Arial" w:hAnsi="Arial" w:cs="Arial"/>
          <w:sz w:val="28"/>
          <w:szCs w:val="28"/>
        </w:rPr>
        <w:t>ф</w:t>
      </w:r>
      <w:r w:rsidRPr="007B509A">
        <w:rPr>
          <w:rFonts w:ascii="Arial" w:hAnsi="Arial" w:cs="Arial"/>
          <w:sz w:val="28"/>
          <w:szCs w:val="28"/>
        </w:rPr>
        <w:t xml:space="preserve">едеральный закон от 4.10.2014 г. </w:t>
      </w:r>
      <w:r w:rsidR="001D0C0E">
        <w:rPr>
          <w:rFonts w:ascii="Arial" w:hAnsi="Arial" w:cs="Arial"/>
          <w:sz w:val="28"/>
          <w:szCs w:val="28"/>
        </w:rPr>
        <w:t>№ </w:t>
      </w:r>
      <w:r w:rsidRPr="007B509A">
        <w:rPr>
          <w:rFonts w:ascii="Arial" w:hAnsi="Arial" w:cs="Arial"/>
          <w:sz w:val="28"/>
          <w:szCs w:val="28"/>
        </w:rPr>
        <w:t>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предусматривающий определение налоговой базы по налогу на имущество физических лиц в отношении объектов налогообложения исходя из их кадастровой стоимости.</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 xml:space="preserve">В то же время в краткосрочной перспективе, подчеркнем, его принятие не может существенно увеличить налоговые доходы местных бюджетов. Данным </w:t>
      </w:r>
      <w:r w:rsidR="002E36AC">
        <w:rPr>
          <w:rFonts w:ascii="Arial" w:hAnsi="Arial" w:cs="Arial"/>
          <w:sz w:val="28"/>
          <w:szCs w:val="28"/>
        </w:rPr>
        <w:t>ф</w:t>
      </w:r>
      <w:r w:rsidRPr="007B509A">
        <w:rPr>
          <w:rFonts w:ascii="Arial" w:hAnsi="Arial" w:cs="Arial"/>
          <w:sz w:val="28"/>
          <w:szCs w:val="28"/>
        </w:rPr>
        <w:t>едеральным законом установлен значительный переходный период (до 1 января 2020 года), в течение которого на территориях субъектов Российской Федерации и муниципальных образований определение налоговой базы по налогу на имущество физических лиц можно будет осуществлять исходя из инвентаризационной стоимости объектов налогообложения.</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 xml:space="preserve">В сфере взимания налога на землю и недвижимость по кадастровой оценке с 2015 года 28 субъектов РФ перешли на определение налоговой базы исходя из кадастровой стоимости объектов. В целях поддержки интересов муниципалитетов Комитетом Государственной Думы Совета Федерации по федеративному устройству и вопросам местного самоуправления был принципиально поддержан законопроект </w:t>
      </w:r>
      <w:r w:rsidR="001D0C0E">
        <w:rPr>
          <w:rFonts w:ascii="Arial" w:hAnsi="Arial" w:cs="Arial"/>
          <w:sz w:val="28"/>
          <w:szCs w:val="28"/>
        </w:rPr>
        <w:t>№ </w:t>
      </w:r>
      <w:r w:rsidRPr="007B509A">
        <w:rPr>
          <w:rFonts w:ascii="Arial" w:hAnsi="Arial" w:cs="Arial"/>
          <w:sz w:val="28"/>
          <w:szCs w:val="28"/>
        </w:rPr>
        <w:t>962573-6 «О внесении изменений в статью 24.18 Федерального закона «Об оценочной деятельности в Российской Федерации» (в части особенностей оспаривания результатов определения кадастровой стоимости), внесенный Тюменской областной Думой. Тем не менее</w:t>
      </w:r>
      <w:r w:rsidR="002E36AC">
        <w:rPr>
          <w:rFonts w:ascii="Arial" w:hAnsi="Arial" w:cs="Arial"/>
          <w:sz w:val="28"/>
          <w:szCs w:val="28"/>
        </w:rPr>
        <w:t>,</w:t>
      </w:r>
      <w:r w:rsidRPr="007B509A">
        <w:rPr>
          <w:rFonts w:ascii="Arial" w:hAnsi="Arial" w:cs="Arial"/>
          <w:sz w:val="28"/>
          <w:szCs w:val="28"/>
        </w:rPr>
        <w:t xml:space="preserve"> 10</w:t>
      </w:r>
      <w:r w:rsidR="002E36AC">
        <w:rPr>
          <w:rFonts w:ascii="Arial" w:hAnsi="Arial" w:cs="Arial"/>
          <w:sz w:val="28"/>
          <w:szCs w:val="28"/>
        </w:rPr>
        <w:t xml:space="preserve"> апреля </w:t>
      </w:r>
      <w:r w:rsidRPr="007B509A">
        <w:rPr>
          <w:rFonts w:ascii="Arial" w:hAnsi="Arial" w:cs="Arial"/>
          <w:sz w:val="28"/>
          <w:szCs w:val="28"/>
        </w:rPr>
        <w:t>2016 года законопроект был отклонен Государственной Думой при рассмотрении в первом чтении.</w:t>
      </w:r>
    </w:p>
    <w:p w:rsidR="0031184A" w:rsidRPr="007B509A" w:rsidRDefault="0031184A" w:rsidP="0031184A">
      <w:pPr>
        <w:widowControl w:val="0"/>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 xml:space="preserve">Проектируемые нормы указанного законопроекта позволят органам местного самоуправления отстаивать в суде свои законные экономические интересы по увеличению налоговой базы </w:t>
      </w:r>
      <w:r w:rsidRPr="007B509A">
        <w:rPr>
          <w:rFonts w:ascii="Arial" w:hAnsi="Arial" w:cs="Arial"/>
          <w:i/>
          <w:sz w:val="28"/>
          <w:szCs w:val="28"/>
        </w:rPr>
        <w:t>(в целях недопущения необоснованного завышения и снижения кадастровой стоимости земельных участков)</w:t>
      </w:r>
      <w:r w:rsidRPr="007B509A">
        <w:rPr>
          <w:rFonts w:ascii="Arial" w:hAnsi="Arial" w:cs="Arial"/>
          <w:sz w:val="28"/>
          <w:szCs w:val="28"/>
        </w:rPr>
        <w:t>, поскольку кадастровая стоимость является налоговой базой земельного налога, зачисляем</w:t>
      </w:r>
      <w:r w:rsidR="002E36AC">
        <w:rPr>
          <w:rFonts w:ascii="Arial" w:hAnsi="Arial" w:cs="Arial"/>
          <w:sz w:val="28"/>
          <w:szCs w:val="28"/>
        </w:rPr>
        <w:t>ого</w:t>
      </w:r>
      <w:r w:rsidRPr="007B509A">
        <w:rPr>
          <w:rFonts w:ascii="Arial" w:hAnsi="Arial" w:cs="Arial"/>
          <w:sz w:val="28"/>
          <w:szCs w:val="28"/>
        </w:rPr>
        <w:t xml:space="preserve"> в местные бюджеты по нормативу 100%. Результаты определения кадастровой стоимости земельных участков, находящихся на территории муниципального образования и являющихся объектами налогообложения, определяют экономический интерес не только правообладателей земельных участков, но и муниципалитетов.</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b/>
          <w:sz w:val="28"/>
          <w:szCs w:val="28"/>
        </w:rPr>
        <w:t>3.3.7.</w:t>
      </w:r>
      <w:r w:rsidRPr="007B509A">
        <w:rPr>
          <w:rFonts w:ascii="Arial" w:hAnsi="Arial" w:cs="Arial"/>
          <w:sz w:val="28"/>
          <w:szCs w:val="28"/>
        </w:rPr>
        <w:t xml:space="preserve"> В целях более равномерного распределения доходных источников между бюджетами муниципальных образований можно было бы пересмотреть порядок взимания налога на доходы физических лиц (НДФЛ). </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sz w:val="28"/>
          <w:szCs w:val="28"/>
        </w:rPr>
        <w:t xml:space="preserve">Поступления от этого самого крупного для местных бюджетов налогового источника следует зачислять в бюджеты не по месту работы налогоплательщика, а по месту его жительства. Данная мера поддержит экономическую основу малых и средних поселений (как городских, так и сельских), и без этого их развитие попросту невозможно.  </w:t>
      </w:r>
    </w:p>
    <w:p w:rsidR="0031184A" w:rsidRPr="007B509A" w:rsidRDefault="0031184A" w:rsidP="0031184A">
      <w:pPr>
        <w:widowControl w:val="0"/>
        <w:spacing w:after="0" w:line="360" w:lineRule="auto"/>
        <w:ind w:firstLine="567"/>
        <w:jc w:val="both"/>
        <w:rPr>
          <w:rFonts w:ascii="Arial" w:hAnsi="Arial" w:cs="Arial"/>
          <w:sz w:val="28"/>
          <w:szCs w:val="28"/>
        </w:rPr>
      </w:pPr>
      <w:r w:rsidRPr="007B509A">
        <w:rPr>
          <w:rFonts w:ascii="Arial" w:hAnsi="Arial" w:cs="Arial"/>
          <w:b/>
          <w:sz w:val="28"/>
          <w:szCs w:val="28"/>
        </w:rPr>
        <w:t>3.3.8.</w:t>
      </w:r>
      <w:r w:rsidRPr="007B509A">
        <w:rPr>
          <w:rFonts w:ascii="Arial" w:hAnsi="Arial" w:cs="Arial"/>
          <w:sz w:val="28"/>
          <w:szCs w:val="28"/>
        </w:rPr>
        <w:t xml:space="preserve"> Для компенсации возможных выпадающих доходов крупных городов от такого изменения порядка взимания налога на доходы физических лиц необходимо решить вопрос о зачислении в местные бюджеты от 0,5 до 1% налога на прибыль предприятий от доли процентной ставки этого налога, поступающего в федеральный бюджет.</w:t>
      </w:r>
    </w:p>
    <w:p w:rsidR="0031184A" w:rsidRPr="007B509A" w:rsidRDefault="0031184A" w:rsidP="0031184A">
      <w:pPr>
        <w:widowControl w:val="0"/>
        <w:spacing w:after="0" w:line="360" w:lineRule="auto"/>
        <w:ind w:firstLine="567"/>
        <w:jc w:val="both"/>
        <w:rPr>
          <w:rFonts w:ascii="Arial" w:eastAsia="Times New Roman" w:hAnsi="Arial" w:cs="Arial"/>
          <w:sz w:val="28"/>
          <w:szCs w:val="28"/>
        </w:rPr>
      </w:pPr>
      <w:r w:rsidRPr="007B509A">
        <w:rPr>
          <w:rFonts w:ascii="Arial" w:eastAsia="Times New Roman" w:hAnsi="Arial" w:cs="Arial"/>
          <w:sz w:val="28"/>
          <w:szCs w:val="28"/>
        </w:rPr>
        <w:t xml:space="preserve">Также за местными бюджетами необходимо закреплять те налоги, на развитие налоговой базы которых могут влиять органы местного самоуправления. К таким налогам относится упрощенная система налогообложения, которой пользуется малый и средний бизнес. </w:t>
      </w:r>
    </w:p>
    <w:p w:rsidR="0031184A" w:rsidRPr="007B509A" w:rsidRDefault="0031184A" w:rsidP="0031184A">
      <w:pPr>
        <w:widowControl w:val="0"/>
        <w:spacing w:after="0" w:line="360" w:lineRule="auto"/>
        <w:ind w:firstLine="567"/>
        <w:jc w:val="both"/>
        <w:rPr>
          <w:rFonts w:ascii="Arial" w:eastAsia="Times New Roman" w:hAnsi="Arial" w:cs="Arial"/>
          <w:sz w:val="28"/>
          <w:szCs w:val="28"/>
        </w:rPr>
      </w:pPr>
      <w:r w:rsidRPr="007B509A">
        <w:rPr>
          <w:rFonts w:ascii="Arial" w:eastAsia="Times New Roman" w:hAnsi="Arial" w:cs="Arial"/>
          <w:sz w:val="28"/>
          <w:szCs w:val="28"/>
        </w:rPr>
        <w:t>Таким образом, представляется, что объем налоговых поступлений в бюджеты муниципальных образований должен быть расширен, причем существенно.</w:t>
      </w:r>
    </w:p>
    <w:p w:rsidR="0031184A" w:rsidRPr="007B509A" w:rsidRDefault="0031184A" w:rsidP="0031184A">
      <w:pPr>
        <w:widowControl w:val="0"/>
        <w:spacing w:after="0" w:line="360" w:lineRule="auto"/>
        <w:ind w:firstLine="567"/>
        <w:jc w:val="both"/>
        <w:rPr>
          <w:rFonts w:ascii="Arial" w:eastAsia="Times New Roman" w:hAnsi="Arial" w:cs="Arial"/>
          <w:sz w:val="28"/>
          <w:szCs w:val="28"/>
        </w:rPr>
      </w:pPr>
      <w:r w:rsidRPr="007B509A">
        <w:rPr>
          <w:rFonts w:ascii="Arial" w:eastAsia="Times New Roman" w:hAnsi="Arial" w:cs="Arial"/>
          <w:sz w:val="28"/>
          <w:szCs w:val="28"/>
        </w:rPr>
        <w:t xml:space="preserve">Налоговые отчисления муниципальным образованиям должны соответствовать реальным финансовым затратам на решение вопросов местного значения (около 8% ВВП). </w:t>
      </w:r>
    </w:p>
    <w:p w:rsidR="0031184A" w:rsidRPr="007B509A" w:rsidRDefault="0031184A" w:rsidP="0031184A">
      <w:pPr>
        <w:widowControl w:val="0"/>
        <w:spacing w:after="0" w:line="360" w:lineRule="auto"/>
        <w:ind w:firstLine="567"/>
        <w:jc w:val="both"/>
        <w:rPr>
          <w:rFonts w:ascii="Arial" w:eastAsia="Times New Roman" w:hAnsi="Arial" w:cs="Arial"/>
          <w:sz w:val="28"/>
          <w:szCs w:val="28"/>
        </w:rPr>
      </w:pPr>
      <w:r w:rsidRPr="007B509A">
        <w:rPr>
          <w:rFonts w:ascii="Arial" w:eastAsia="Times New Roman" w:hAnsi="Arial" w:cs="Arial"/>
          <w:sz w:val="28"/>
          <w:szCs w:val="28"/>
        </w:rPr>
        <w:t>При этом, возможно, следует законодательно установить механизмы поощрения активной политики муниципалитетов по привлечению инвестиций, увеличению налоговой базы (в виде федеральных и региональных грантов, бонусов).</w:t>
      </w: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С другой стороны, в условиях недостаточности финансовых ресурсов в местных бюджетах для решения вопросов местного значения, а также в условиях экономического кризиса органам местного самоуправления необходимо оптимизировать расходы бюджетов соответствующих муниципалитетов, завершить полноценное внедрение программно-целевых методов управления в бюджетный процесс. При этом для обеспечения достижения целей муниципальных программ и повышения их эффективности при планировании бюджетных ассигнований необходимо особое внимание обращать на их увязку с показателями государственных программ, в том числе с учетом всех дополнительных и обосновывающих материалов к указанным программам.</w:t>
      </w:r>
    </w:p>
    <w:p w:rsidR="0031184A" w:rsidRPr="007B509A" w:rsidRDefault="0031184A" w:rsidP="0031184A">
      <w:pPr>
        <w:shd w:val="clear" w:color="auto" w:fill="FFFFFF"/>
        <w:autoSpaceDE w:val="0"/>
        <w:autoSpaceDN w:val="0"/>
        <w:adjustRightInd w:val="0"/>
        <w:spacing w:after="0" w:line="360" w:lineRule="auto"/>
        <w:ind w:firstLine="567"/>
        <w:jc w:val="both"/>
        <w:rPr>
          <w:rFonts w:ascii="Arial" w:hAnsi="Arial" w:cs="Arial"/>
          <w:sz w:val="28"/>
          <w:szCs w:val="28"/>
        </w:rPr>
      </w:pPr>
      <w:r w:rsidRPr="007B509A">
        <w:rPr>
          <w:rFonts w:ascii="Arial" w:hAnsi="Arial" w:cs="Arial"/>
          <w:sz w:val="28"/>
          <w:szCs w:val="28"/>
        </w:rPr>
        <w:t>Необходимо также постоянно совершенствовать муниципальный финансовый контроль с целью его ориентации на оценку эффективности бюджетных расходов, повышать качество финансового менеджмента в секторе муниципального управления; повышать открытость и прозрачность управления общественными финансами, совершенствовать системы общественного контроля за деятельностью органов местного самоуправления по реализации планов и программ развития муниципалитета, формирования и исполнения местных бюджетов.</w:t>
      </w:r>
    </w:p>
    <w:p w:rsidR="0031184A" w:rsidRPr="007B509A" w:rsidRDefault="0031184A" w:rsidP="0031184A">
      <w:pPr>
        <w:widowControl w:val="0"/>
        <w:spacing w:after="0" w:line="360" w:lineRule="auto"/>
        <w:jc w:val="center"/>
        <w:outlineLvl w:val="0"/>
        <w:rPr>
          <w:rFonts w:ascii="Arial" w:eastAsia="Times New Roman" w:hAnsi="Arial" w:cs="Arial"/>
          <w:b/>
          <w:color w:val="000000"/>
          <w:sz w:val="28"/>
          <w:szCs w:val="28"/>
          <w:u w:val="single"/>
        </w:rPr>
      </w:pPr>
    </w:p>
    <w:p w:rsidR="0031184A" w:rsidRPr="007B509A" w:rsidRDefault="0031184A" w:rsidP="0031184A">
      <w:pPr>
        <w:widowControl w:val="0"/>
        <w:spacing w:after="0" w:line="360" w:lineRule="auto"/>
        <w:ind w:firstLine="567"/>
        <w:jc w:val="both"/>
        <w:outlineLvl w:val="0"/>
        <w:rPr>
          <w:rFonts w:ascii="Arial" w:hAnsi="Arial" w:cs="Arial"/>
          <w:b/>
          <w:smallCaps/>
          <w:color w:val="000000"/>
          <w:sz w:val="28"/>
          <w:szCs w:val="28"/>
        </w:rPr>
      </w:pPr>
      <w:r w:rsidRPr="007B509A">
        <w:rPr>
          <w:rFonts w:ascii="Arial" w:eastAsia="Times New Roman" w:hAnsi="Arial" w:cs="Arial"/>
          <w:b/>
          <w:smallCaps/>
          <w:color w:val="000000"/>
          <w:sz w:val="28"/>
          <w:szCs w:val="28"/>
        </w:rPr>
        <w:t>3.4. Предложения</w:t>
      </w:r>
      <w:r w:rsidRPr="007B509A">
        <w:rPr>
          <w:rFonts w:ascii="Arial" w:hAnsi="Arial" w:cs="Arial"/>
          <w:b/>
          <w:smallCaps/>
          <w:color w:val="000000"/>
          <w:sz w:val="28"/>
          <w:szCs w:val="28"/>
        </w:rPr>
        <w:t xml:space="preserve"> советов муниципальных образований субъектов Российской Федерации</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На основе анализа сложившейся финансово-экономической ситуации в муниципальных образованиях Российской Федерации в целях увеличения ресурсной самостоятельности местных бюджетов муниципалитеты предлагают расширить перечень и нормативы налогов, поступающих в местные бюджеты по следующим направлениям.</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b/>
          <w:color w:val="000000"/>
          <w:sz w:val="28"/>
          <w:szCs w:val="28"/>
        </w:rPr>
        <w:t>3.4.1.</w:t>
      </w:r>
      <w:r w:rsidRPr="007B509A">
        <w:rPr>
          <w:rFonts w:ascii="Arial" w:eastAsia="Times New Roman" w:hAnsi="Arial" w:cs="Arial"/>
          <w:color w:val="000000"/>
          <w:sz w:val="28"/>
          <w:szCs w:val="28"/>
        </w:rPr>
        <w:t xml:space="preserve"> Увеличить нормативы отчислений в местные бюджеты от </w:t>
      </w:r>
      <w:r w:rsidR="00B308B5">
        <w:rPr>
          <w:rFonts w:ascii="Arial" w:eastAsia="Times New Roman" w:hAnsi="Arial" w:cs="Arial"/>
          <w:color w:val="000000"/>
          <w:sz w:val="28"/>
          <w:szCs w:val="28"/>
        </w:rPr>
        <w:t>НДФЛ</w:t>
      </w:r>
      <w:r w:rsidRPr="007B509A">
        <w:rPr>
          <w:rFonts w:ascii="Arial" w:eastAsia="Times New Roman" w:hAnsi="Arial" w:cs="Arial"/>
          <w:color w:val="000000"/>
          <w:sz w:val="28"/>
          <w:szCs w:val="28"/>
        </w:rPr>
        <w:t xml:space="preserve"> на 20% и более (к данному увеличению не относить закрепленный ст. 58 Бюджетного кодекса Российской Федерации дополнительный норматив, заменяющий часть дотации на выравнивание бюджетной обеспеченности).</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b/>
          <w:color w:val="000000"/>
          <w:sz w:val="28"/>
          <w:szCs w:val="28"/>
        </w:rPr>
        <w:t>3.4.1.</w:t>
      </w:r>
      <w:r w:rsidRPr="007B509A">
        <w:rPr>
          <w:rFonts w:ascii="Arial" w:eastAsia="Times New Roman" w:hAnsi="Arial" w:cs="Arial"/>
          <w:color w:val="000000"/>
          <w:sz w:val="28"/>
          <w:szCs w:val="28"/>
        </w:rPr>
        <w:t xml:space="preserve"> Закрепить за местными бюджетами постоянные нормативы отчислений от налогов и специальных налоговых режимов, на развитие налогооблагаемой базы которых непосредственно могут влиять органы местного самоуправления, и включить в систему местных налогов единый налог, взимаемый в связи с применением упрощенной системы налогообложения.</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b/>
          <w:color w:val="000000"/>
          <w:sz w:val="28"/>
          <w:szCs w:val="28"/>
        </w:rPr>
        <w:t>3.4.1.</w:t>
      </w:r>
      <w:r w:rsidRPr="007B509A">
        <w:rPr>
          <w:rFonts w:ascii="Arial" w:eastAsia="Times New Roman" w:hAnsi="Arial" w:cs="Arial"/>
          <w:color w:val="000000"/>
          <w:sz w:val="28"/>
          <w:szCs w:val="28"/>
        </w:rPr>
        <w:t xml:space="preserve"> Продолжить работу по сплошному обследованию объектов недвижимости в целях актуализации базы данных объектов налогообложения и привести в соответствие данные похозяйственного учёта объектов недвижимости в муниципальных образованиях.</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b/>
          <w:color w:val="000000"/>
          <w:sz w:val="28"/>
          <w:szCs w:val="28"/>
        </w:rPr>
        <w:t>3.4.1.</w:t>
      </w:r>
      <w:r w:rsidRPr="007B509A">
        <w:rPr>
          <w:rFonts w:ascii="Arial" w:eastAsia="Times New Roman" w:hAnsi="Arial" w:cs="Arial"/>
          <w:color w:val="000000"/>
          <w:sz w:val="28"/>
          <w:szCs w:val="28"/>
        </w:rPr>
        <w:t xml:space="preserve"> В текущем году обеспечить решение вопроса по введению единого налога на недвижимость, исходя из кадастровой стоимости объектов недвижимости, с учетом установления системы налоговых вычетов в целях сохранения налогового бремени в отношении малообеспеченных граждан на существующем уровне.</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В целях увеличения доходной части местных бюджетов, равномерного использования бюджетных ассигнований в течение года, оздоровления бюджетно-финансовой сферы местного самоуправления муниципалитеты субъектов Российской Федерации предлагают:</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 увеличить собственную налоговую базу за счет увеличения местных налогов и повышения нормативов отчислений в местные бюджеты от федеральных налогов и сборов, а также налогов, предусмотренных специальными налоговыми режимами, закрепления дополнительных нормативов отчислений в местные бюджеты от регулирующих налогов;</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 разработать нормы и стандарты по каждому полномочию, которые должны использоваться в качестве оценки расходной части бюджета при расчете дотации на выравнивание бюджетной обеспеченности муниципальных образований;</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 принять меры по совершенствованию механизма выравнивания бюджетной обеспеченности муниципальных образований;</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 перенести предельную дату уплаты имущественных налогов для физических лиц на более ранние сроки (например, на 1 октября текущего года);</w:t>
      </w:r>
    </w:p>
    <w:p w:rsidR="0031184A" w:rsidRPr="006D0517" w:rsidRDefault="0031184A" w:rsidP="0031184A">
      <w:pPr>
        <w:widowControl w:val="0"/>
        <w:spacing w:after="0" w:line="360" w:lineRule="auto"/>
        <w:ind w:firstLine="567"/>
        <w:jc w:val="both"/>
        <w:outlineLvl w:val="0"/>
        <w:rPr>
          <w:rFonts w:ascii="Arial" w:hAnsi="Arial" w:cs="Arial"/>
          <w:sz w:val="28"/>
          <w:szCs w:val="28"/>
        </w:rPr>
      </w:pPr>
      <w:r w:rsidRPr="006D0517">
        <w:rPr>
          <w:rFonts w:ascii="Arial" w:eastAsia="Times New Roman" w:hAnsi="Arial" w:cs="Arial"/>
          <w:sz w:val="28"/>
          <w:szCs w:val="28"/>
        </w:rPr>
        <w:t>- рассмотреть вопрос о внесении изменений и дополнений  в статью 62 Бюджетного кодекса Российской Федерации и предусмотреть поступление в бюджет муниципального района и бюджеты сельских поселений</w:t>
      </w:r>
      <w:r w:rsidR="006D0517" w:rsidRPr="006D0517">
        <w:rPr>
          <w:rFonts w:ascii="Arial" w:eastAsia="Times New Roman" w:hAnsi="Arial" w:cs="Arial"/>
          <w:sz w:val="28"/>
          <w:szCs w:val="28"/>
        </w:rPr>
        <w:t xml:space="preserve"> </w:t>
      </w:r>
      <w:r w:rsidRPr="006D0517">
        <w:rPr>
          <w:rFonts w:ascii="Arial" w:eastAsia="Times New Roman" w:hAnsi="Arial" w:cs="Arial"/>
          <w:sz w:val="28"/>
          <w:szCs w:val="28"/>
        </w:rPr>
        <w:t>неналоговых доходов.</w:t>
      </w:r>
    </w:p>
    <w:p w:rsidR="0031184A" w:rsidRPr="007B509A" w:rsidRDefault="0031184A" w:rsidP="0031184A">
      <w:pPr>
        <w:widowControl w:val="0"/>
        <w:spacing w:after="0" w:line="360" w:lineRule="auto"/>
        <w:ind w:firstLine="567"/>
        <w:jc w:val="both"/>
        <w:outlineLvl w:val="0"/>
        <w:rPr>
          <w:rFonts w:ascii="Arial" w:eastAsia="Times New Roman" w:hAnsi="Arial" w:cs="Arial"/>
          <w:color w:val="000000"/>
          <w:sz w:val="28"/>
          <w:szCs w:val="28"/>
        </w:rPr>
      </w:pPr>
      <w:r w:rsidRPr="007B509A">
        <w:rPr>
          <w:rFonts w:ascii="Arial" w:eastAsia="Times New Roman" w:hAnsi="Arial" w:cs="Arial"/>
          <w:color w:val="000000"/>
          <w:sz w:val="28"/>
          <w:szCs w:val="28"/>
        </w:rPr>
        <w:t>Одновременно советы муниципальных образований субъектов Российской федерации отмечают следующие направления активизации экономической деятельности и повышения финансовой устойчивости в муниципальных образованиях</w:t>
      </w:r>
      <w:r w:rsidR="00B308B5">
        <w:rPr>
          <w:rFonts w:ascii="Arial" w:eastAsia="Times New Roman" w:hAnsi="Arial" w:cs="Arial"/>
          <w:color w:val="000000"/>
          <w:sz w:val="28"/>
          <w:szCs w:val="28"/>
        </w:rPr>
        <w:t>:</w:t>
      </w:r>
    </w:p>
    <w:p w:rsidR="0031184A" w:rsidRPr="007B509A" w:rsidRDefault="0031184A" w:rsidP="0031184A">
      <w:pPr>
        <w:widowControl w:val="0"/>
        <w:spacing w:after="0" w:line="360" w:lineRule="auto"/>
        <w:ind w:firstLine="567"/>
        <w:jc w:val="both"/>
        <w:outlineLvl w:val="0"/>
        <w:rPr>
          <w:rFonts w:ascii="Arial" w:eastAsia="Times New Roman" w:hAnsi="Arial" w:cs="Arial"/>
          <w:color w:val="000000"/>
          <w:sz w:val="28"/>
          <w:szCs w:val="28"/>
        </w:rPr>
      </w:pPr>
      <w:r w:rsidRPr="007B509A">
        <w:rPr>
          <w:rFonts w:ascii="Arial" w:eastAsia="Times New Roman" w:hAnsi="Arial" w:cs="Arial"/>
          <w:color w:val="000000"/>
          <w:sz w:val="28"/>
          <w:szCs w:val="28"/>
        </w:rPr>
        <w:t>1. Необходимо сократить перечень юридических лиц, освобождаемых от  налогообложения в отношении используемых ими земельных участков (особенно тех, которые находятся в федеральной собственности).</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2. Арендная плата на земли, находящиеся в федеральной собственности, не поступает в местный бюджет поселения. В связи с выпадающими доходами доля межбюджетных трансфертов из других бюджетов бюджетной системы Российской Федерации в этих самых поселениях превышает 70%.</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3. Обеспечение сбалансированности местных бюджетов на основе расширения собственной доходной базы и укрепление их самостоятельности. Высокая степень самостоятельности местных бюджетов и ответственности органов власти за сбалансированность бюджета – неотъемлемые элементы процесса совершенствования межбюджетных отношений. При этом необходима выработка специальных процедур управления местными бюджетами, имеющими высокодотационный характер или признаки неплатежеспособности.</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5. Выработка критериев и четких процедур выравнивания бюджетной обеспеченности муниципальных образований с учетом налогового потенциала и бюджетной обеспеченности на основе разработки соответствующего нормативно-методического обеспечения на федеральном уровне.</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6. Установление преимущественного порядка расходования бюджетных средств местного самоуправления на началах муниципального заказа.</w:t>
      </w:r>
    </w:p>
    <w:p w:rsidR="0031184A" w:rsidRPr="007B509A" w:rsidRDefault="0031184A" w:rsidP="0031184A">
      <w:pPr>
        <w:widowControl w:val="0"/>
        <w:spacing w:after="0" w:line="360" w:lineRule="auto"/>
        <w:ind w:firstLine="567"/>
        <w:jc w:val="both"/>
        <w:outlineLvl w:val="0"/>
        <w:rPr>
          <w:rFonts w:ascii="Arial" w:hAnsi="Arial" w:cs="Arial"/>
          <w:sz w:val="28"/>
          <w:szCs w:val="28"/>
        </w:rPr>
      </w:pPr>
      <w:r w:rsidRPr="007B509A">
        <w:rPr>
          <w:rFonts w:ascii="Arial" w:eastAsia="Times New Roman" w:hAnsi="Arial" w:cs="Arial"/>
          <w:sz w:val="28"/>
          <w:szCs w:val="28"/>
        </w:rPr>
        <w:t>7. Организовать методическую работу со стороны органов государственной власти по проведению работ по изъятию бесхозяйных земельных участков для муниципальных нужд с последующей продажей этих земельных участков на торгах (аукционах).</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8. Передать функции органов местного самоуправления, не отнесенны</w:t>
      </w:r>
      <w:r w:rsidR="00686E82">
        <w:rPr>
          <w:rFonts w:ascii="Arial" w:eastAsia="Times New Roman" w:hAnsi="Arial" w:cs="Arial"/>
          <w:color w:val="000000"/>
          <w:sz w:val="28"/>
          <w:szCs w:val="28"/>
        </w:rPr>
        <w:t>е</w:t>
      </w:r>
      <w:r w:rsidRPr="007B509A">
        <w:rPr>
          <w:rFonts w:ascii="Arial" w:eastAsia="Times New Roman" w:hAnsi="Arial" w:cs="Arial"/>
          <w:color w:val="000000"/>
          <w:sz w:val="28"/>
          <w:szCs w:val="28"/>
        </w:rPr>
        <w:t xml:space="preserve"> к основному виду деятельности, специализированным организациям, создаваемым для обслуживания одновременно нескольких органов, или размещение муниципальных заказов на соответствующие услуги (аутсорсинг).</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9. Усилить практику заключения соглашений с налоговыми органами, аппаратом мировых судей, Управлением Федеральной службы судебных приставов с участием органов местного самоуправления по принудительному взысканию задолженностей по имущественным налогам с физических лиц и налогоплательщиков</w:t>
      </w:r>
      <w:r w:rsidR="00686E82">
        <w:rPr>
          <w:rFonts w:ascii="Arial" w:eastAsia="Times New Roman" w:hAnsi="Arial" w:cs="Arial"/>
          <w:color w:val="000000"/>
          <w:sz w:val="28"/>
          <w:szCs w:val="28"/>
        </w:rPr>
        <w:t xml:space="preserve"> </w:t>
      </w:r>
      <w:r w:rsidRPr="007B509A">
        <w:rPr>
          <w:rFonts w:ascii="Arial" w:eastAsia="Times New Roman" w:hAnsi="Arial" w:cs="Arial"/>
          <w:color w:val="000000"/>
          <w:sz w:val="28"/>
          <w:szCs w:val="28"/>
        </w:rPr>
        <w:t xml:space="preserve">(активизация работы межведомственных комиссий при муниципальных образованиях). </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 xml:space="preserve">10. Проводить аналитическую работу по анализу фактического поступления налогов, причин образования задолженности, налоговой нагрузки на граждан с учетом влияния налоговых ставок, дополнительных льгот, сроков уплаты налога и внесения авансовых платежей, установленных представительными органами муниципальных образований. </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11. Постепенно снижать предельное значение муниципального долга и утверждать его не выше суммы, направляемой на погашение долговых обязательств.</w:t>
      </w:r>
    </w:p>
    <w:p w:rsidR="0031184A" w:rsidRPr="007B509A" w:rsidRDefault="0031184A" w:rsidP="0031184A">
      <w:pPr>
        <w:widowControl w:val="0"/>
        <w:spacing w:after="0" w:line="360" w:lineRule="auto"/>
        <w:ind w:firstLine="567"/>
        <w:jc w:val="both"/>
        <w:outlineLvl w:val="0"/>
        <w:rPr>
          <w:rFonts w:ascii="Arial" w:eastAsia="Times New Roman" w:hAnsi="Arial" w:cs="Arial"/>
          <w:color w:val="000000"/>
          <w:sz w:val="28"/>
          <w:szCs w:val="28"/>
        </w:rPr>
      </w:pPr>
      <w:r w:rsidRPr="007B509A">
        <w:rPr>
          <w:rFonts w:ascii="Arial" w:eastAsia="Times New Roman" w:hAnsi="Arial" w:cs="Arial"/>
          <w:color w:val="000000"/>
          <w:sz w:val="28"/>
          <w:szCs w:val="28"/>
        </w:rPr>
        <w:t>12. Разрабатывать и утверждать показатели эффективности деятельности муниципальных учреждений с одновременным обеспечением своевременной выплаты заработной платы работникам муниципальных учреждений.</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13. Проводить оценки эффективности муниципальных программ.</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14. Проводить работу с кредитными организациями-кредиторами по снижению процентных ставок по заключенным контрактам на проведение операций по досрочному рефинансированию долговых обязательств в целях сокращения расходов на обслуживание муниципального долга.</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15. Повышать общедоступность информации о состоянии и тенденциях развития муниципальных финансов. Повышение финансовой прозрачности деятельности органов местного самоуправления необходимо осуществлять комплексно на всех стадиях бюджетного процесса, что послужит инструментом для принятия муниципальных управленческих решений и позволит обеспечить качественное улучшение системы управления муниципальными финансами.</w:t>
      </w:r>
    </w:p>
    <w:p w:rsidR="0031184A" w:rsidRPr="007B509A" w:rsidRDefault="0031184A" w:rsidP="0031184A">
      <w:pPr>
        <w:widowControl w:val="0"/>
        <w:spacing w:after="0" w:line="360" w:lineRule="auto"/>
        <w:ind w:firstLine="567"/>
        <w:jc w:val="both"/>
        <w:outlineLvl w:val="0"/>
        <w:rPr>
          <w:rFonts w:ascii="Arial" w:hAnsi="Arial" w:cs="Arial"/>
          <w:color w:val="000000"/>
          <w:sz w:val="28"/>
          <w:szCs w:val="28"/>
        </w:rPr>
      </w:pPr>
      <w:r w:rsidRPr="007B509A">
        <w:rPr>
          <w:rFonts w:ascii="Arial" w:eastAsia="Times New Roman" w:hAnsi="Arial" w:cs="Arial"/>
          <w:color w:val="000000"/>
          <w:sz w:val="28"/>
          <w:szCs w:val="28"/>
        </w:rPr>
        <w:t>16. Широко применять проектное управление и дополнительную мотивацию должностных лиц органов местного самоуправления к достижению определенных результатов в реализации значимых проектов на своих территориях.</w:t>
      </w:r>
    </w:p>
    <w:p w:rsidR="0031184A" w:rsidRPr="007B509A" w:rsidRDefault="0031184A" w:rsidP="0031184A">
      <w:pPr>
        <w:widowControl w:val="0"/>
        <w:spacing w:after="0" w:line="360" w:lineRule="auto"/>
        <w:ind w:firstLine="567"/>
        <w:jc w:val="both"/>
        <w:outlineLvl w:val="0"/>
        <w:rPr>
          <w:rFonts w:ascii="Arial" w:eastAsia="Times New Roman" w:hAnsi="Arial" w:cs="Arial"/>
          <w:color w:val="000000"/>
          <w:sz w:val="28"/>
          <w:szCs w:val="28"/>
        </w:rPr>
      </w:pPr>
      <w:r w:rsidRPr="007B509A">
        <w:rPr>
          <w:rFonts w:ascii="Arial" w:eastAsia="Times New Roman" w:hAnsi="Arial" w:cs="Arial"/>
          <w:color w:val="000000"/>
          <w:sz w:val="28"/>
          <w:szCs w:val="28"/>
        </w:rPr>
        <w:t>17. Осуществлять поддержку из бюджетов субъектов Российской Федерации на принципах софинансирования института самообложения граждан и общественных проектов (местных инициатив). Задачами проектов могут быть ремонт дорог, объектов водоснабжения, развитие общественной инфраструктуры (например, обустройство спортивных и детских площадок), благоустройство территории населенных пунктов или микрорайонов, включая места отдыха, противопожарные мероприятия и др.</w:t>
      </w:r>
    </w:p>
    <w:p w:rsidR="0031184A" w:rsidRPr="007B509A" w:rsidRDefault="0031184A" w:rsidP="0031184A">
      <w:pPr>
        <w:widowControl w:val="0"/>
        <w:spacing w:after="0" w:line="360" w:lineRule="auto"/>
        <w:ind w:firstLine="567"/>
        <w:jc w:val="both"/>
        <w:outlineLvl w:val="0"/>
        <w:rPr>
          <w:rFonts w:ascii="Arial" w:hAnsi="Arial" w:cs="Arial"/>
          <w:sz w:val="28"/>
          <w:szCs w:val="28"/>
        </w:rPr>
      </w:pPr>
      <w:r w:rsidRPr="007B509A">
        <w:rPr>
          <w:rFonts w:ascii="Arial" w:hAnsi="Arial" w:cs="Arial"/>
          <w:sz w:val="28"/>
          <w:szCs w:val="28"/>
        </w:rPr>
        <w:t>В качестве основного механизма, способствующего реализации пропорционального распределения финансов между уровнями управления сообразно расходным полномочиям, целесообразно выделить проведение анализа расходных полномочий органов государственной власти субъектов Российской Федерации и органов местного самоуправления и их бюджетной обеспеченности, подготовить предложения по корректировке принципов межбюджетных отношений, распределения доходной части консолидированного бюджета в пользу субъектов Российской Федерации и муниципальных образований, в том числе по изменению нормативов отчислений в бюджеты субъектов Российской Федерации и муниципальных образований доходов от налогов и иных платежей с целью закрепления за ними достаточных источников доходов для самостоятельного формирования бюджетов, подготовить изменения в Бюджетный кодекс Российской Федерации, направленные на обеспечение максимальной прозрачности и формализацию расчетов межбюджетных трансфертов, обеспечение своевременного доведения трансфертов.</w:t>
      </w:r>
    </w:p>
    <w:p w:rsidR="0031184A" w:rsidRDefault="0031184A" w:rsidP="00185768">
      <w:pPr>
        <w:widowControl w:val="0"/>
        <w:spacing w:after="0" w:line="360" w:lineRule="auto"/>
        <w:ind w:firstLine="567"/>
        <w:jc w:val="both"/>
        <w:outlineLvl w:val="0"/>
        <w:rPr>
          <w:rFonts w:ascii="Arial" w:hAnsi="Arial" w:cs="Arial"/>
          <w:sz w:val="28"/>
          <w:szCs w:val="28"/>
          <w:lang w:eastAsia="ru-RU"/>
        </w:rPr>
      </w:pPr>
    </w:p>
    <w:p w:rsidR="0031184A" w:rsidRDefault="0031184A" w:rsidP="00185768">
      <w:pPr>
        <w:widowControl w:val="0"/>
        <w:spacing w:after="0" w:line="360" w:lineRule="auto"/>
        <w:ind w:firstLine="567"/>
        <w:jc w:val="both"/>
        <w:outlineLvl w:val="0"/>
        <w:rPr>
          <w:rFonts w:ascii="Arial" w:hAnsi="Arial" w:cs="Arial"/>
          <w:sz w:val="28"/>
          <w:szCs w:val="28"/>
          <w:lang w:eastAsia="ru-RU"/>
        </w:rPr>
      </w:pPr>
    </w:p>
    <w:p w:rsidR="0031184A" w:rsidRDefault="0031184A" w:rsidP="00185768">
      <w:pPr>
        <w:widowControl w:val="0"/>
        <w:spacing w:after="0" w:line="360" w:lineRule="auto"/>
        <w:ind w:firstLine="567"/>
        <w:jc w:val="both"/>
        <w:outlineLvl w:val="0"/>
        <w:rPr>
          <w:rFonts w:ascii="Arial" w:hAnsi="Arial" w:cs="Arial"/>
          <w:sz w:val="28"/>
          <w:szCs w:val="28"/>
          <w:lang w:eastAsia="ru-RU"/>
        </w:rPr>
      </w:pPr>
    </w:p>
    <w:p w:rsidR="009464AB" w:rsidRDefault="009464AB" w:rsidP="00185768">
      <w:pPr>
        <w:widowControl w:val="0"/>
        <w:spacing w:after="0" w:line="360" w:lineRule="auto"/>
        <w:ind w:firstLine="567"/>
        <w:jc w:val="both"/>
        <w:outlineLvl w:val="0"/>
        <w:rPr>
          <w:rFonts w:ascii="Arial" w:hAnsi="Arial" w:cs="Arial"/>
          <w:sz w:val="28"/>
          <w:szCs w:val="28"/>
          <w:lang w:eastAsia="ru-RU"/>
        </w:rPr>
      </w:pPr>
    </w:p>
    <w:p w:rsidR="00807E63" w:rsidRDefault="00807E63" w:rsidP="00185768">
      <w:pPr>
        <w:widowControl w:val="0"/>
        <w:spacing w:after="0" w:line="360" w:lineRule="auto"/>
        <w:ind w:firstLine="567"/>
        <w:jc w:val="both"/>
        <w:outlineLvl w:val="0"/>
        <w:rPr>
          <w:rFonts w:ascii="Arial" w:hAnsi="Arial" w:cs="Arial"/>
          <w:sz w:val="28"/>
          <w:szCs w:val="28"/>
          <w:lang w:eastAsia="ru-RU"/>
        </w:rPr>
      </w:pPr>
    </w:p>
    <w:p w:rsidR="001B74E9" w:rsidRDefault="00185768" w:rsidP="00AD00FC">
      <w:pPr>
        <w:widowControl w:val="0"/>
        <w:spacing w:after="0" w:line="360" w:lineRule="auto"/>
        <w:ind w:firstLine="567"/>
        <w:jc w:val="both"/>
        <w:outlineLvl w:val="0"/>
        <w:rPr>
          <w:rFonts w:ascii="Arial" w:eastAsia="Times New Roman" w:hAnsi="Arial" w:cs="Arial"/>
          <w:b/>
          <w:bCs/>
          <w:caps/>
          <w:color w:val="000000"/>
          <w:sz w:val="28"/>
          <w:szCs w:val="28"/>
          <w:lang w:eastAsia="ru-RU"/>
        </w:rPr>
      </w:pPr>
      <w:r w:rsidRPr="00F00DD2">
        <w:rPr>
          <w:rFonts w:ascii="Arial" w:hAnsi="Arial" w:cs="Arial"/>
          <w:b/>
          <w:sz w:val="28"/>
          <w:szCs w:val="28"/>
          <w:lang w:eastAsia="ru-RU"/>
        </w:rPr>
        <w:t>4.</w:t>
      </w:r>
      <w:r>
        <w:rPr>
          <w:rFonts w:ascii="Arial" w:hAnsi="Arial" w:cs="Arial"/>
          <w:sz w:val="28"/>
          <w:szCs w:val="28"/>
          <w:lang w:eastAsia="ru-RU"/>
        </w:rPr>
        <w:t xml:space="preserve"> </w:t>
      </w:r>
      <w:r w:rsidR="001B74E9" w:rsidRPr="00BC3D9A">
        <w:rPr>
          <w:rFonts w:ascii="Arial" w:eastAsia="Times New Roman" w:hAnsi="Arial" w:cs="Arial"/>
          <w:b/>
          <w:bCs/>
          <w:caps/>
          <w:color w:val="000000"/>
          <w:sz w:val="28"/>
          <w:szCs w:val="28"/>
          <w:lang w:eastAsia="ru-RU"/>
        </w:rPr>
        <w:t>Кадровый потенциал органов местного самоуправления</w:t>
      </w:r>
    </w:p>
    <w:p w:rsidR="009464AB" w:rsidRPr="009464AB" w:rsidRDefault="009464AB" w:rsidP="00BC3D9A">
      <w:pPr>
        <w:autoSpaceDE w:val="0"/>
        <w:autoSpaceDN w:val="0"/>
        <w:adjustRightInd w:val="0"/>
        <w:spacing w:after="0" w:line="360" w:lineRule="auto"/>
        <w:ind w:firstLine="567"/>
        <w:jc w:val="both"/>
        <w:rPr>
          <w:rFonts w:ascii="Arial" w:hAnsi="Arial" w:cs="Arial"/>
          <w:b/>
          <w:smallCaps/>
          <w:sz w:val="28"/>
          <w:szCs w:val="28"/>
          <w:u w:val="single"/>
        </w:rPr>
      </w:pPr>
      <w:r>
        <w:rPr>
          <w:rFonts w:ascii="Arial" w:hAnsi="Arial" w:cs="Arial"/>
          <w:b/>
          <w:smallCaps/>
          <w:sz w:val="28"/>
          <w:szCs w:val="28"/>
          <w:u w:val="single"/>
        </w:rPr>
        <w:t xml:space="preserve">___________________________________________________ </w:t>
      </w:r>
    </w:p>
    <w:p w:rsidR="009464AB" w:rsidRDefault="009464AB" w:rsidP="00BC3D9A">
      <w:pPr>
        <w:autoSpaceDE w:val="0"/>
        <w:autoSpaceDN w:val="0"/>
        <w:adjustRightInd w:val="0"/>
        <w:spacing w:after="0" w:line="360" w:lineRule="auto"/>
        <w:ind w:firstLine="567"/>
        <w:jc w:val="both"/>
        <w:rPr>
          <w:rFonts w:ascii="Arial" w:hAnsi="Arial" w:cs="Arial"/>
          <w:b/>
          <w:smallCaps/>
          <w:sz w:val="28"/>
          <w:szCs w:val="28"/>
        </w:rPr>
      </w:pPr>
    </w:p>
    <w:p w:rsidR="002D3BFE" w:rsidRPr="00F00DD2" w:rsidRDefault="00A22A92" w:rsidP="00BC3D9A">
      <w:pPr>
        <w:autoSpaceDE w:val="0"/>
        <w:autoSpaceDN w:val="0"/>
        <w:adjustRightInd w:val="0"/>
        <w:spacing w:after="0" w:line="360" w:lineRule="auto"/>
        <w:ind w:firstLine="567"/>
        <w:jc w:val="both"/>
        <w:rPr>
          <w:rFonts w:ascii="Arial" w:hAnsi="Arial" w:cs="Arial"/>
          <w:b/>
          <w:smallCaps/>
          <w:sz w:val="28"/>
          <w:szCs w:val="28"/>
        </w:rPr>
      </w:pPr>
      <w:r w:rsidRPr="00F00DD2">
        <w:rPr>
          <w:rFonts w:ascii="Arial" w:hAnsi="Arial" w:cs="Arial"/>
          <w:b/>
          <w:smallCaps/>
          <w:sz w:val="28"/>
          <w:szCs w:val="28"/>
        </w:rPr>
        <w:t xml:space="preserve">4.1. </w:t>
      </w:r>
      <w:r w:rsidR="002D3BFE" w:rsidRPr="00F00DD2">
        <w:rPr>
          <w:rFonts w:ascii="Arial" w:hAnsi="Arial" w:cs="Arial"/>
          <w:b/>
          <w:smallCaps/>
          <w:sz w:val="28"/>
          <w:szCs w:val="28"/>
        </w:rPr>
        <w:t>Правовые аспекты</w:t>
      </w:r>
    </w:p>
    <w:p w:rsidR="002D3BFE" w:rsidRPr="00BC3D9A" w:rsidRDefault="002D3BFE" w:rsidP="00BC3D9A">
      <w:pPr>
        <w:autoSpaceDE w:val="0"/>
        <w:autoSpaceDN w:val="0"/>
        <w:adjustRightInd w:val="0"/>
        <w:spacing w:after="0" w:line="360" w:lineRule="auto"/>
        <w:ind w:firstLine="567"/>
        <w:jc w:val="both"/>
        <w:rPr>
          <w:rFonts w:ascii="Arial" w:eastAsia="Times New Roman" w:hAnsi="Arial" w:cs="Arial"/>
          <w:bCs/>
          <w:sz w:val="28"/>
          <w:szCs w:val="28"/>
          <w:lang w:eastAsia="ru-RU"/>
        </w:rPr>
      </w:pPr>
      <w:r w:rsidRPr="00BC3D9A">
        <w:rPr>
          <w:rFonts w:ascii="Arial" w:hAnsi="Arial" w:cs="Arial"/>
          <w:sz w:val="28"/>
          <w:szCs w:val="28"/>
        </w:rPr>
        <w:t>Одной из основных проблем в сфере организации местного самоуправления является недостаток местных квалифицированных кадров для осуществления муниципального управления. Укреплению местного самоуправления в целом и му</w:t>
      </w:r>
      <w:r w:rsidR="009464AB">
        <w:rPr>
          <w:rFonts w:ascii="Arial" w:hAnsi="Arial" w:cs="Arial"/>
          <w:sz w:val="28"/>
          <w:szCs w:val="28"/>
        </w:rPr>
        <w:t xml:space="preserve">ниципальной службы в частности </w:t>
      </w:r>
      <w:r w:rsidRPr="00BC3D9A">
        <w:rPr>
          <w:rFonts w:ascii="Arial" w:hAnsi="Arial" w:cs="Arial"/>
          <w:sz w:val="28"/>
          <w:szCs w:val="28"/>
        </w:rPr>
        <w:t xml:space="preserve">должны послужить изменения, внесенные в </w:t>
      </w:r>
      <w:r w:rsidR="00231565">
        <w:rPr>
          <w:rFonts w:ascii="Arial" w:hAnsi="Arial" w:cs="Arial"/>
          <w:sz w:val="28"/>
          <w:szCs w:val="28"/>
        </w:rPr>
        <w:t>ф</w:t>
      </w:r>
      <w:r w:rsidRPr="00BC3D9A">
        <w:rPr>
          <w:rFonts w:ascii="Arial" w:hAnsi="Arial" w:cs="Arial"/>
          <w:sz w:val="28"/>
          <w:szCs w:val="28"/>
        </w:rPr>
        <w:t>едеральный</w:t>
      </w:r>
      <w:r w:rsidR="00F00DD2">
        <w:rPr>
          <w:rFonts w:ascii="Arial" w:hAnsi="Arial" w:cs="Arial"/>
          <w:sz w:val="28"/>
          <w:szCs w:val="28"/>
        </w:rPr>
        <w:t xml:space="preserve"> закон от </w:t>
      </w:r>
      <w:r w:rsidR="009464AB">
        <w:rPr>
          <w:rFonts w:ascii="Arial" w:hAnsi="Arial" w:cs="Arial"/>
          <w:sz w:val="28"/>
          <w:szCs w:val="28"/>
        </w:rPr>
        <w:t>0</w:t>
      </w:r>
      <w:r w:rsidR="00F00DD2">
        <w:rPr>
          <w:rFonts w:ascii="Arial" w:hAnsi="Arial" w:cs="Arial"/>
          <w:sz w:val="28"/>
          <w:szCs w:val="28"/>
        </w:rPr>
        <w:t>9</w:t>
      </w:r>
      <w:r w:rsidR="009464AB">
        <w:rPr>
          <w:rFonts w:ascii="Arial" w:hAnsi="Arial" w:cs="Arial"/>
          <w:sz w:val="28"/>
          <w:szCs w:val="28"/>
        </w:rPr>
        <w:t>.02.</w:t>
      </w:r>
      <w:r w:rsidR="00F00DD2">
        <w:rPr>
          <w:rFonts w:ascii="Arial" w:hAnsi="Arial" w:cs="Arial"/>
          <w:sz w:val="28"/>
          <w:szCs w:val="28"/>
        </w:rPr>
        <w:t>2009 г</w:t>
      </w:r>
      <w:r w:rsidR="009464AB">
        <w:rPr>
          <w:rFonts w:ascii="Arial" w:hAnsi="Arial" w:cs="Arial"/>
          <w:sz w:val="28"/>
          <w:szCs w:val="28"/>
        </w:rPr>
        <w:t>.</w:t>
      </w:r>
      <w:r w:rsidR="00F00DD2">
        <w:rPr>
          <w:rFonts w:ascii="Arial" w:hAnsi="Arial" w:cs="Arial"/>
          <w:sz w:val="28"/>
          <w:szCs w:val="28"/>
        </w:rPr>
        <w:t xml:space="preserve"> </w:t>
      </w:r>
      <w:r w:rsidR="001D0C0E">
        <w:rPr>
          <w:rFonts w:ascii="Arial" w:hAnsi="Arial" w:cs="Arial"/>
          <w:sz w:val="28"/>
          <w:szCs w:val="28"/>
        </w:rPr>
        <w:t>№ </w:t>
      </w:r>
      <w:r w:rsidRPr="00BC3D9A">
        <w:rPr>
          <w:rFonts w:ascii="Arial" w:hAnsi="Arial" w:cs="Arial"/>
          <w:sz w:val="28"/>
          <w:szCs w:val="28"/>
        </w:rPr>
        <w:t>8-ФЗ «Об обеспечении доступа к информации о деятельности государственных органов и органов местного самоуправления» и предусматривающие, что и</w:t>
      </w:r>
      <w:r w:rsidRPr="00BC3D9A">
        <w:rPr>
          <w:rFonts w:ascii="Arial" w:eastAsia="Times New Roman" w:hAnsi="Arial" w:cs="Arial"/>
          <w:bCs/>
          <w:sz w:val="28"/>
          <w:szCs w:val="28"/>
          <w:lang w:eastAsia="ru-RU"/>
        </w:rPr>
        <w:t>нформация о кадровом обеспечении не только государственных органов, но и органов местного самоуправления в разрезе всей страны, размещается также на официальном</w:t>
      </w:r>
      <w:r w:rsidR="00E81C23">
        <w:rPr>
          <w:rFonts w:ascii="Arial" w:eastAsia="Times New Roman" w:hAnsi="Arial" w:cs="Arial"/>
          <w:bCs/>
          <w:sz w:val="28"/>
          <w:szCs w:val="28"/>
          <w:lang w:eastAsia="ru-RU"/>
        </w:rPr>
        <w:t xml:space="preserve"> </w:t>
      </w:r>
      <w:r w:rsidRPr="00BC3D9A">
        <w:rPr>
          <w:rFonts w:ascii="Arial" w:eastAsia="Times New Roman" w:hAnsi="Arial" w:cs="Arial"/>
          <w:bCs/>
          <w:sz w:val="28"/>
          <w:szCs w:val="28"/>
          <w:lang w:eastAsia="ru-RU"/>
        </w:rPr>
        <w:t xml:space="preserve">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w:t>
      </w:r>
    </w:p>
    <w:p w:rsidR="002D3BFE" w:rsidRPr="00BC3D9A" w:rsidRDefault="002D3BFE"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Формирование общей базы вакансий государственных и муниципальных служащих позволит создать прозрачные механизмы конкурсного отбора кандидатов на должности муниципальной службы, значительно улучшить кадровую ситуацию в муниципальных образованиях, расширить возможности для трудоустройства молодых специалистов. </w:t>
      </w:r>
    </w:p>
    <w:p w:rsidR="002D3BFE" w:rsidRPr="00BC3D9A" w:rsidRDefault="002D3BFE" w:rsidP="00BC3D9A">
      <w:pPr>
        <w:spacing w:after="0" w:line="360" w:lineRule="auto"/>
        <w:ind w:firstLine="567"/>
        <w:jc w:val="both"/>
        <w:rPr>
          <w:rFonts w:ascii="Arial" w:hAnsi="Arial" w:cs="Arial"/>
          <w:sz w:val="28"/>
          <w:szCs w:val="28"/>
        </w:rPr>
      </w:pPr>
      <w:r w:rsidRPr="00BC3D9A">
        <w:rPr>
          <w:rFonts w:ascii="Arial" w:hAnsi="Arial" w:cs="Arial"/>
          <w:sz w:val="28"/>
          <w:szCs w:val="28"/>
        </w:rPr>
        <w:t>Аналогичные результаты в сфере решения кадрового вопроса на муниципальном уровне должна дать реализация Федерального закона от 30</w:t>
      </w:r>
      <w:r w:rsidR="006163CB">
        <w:rPr>
          <w:rFonts w:ascii="Arial" w:hAnsi="Arial" w:cs="Arial"/>
          <w:sz w:val="28"/>
          <w:szCs w:val="28"/>
        </w:rPr>
        <w:t>.03.</w:t>
      </w:r>
      <w:r w:rsidRPr="00BC3D9A">
        <w:rPr>
          <w:rFonts w:ascii="Arial" w:hAnsi="Arial" w:cs="Arial"/>
          <w:sz w:val="28"/>
          <w:szCs w:val="28"/>
        </w:rPr>
        <w:t>2015 г</w:t>
      </w:r>
      <w:r w:rsidR="00AC0F71">
        <w:rPr>
          <w:rFonts w:ascii="Arial" w:hAnsi="Arial" w:cs="Arial"/>
          <w:sz w:val="28"/>
          <w:szCs w:val="28"/>
        </w:rPr>
        <w:t>.</w:t>
      </w:r>
      <w:r w:rsidRPr="00BC3D9A">
        <w:rPr>
          <w:rFonts w:ascii="Arial" w:hAnsi="Arial" w:cs="Arial"/>
          <w:sz w:val="28"/>
          <w:szCs w:val="28"/>
        </w:rPr>
        <w:t xml:space="preserve"> </w:t>
      </w:r>
      <w:hyperlink r:id="rId75" w:history="1">
        <w:r w:rsidR="001D0C0E">
          <w:rPr>
            <w:rFonts w:ascii="Arial" w:hAnsi="Arial" w:cs="Arial"/>
            <w:sz w:val="28"/>
            <w:szCs w:val="28"/>
          </w:rPr>
          <w:t>№ </w:t>
        </w:r>
        <w:r w:rsidRPr="00BC3D9A">
          <w:rPr>
            <w:rFonts w:ascii="Arial" w:hAnsi="Arial" w:cs="Arial"/>
            <w:sz w:val="28"/>
            <w:szCs w:val="28"/>
          </w:rPr>
          <w:t>63-ФЗ</w:t>
        </w:r>
      </w:hyperlink>
      <w:r w:rsidRPr="00BC3D9A">
        <w:rPr>
          <w:rFonts w:ascii="Arial" w:hAnsi="Arial" w:cs="Arial"/>
          <w:sz w:val="28"/>
          <w:szCs w:val="28"/>
        </w:rPr>
        <w:t xml:space="preserve">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Его положения предусматривают возможность целевого обучения кадров муниципалитетом за счет средств местного бюджета с обязательством последующего их поступления на муниципальную службу в данный муниципалитет.</w:t>
      </w:r>
    </w:p>
    <w:p w:rsidR="002D3BFE" w:rsidRPr="00BC3D9A" w:rsidRDefault="002D3BFE" w:rsidP="00BC3D9A">
      <w:pPr>
        <w:spacing w:after="0" w:line="360" w:lineRule="auto"/>
        <w:ind w:firstLine="567"/>
        <w:jc w:val="both"/>
        <w:rPr>
          <w:rFonts w:ascii="Arial" w:hAnsi="Arial" w:cs="Arial"/>
          <w:sz w:val="28"/>
          <w:szCs w:val="28"/>
        </w:rPr>
      </w:pPr>
      <w:r w:rsidRPr="00BC3D9A">
        <w:rPr>
          <w:rFonts w:ascii="Arial" w:hAnsi="Arial" w:cs="Arial"/>
          <w:sz w:val="28"/>
          <w:szCs w:val="28"/>
        </w:rPr>
        <w:t>Вместе с тем необходимо повышать и укреплять кадровый потенциал муниципальной службы во всех видах муниципальных образований, законодательно запретить временное исполнение должностей муниципальной службы лицами, не являющимися муниципальными служащими.</w:t>
      </w:r>
    </w:p>
    <w:p w:rsidR="002D3BFE" w:rsidRPr="00BC3D9A" w:rsidRDefault="002D3BFE"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Необходимо также вернуться к вопросу о более четком законодательном и нормативном регулировании на федеральном, региональном и местном уровнях публичной власти пенсионного обеспечения лиц, замещающих муниципальные должности на постоянной основе, и выработать соответствующие законодательные предложения.  </w:t>
      </w:r>
    </w:p>
    <w:p w:rsidR="002D3BFE" w:rsidRPr="00BC3D9A" w:rsidRDefault="002D3BFE"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hAnsi="Arial" w:cs="Arial"/>
          <w:sz w:val="28"/>
          <w:szCs w:val="28"/>
        </w:rPr>
        <w:t>Для системной работы по подготовке и переподготовке муниципальных служащих, выборных должностных лиц и депутатов представительных органов муниципальных образований целесообразны и необходимы федеральная и региональные программы подготовки и переподготовки муниципальных кадров.</w:t>
      </w:r>
    </w:p>
    <w:p w:rsidR="002D3BFE" w:rsidRPr="00BC3D9A" w:rsidRDefault="002D3BFE"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p>
    <w:p w:rsidR="002D3BFE" w:rsidRPr="00BC3D9A" w:rsidRDefault="00A22A92" w:rsidP="00E65974">
      <w:pPr>
        <w:shd w:val="clear" w:color="auto" w:fill="FFFFFF"/>
        <w:tabs>
          <w:tab w:val="left" w:pos="1186"/>
        </w:tabs>
        <w:spacing w:after="0" w:line="360" w:lineRule="auto"/>
        <w:ind w:firstLine="567"/>
        <w:jc w:val="both"/>
        <w:rPr>
          <w:rFonts w:ascii="Arial" w:eastAsia="Times New Roman" w:hAnsi="Arial" w:cs="Arial"/>
          <w:b/>
          <w:smallCaps/>
          <w:sz w:val="28"/>
          <w:szCs w:val="28"/>
          <w:lang w:eastAsia="ru-RU"/>
        </w:rPr>
      </w:pPr>
      <w:r w:rsidRPr="00BC3D9A">
        <w:rPr>
          <w:rFonts w:ascii="Arial" w:eastAsia="Times New Roman" w:hAnsi="Arial" w:cs="Arial"/>
          <w:b/>
          <w:smallCaps/>
          <w:sz w:val="28"/>
          <w:szCs w:val="28"/>
          <w:lang w:eastAsia="ru-RU"/>
        </w:rPr>
        <w:t xml:space="preserve">4.2. </w:t>
      </w:r>
      <w:r w:rsidR="00856B52" w:rsidRPr="00BC3D9A">
        <w:rPr>
          <w:rFonts w:ascii="Arial" w:eastAsia="Times New Roman" w:hAnsi="Arial" w:cs="Arial"/>
          <w:b/>
          <w:smallCaps/>
          <w:sz w:val="28"/>
          <w:szCs w:val="28"/>
          <w:lang w:eastAsia="ru-RU"/>
        </w:rPr>
        <w:t>Организационные аспекты</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Современные принципы государственного управления должны соответствовать и новым целевым установкам.</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Основой эффективной работы органов местного самоуправления является их кадровый состав. Вопрос о том, какие люди здесь работают и каково их мировоззрение</w:t>
      </w:r>
      <w:r w:rsidR="00530BD3">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в конечном итоге и определяет престиж муниципальной службы.</w:t>
      </w:r>
    </w:p>
    <w:p w:rsidR="001B74E9" w:rsidRPr="00BC3D9A" w:rsidRDefault="006B2C0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В</w:t>
      </w:r>
      <w:r w:rsidR="001B74E9" w:rsidRPr="00BC3D9A">
        <w:rPr>
          <w:rFonts w:ascii="Arial" w:eastAsia="Times New Roman" w:hAnsi="Arial" w:cs="Arial"/>
          <w:sz w:val="28"/>
          <w:szCs w:val="28"/>
          <w:lang w:eastAsia="ru-RU"/>
        </w:rPr>
        <w:t>озможно ли в настоящее время говорить о престиже муниципальной службы</w:t>
      </w:r>
      <w:r w:rsidR="00854264" w:rsidRPr="00BC3D9A">
        <w:rPr>
          <w:rFonts w:ascii="Arial" w:eastAsia="Times New Roman" w:hAnsi="Arial" w:cs="Arial"/>
          <w:sz w:val="28"/>
          <w:szCs w:val="28"/>
          <w:lang w:eastAsia="ru-RU"/>
        </w:rPr>
        <w:t>?</w:t>
      </w:r>
      <w:r w:rsidR="001B74E9" w:rsidRPr="00BC3D9A">
        <w:rPr>
          <w:rFonts w:ascii="Arial" w:eastAsia="Times New Roman" w:hAnsi="Arial" w:cs="Arial"/>
          <w:sz w:val="28"/>
          <w:szCs w:val="28"/>
          <w:lang w:eastAsia="ru-RU"/>
        </w:rPr>
        <w:t xml:space="preserve"> Охотно ли её ряды пополняют молодые кадры и существует ли преемственность? Эти и другие вопросы легли в основу анализа положений о кадровом потенциале органов местного самоуправления. </w:t>
      </w:r>
    </w:p>
    <w:p w:rsidR="001B74E9" w:rsidRPr="00BC3D9A"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В ходе подготовки настоящего </w:t>
      </w:r>
      <w:r w:rsidR="00854264" w:rsidRPr="00BC3D9A">
        <w:rPr>
          <w:rFonts w:ascii="Arial" w:eastAsia="Times New Roman" w:hAnsi="Arial" w:cs="Arial"/>
          <w:sz w:val="28"/>
          <w:szCs w:val="28"/>
          <w:lang w:eastAsia="ru-RU"/>
        </w:rPr>
        <w:t xml:space="preserve">доклада </w:t>
      </w:r>
      <w:r w:rsidRPr="00BC3D9A">
        <w:rPr>
          <w:rFonts w:ascii="Arial" w:eastAsia="Times New Roman" w:hAnsi="Arial" w:cs="Arial"/>
          <w:sz w:val="28"/>
          <w:szCs w:val="28"/>
          <w:lang w:eastAsia="ru-RU"/>
        </w:rPr>
        <w:t>проводилось анкетирование муниципальных служащих относительно наличия или отсутствия в муниципальных образованиях проблем, связанных с престижностью муниципальной службы, текучестью кадров в органах местного самоуправления и подведомственных им организациях. Органы местного самоуправления немногих муниципальных образований отмечали проблемы с престижностью муниципальной службы (например, городской округ Жигулевск, муниципальный район Борский</w:t>
      </w:r>
      <w:r w:rsidR="00CA0690">
        <w:rPr>
          <w:rFonts w:ascii="Arial" w:eastAsia="Times New Roman" w:hAnsi="Arial" w:cs="Arial"/>
          <w:sz w:val="28"/>
          <w:szCs w:val="28"/>
          <w:lang w:eastAsia="ru-RU"/>
        </w:rPr>
        <w:t xml:space="preserve"> Самарской области</w:t>
      </w:r>
      <w:r w:rsidRPr="00BC3D9A">
        <w:rPr>
          <w:rFonts w:ascii="Arial" w:eastAsia="Times New Roman" w:hAnsi="Arial" w:cs="Arial"/>
          <w:sz w:val="28"/>
          <w:szCs w:val="28"/>
          <w:lang w:eastAsia="ru-RU"/>
        </w:rPr>
        <w:t>). Но большее количество муниципальных образований отметили наибольшие проблемы с текучестью кадров (например, городские округа Отрадный, Самара, муниципальные районы Безенчукский, Борский, Кинель-Черкасский, Кошкинский, Хворостянский, Шенталинский</w:t>
      </w:r>
      <w:r w:rsidR="00CA0690">
        <w:rPr>
          <w:rFonts w:ascii="Arial" w:eastAsia="Times New Roman" w:hAnsi="Arial" w:cs="Arial"/>
          <w:sz w:val="28"/>
          <w:szCs w:val="28"/>
          <w:lang w:eastAsia="ru-RU"/>
        </w:rPr>
        <w:t xml:space="preserve"> Самарской области</w:t>
      </w:r>
      <w:r w:rsidRPr="00BC3D9A">
        <w:rPr>
          <w:rFonts w:ascii="Arial" w:eastAsia="Times New Roman" w:hAnsi="Arial" w:cs="Arial"/>
          <w:sz w:val="28"/>
          <w:szCs w:val="28"/>
          <w:lang w:eastAsia="ru-RU"/>
        </w:rPr>
        <w:t>).</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Сохранение престижа муниципальной службы в ряде муниципальных образований можно признать условным в связи с наличием следующих причин. С одной стороны, в муниципальных образованиях </w:t>
      </w:r>
      <w:r w:rsidRPr="00BC3D9A">
        <w:rPr>
          <w:rFonts w:ascii="Arial" w:eastAsia="Times New Roman" w:hAnsi="Arial" w:cs="Arial"/>
          <w:spacing w:val="-1"/>
          <w:sz w:val="28"/>
          <w:szCs w:val="28"/>
          <w:lang w:eastAsia="ru-RU"/>
        </w:rPr>
        <w:t xml:space="preserve">увеличивается число направляемых в кадровую службу органов местного </w:t>
      </w:r>
      <w:r w:rsidRPr="00BC3D9A">
        <w:rPr>
          <w:rFonts w:ascii="Arial" w:eastAsia="Times New Roman" w:hAnsi="Arial" w:cs="Arial"/>
          <w:sz w:val="28"/>
          <w:szCs w:val="28"/>
          <w:lang w:eastAsia="ru-RU"/>
        </w:rPr>
        <w:t xml:space="preserve">самоуправления резюме соискателей вакансий в органах местного самоуправления, что является подтверждением наличия так называемого «внешнего» престижа муниципальной службы. Однако показатели «внутреннего» престижа муниципальной службы несколько иные. В </w:t>
      </w:r>
      <w:r w:rsidRPr="00BC3D9A">
        <w:rPr>
          <w:rFonts w:ascii="Arial" w:eastAsia="Times New Roman" w:hAnsi="Arial" w:cs="Arial"/>
          <w:spacing w:val="-1"/>
          <w:sz w:val="28"/>
          <w:szCs w:val="28"/>
          <w:lang w:eastAsia="ru-RU"/>
        </w:rPr>
        <w:t>частности, за последние несколько лет увеличилась текучесть кадров</w:t>
      </w:r>
      <w:r w:rsidRPr="00BC3D9A">
        <w:rPr>
          <w:rFonts w:ascii="Arial" w:eastAsia="Times New Roman" w:hAnsi="Arial" w:cs="Arial"/>
          <w:sz w:val="28"/>
          <w:szCs w:val="28"/>
          <w:lang w:eastAsia="ru-RU"/>
        </w:rPr>
        <w:t>.</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Причинами текучести кадров, по мнению органов местного самоуправления, и снижения «внутреннего» престижа муниципальной службы являются:</w:t>
      </w:r>
    </w:p>
    <w:p w:rsidR="001B74E9" w:rsidRPr="00BC3D9A" w:rsidRDefault="001B74E9" w:rsidP="00BC3D9A">
      <w:pPr>
        <w:numPr>
          <w:ilvl w:val="0"/>
          <w:numId w:val="4"/>
        </w:numPr>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недостаточный уровень заработной платы сотрудников при постоянно увеличивающемся объеме должностных обязанностей и работе в условиях ненормированного рабочего дня, необходимости постоянного обновления профессиональных знаний и навыков путём самообразования в связи с динамично меняющимся законодательством. Органами местного самоуправления некоторых муниципальных образований отмечается, что заработная плата их сотрудников иногда ниже, чем у работников организаций (государственных и муниципальных учреждений) образования и здравоохранения;</w:t>
      </w:r>
    </w:p>
    <w:p w:rsidR="001B74E9" w:rsidRPr="00BC3D9A" w:rsidRDefault="001B74E9" w:rsidP="00BC3D9A">
      <w:pPr>
        <w:numPr>
          <w:ilvl w:val="0"/>
          <w:numId w:val="4"/>
        </w:numPr>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отсутствие условий для служебного и профессионального роста;</w:t>
      </w:r>
    </w:p>
    <w:p w:rsidR="001B74E9" w:rsidRPr="00BC3D9A" w:rsidRDefault="001B74E9" w:rsidP="00BC3D9A">
      <w:pPr>
        <w:numPr>
          <w:ilvl w:val="0"/>
          <w:numId w:val="4"/>
        </w:numPr>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отсутствие (или видимость такого отсутствия) ориентированности ряда региональных органов государственной власти на совместное с органами местного самоуправления решение проблем, в том числе проблем, с которыми, в первую очередь, сталкиваются органы местного самоуправления в тех или иных сферах;</w:t>
      </w:r>
    </w:p>
    <w:p w:rsidR="001B74E9" w:rsidRPr="00BC3D9A" w:rsidRDefault="001B74E9" w:rsidP="00BC3D9A">
      <w:pPr>
        <w:numPr>
          <w:ilvl w:val="0"/>
          <w:numId w:val="4"/>
        </w:numPr>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появление у муниципальных служащих ощущения, что они занимаются «неблагодарной» работой, которая государством не ценится;</w:t>
      </w:r>
    </w:p>
    <w:p w:rsidR="001B74E9" w:rsidRPr="00BC3D9A" w:rsidRDefault="001B74E9" w:rsidP="00BC3D9A">
      <w:pPr>
        <w:numPr>
          <w:ilvl w:val="0"/>
          <w:numId w:val="4"/>
        </w:numPr>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трансформация отдельных должностей муниципальной службы в должности работников бюджетных учреждений при продолжении их участия в осуществлении властных полномочий</w:t>
      </w:r>
    </w:p>
    <w:p w:rsidR="001B74E9" w:rsidRPr="00231565" w:rsidRDefault="001B74E9" w:rsidP="00BC3D9A">
      <w:pPr>
        <w:spacing w:after="0" w:line="360" w:lineRule="auto"/>
        <w:ind w:firstLine="567"/>
        <w:jc w:val="both"/>
        <w:rPr>
          <w:rFonts w:ascii="Arial" w:eastAsia="Times New Roman" w:hAnsi="Arial" w:cs="Arial"/>
          <w:sz w:val="28"/>
          <w:szCs w:val="28"/>
          <w:lang w:eastAsia="ru-RU"/>
        </w:rPr>
      </w:pPr>
      <w:r w:rsidRPr="00231565">
        <w:rPr>
          <w:rFonts w:ascii="Arial" w:eastAsia="Times New Roman" w:hAnsi="Arial" w:cs="Arial"/>
          <w:sz w:val="28"/>
          <w:szCs w:val="28"/>
          <w:lang w:eastAsia="ru-RU"/>
        </w:rPr>
        <w:t>Типичными проблемами в подготовке и профессиональном развитии муниципальных служащих являются:</w:t>
      </w:r>
    </w:p>
    <w:p w:rsidR="001B74E9" w:rsidRPr="00231565" w:rsidRDefault="001B74E9" w:rsidP="00BC3D9A">
      <w:pPr>
        <w:numPr>
          <w:ilvl w:val="0"/>
          <w:numId w:val="3"/>
        </w:numPr>
        <w:tabs>
          <w:tab w:val="left" w:pos="709"/>
        </w:tabs>
        <w:spacing w:after="0" w:line="360" w:lineRule="auto"/>
        <w:ind w:left="0" w:firstLine="567"/>
        <w:contextualSpacing/>
        <w:jc w:val="both"/>
        <w:rPr>
          <w:rFonts w:ascii="Arial" w:eastAsia="Times New Roman" w:hAnsi="Arial" w:cs="Arial"/>
          <w:sz w:val="28"/>
          <w:szCs w:val="28"/>
          <w:lang w:eastAsia="ru-RU"/>
        </w:rPr>
      </w:pPr>
      <w:r w:rsidRPr="00231565">
        <w:rPr>
          <w:rFonts w:ascii="Arial" w:eastAsia="Times New Roman" w:hAnsi="Arial" w:cs="Arial"/>
          <w:sz w:val="28"/>
          <w:szCs w:val="28"/>
          <w:lang w:eastAsia="ru-RU"/>
        </w:rPr>
        <w:t>Недостаточная квалификация муниципальных служащих в области управления.</w:t>
      </w:r>
    </w:p>
    <w:p w:rsidR="001B74E9" w:rsidRPr="00231565" w:rsidRDefault="001B74E9" w:rsidP="00BC3D9A">
      <w:pPr>
        <w:numPr>
          <w:ilvl w:val="0"/>
          <w:numId w:val="3"/>
        </w:numPr>
        <w:tabs>
          <w:tab w:val="left" w:pos="709"/>
        </w:tabs>
        <w:spacing w:after="0" w:line="360" w:lineRule="auto"/>
        <w:ind w:left="0" w:firstLine="567"/>
        <w:jc w:val="both"/>
        <w:rPr>
          <w:rFonts w:ascii="Arial" w:eastAsia="Times New Roman" w:hAnsi="Arial" w:cs="Arial"/>
          <w:sz w:val="28"/>
          <w:szCs w:val="28"/>
          <w:lang w:eastAsia="ru-RU"/>
        </w:rPr>
      </w:pPr>
      <w:r w:rsidRPr="00231565">
        <w:rPr>
          <w:rFonts w:ascii="Arial" w:eastAsia="Times New Roman" w:hAnsi="Arial" w:cs="Arial"/>
          <w:sz w:val="28"/>
          <w:szCs w:val="28"/>
          <w:lang w:eastAsia="ru-RU"/>
        </w:rPr>
        <w:t>Постоя</w:t>
      </w:r>
      <w:r w:rsidR="00530BD3" w:rsidRPr="00231565">
        <w:rPr>
          <w:rFonts w:ascii="Arial" w:eastAsia="Times New Roman" w:hAnsi="Arial" w:cs="Arial"/>
          <w:sz w:val="28"/>
          <w:szCs w:val="28"/>
          <w:lang w:eastAsia="ru-RU"/>
        </w:rPr>
        <w:t>нное изменение законодательства</w:t>
      </w:r>
      <w:r w:rsidRPr="00231565">
        <w:rPr>
          <w:rFonts w:ascii="Arial" w:eastAsia="Times New Roman" w:hAnsi="Arial" w:cs="Arial"/>
          <w:sz w:val="28"/>
          <w:szCs w:val="28"/>
          <w:lang w:eastAsia="ru-RU"/>
        </w:rPr>
        <w:t xml:space="preserve"> как в части компетенции местного самоуправления, так и в части содержания деятельности. </w:t>
      </w:r>
    </w:p>
    <w:p w:rsidR="001B74E9" w:rsidRPr="00231565" w:rsidRDefault="001B74E9" w:rsidP="00BC3D9A">
      <w:pPr>
        <w:numPr>
          <w:ilvl w:val="0"/>
          <w:numId w:val="3"/>
        </w:numPr>
        <w:tabs>
          <w:tab w:val="left" w:pos="709"/>
        </w:tabs>
        <w:spacing w:after="0" w:line="360" w:lineRule="auto"/>
        <w:ind w:left="0" w:firstLine="567"/>
        <w:jc w:val="both"/>
        <w:rPr>
          <w:rFonts w:ascii="Arial" w:eastAsia="Times New Roman" w:hAnsi="Arial" w:cs="Arial"/>
          <w:sz w:val="28"/>
          <w:szCs w:val="28"/>
          <w:lang w:eastAsia="ru-RU"/>
        </w:rPr>
      </w:pPr>
      <w:r w:rsidRPr="00231565">
        <w:rPr>
          <w:rFonts w:ascii="Arial" w:eastAsia="Times New Roman" w:hAnsi="Arial" w:cs="Arial"/>
          <w:sz w:val="28"/>
          <w:szCs w:val="28"/>
          <w:lang w:eastAsia="ru-RU"/>
        </w:rPr>
        <w:t xml:space="preserve">Особенностью муниципального управления является многофакторность при принятии управленческих решений, их высокая социальная значимость, быстрая смена ситуации и ее нестандартность и потребность в оперативном принятии нестандартных решений. </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231565">
        <w:rPr>
          <w:rFonts w:ascii="Arial" w:eastAsia="Times New Roman" w:hAnsi="Arial" w:cs="Arial"/>
          <w:sz w:val="28"/>
          <w:szCs w:val="28"/>
          <w:lang w:eastAsia="ru-RU"/>
        </w:rPr>
        <w:t>Процессы развития местного самоуправления постави</w:t>
      </w:r>
      <w:r w:rsidRPr="00BC3D9A">
        <w:rPr>
          <w:rFonts w:ascii="Arial" w:eastAsia="Times New Roman" w:hAnsi="Arial" w:cs="Arial"/>
          <w:sz w:val="28"/>
          <w:szCs w:val="28"/>
          <w:lang w:eastAsia="ru-RU"/>
        </w:rPr>
        <w:t>ли принципиально новые проблемы перед персоналом муниципального управления. Изменение содержания и характера многих задач (функций, полномочий, предметов ведения местных органов власти) влекут за собой расширение деятельности муниципальных служащих, их компетенций и профессиональных знаний и навыков.</w:t>
      </w:r>
    </w:p>
    <w:p w:rsidR="001B74E9" w:rsidRPr="00BC3D9A" w:rsidRDefault="001B74E9" w:rsidP="00BC3D9A">
      <w:pPr>
        <w:spacing w:after="0" w:line="360" w:lineRule="auto"/>
        <w:ind w:firstLine="567"/>
        <w:jc w:val="both"/>
        <w:textAlignment w:val="center"/>
        <w:rPr>
          <w:rFonts w:ascii="Arial" w:eastAsia="Times New Roman" w:hAnsi="Arial" w:cs="Arial"/>
          <w:sz w:val="28"/>
          <w:szCs w:val="28"/>
          <w:lang w:eastAsia="ru-RU"/>
        </w:rPr>
      </w:pPr>
      <w:r w:rsidRPr="00BC3D9A">
        <w:rPr>
          <w:rFonts w:ascii="Arial" w:eastAsia="Times New Roman" w:hAnsi="Arial" w:cs="Arial"/>
          <w:color w:val="000000"/>
          <w:sz w:val="28"/>
          <w:szCs w:val="28"/>
          <w:lang w:eastAsia="ru-RU"/>
        </w:rPr>
        <w:t xml:space="preserve">Престиж и привлекательность любой деятельности зависит от стереотипов, которые мотивируют или демотивируют кандидатов при выборе профессии. Как показывает анализ представленной советами муниципальных образований информации, в органах местного самоуправления количество муниципальных служащих в </w:t>
      </w:r>
      <w:r w:rsidRPr="00BC3D9A">
        <w:rPr>
          <w:rFonts w:ascii="Arial" w:eastAsia="Times New Roman" w:hAnsi="Arial" w:cs="Arial"/>
          <w:sz w:val="28"/>
          <w:szCs w:val="28"/>
          <w:lang w:eastAsia="ru-RU"/>
        </w:rPr>
        <w:t>возрасте до 35 лет составляет 27,3% - 30,8%, средний возраст муниципальных служащих составляет 40-45 лет</w:t>
      </w:r>
      <w:r w:rsidR="00A81276" w:rsidRPr="00BC3D9A">
        <w:rPr>
          <w:rFonts w:ascii="Arial" w:eastAsia="Times New Roman" w:hAnsi="Arial" w:cs="Arial"/>
          <w:sz w:val="28"/>
          <w:szCs w:val="28"/>
          <w:lang w:eastAsia="ru-RU"/>
        </w:rPr>
        <w:t>.</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Рассматривая качественную характеристику кадрового потенциала в муниципальных образованиях, необходимо обратить внимание на то, что значительная часть муниципальных служащих имеют:</w:t>
      </w:r>
    </w:p>
    <w:p w:rsidR="001B74E9" w:rsidRPr="00BC3D9A" w:rsidRDefault="00530BD3"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1. </w:t>
      </w:r>
      <w:r w:rsidR="001B74E9" w:rsidRPr="00BC3D9A">
        <w:rPr>
          <w:rFonts w:ascii="Arial" w:eastAsia="Times New Roman" w:hAnsi="Arial" w:cs="Arial"/>
          <w:sz w:val="28"/>
          <w:szCs w:val="28"/>
          <w:lang w:eastAsia="ru-RU"/>
        </w:rPr>
        <w:t xml:space="preserve">Высшее образование: </w:t>
      </w:r>
    </w:p>
    <w:p w:rsidR="001B74E9" w:rsidRPr="00BC3D9A" w:rsidRDefault="00B1383F" w:rsidP="00BC3D9A">
      <w:pPr>
        <w:shd w:val="clear" w:color="auto" w:fill="FFFFFF"/>
        <w:tabs>
          <w:tab w:val="left" w:pos="1186"/>
        </w:tabs>
        <w:spacing w:after="0" w:line="360" w:lineRule="auto"/>
        <w:ind w:left="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B74E9" w:rsidRPr="00BC3D9A">
        <w:rPr>
          <w:rFonts w:ascii="Arial" w:eastAsia="Times New Roman" w:hAnsi="Arial" w:cs="Arial"/>
          <w:sz w:val="28"/>
          <w:szCs w:val="28"/>
          <w:lang w:eastAsia="ru-RU"/>
        </w:rPr>
        <w:t xml:space="preserve"> Рязанская область – 83 %;</w:t>
      </w:r>
    </w:p>
    <w:p w:rsidR="001B74E9" w:rsidRPr="00BC3D9A" w:rsidRDefault="00B1383F" w:rsidP="00BC3D9A">
      <w:pPr>
        <w:shd w:val="clear" w:color="auto" w:fill="FFFFFF"/>
        <w:tabs>
          <w:tab w:val="left" w:pos="1186"/>
        </w:tabs>
        <w:spacing w:after="0" w:line="360" w:lineRule="auto"/>
        <w:ind w:left="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B74E9" w:rsidRPr="00BC3D9A">
        <w:rPr>
          <w:rFonts w:ascii="Arial" w:eastAsia="Times New Roman" w:hAnsi="Arial" w:cs="Arial"/>
          <w:sz w:val="28"/>
          <w:szCs w:val="28"/>
          <w:lang w:eastAsia="ru-RU"/>
        </w:rPr>
        <w:t xml:space="preserve"> Волгоградская  область 84 %;</w:t>
      </w:r>
    </w:p>
    <w:p w:rsidR="001B74E9" w:rsidRPr="00BC3D9A" w:rsidRDefault="00B1383F" w:rsidP="00BC3D9A">
      <w:pPr>
        <w:shd w:val="clear" w:color="auto" w:fill="FFFFFF"/>
        <w:tabs>
          <w:tab w:val="left" w:pos="1186"/>
        </w:tabs>
        <w:spacing w:after="0" w:line="360" w:lineRule="auto"/>
        <w:ind w:left="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B74E9" w:rsidRPr="00BC3D9A">
        <w:rPr>
          <w:rFonts w:ascii="Arial" w:eastAsia="Times New Roman" w:hAnsi="Arial" w:cs="Arial"/>
          <w:sz w:val="28"/>
          <w:szCs w:val="28"/>
          <w:lang w:eastAsia="ru-RU"/>
        </w:rPr>
        <w:t xml:space="preserve"> Ульяновская область – 86,7%;</w:t>
      </w:r>
    </w:p>
    <w:p w:rsidR="001B74E9" w:rsidRPr="00BC3D9A" w:rsidRDefault="00B1383F" w:rsidP="00BC3D9A">
      <w:pPr>
        <w:shd w:val="clear" w:color="auto" w:fill="FFFFFF"/>
        <w:tabs>
          <w:tab w:val="left" w:pos="1186"/>
        </w:tabs>
        <w:spacing w:after="0" w:line="360" w:lineRule="auto"/>
        <w:ind w:left="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B74E9" w:rsidRPr="00BC3D9A">
        <w:rPr>
          <w:rFonts w:ascii="Arial" w:eastAsia="Times New Roman" w:hAnsi="Arial" w:cs="Arial"/>
          <w:sz w:val="28"/>
          <w:szCs w:val="28"/>
          <w:lang w:eastAsia="ru-RU"/>
        </w:rPr>
        <w:t xml:space="preserve"> Смоленская</w:t>
      </w:r>
      <w:r w:rsidR="008D682D" w:rsidRPr="00BC3D9A">
        <w:rPr>
          <w:rFonts w:ascii="Arial" w:eastAsia="Times New Roman" w:hAnsi="Arial" w:cs="Arial"/>
          <w:sz w:val="28"/>
          <w:szCs w:val="28"/>
          <w:lang w:eastAsia="ru-RU"/>
        </w:rPr>
        <w:t xml:space="preserve"> область</w:t>
      </w:r>
      <w:r w:rsidR="001B74E9" w:rsidRPr="00BC3D9A">
        <w:rPr>
          <w:rFonts w:ascii="Arial" w:eastAsia="Times New Roman" w:hAnsi="Arial" w:cs="Arial"/>
          <w:sz w:val="28"/>
          <w:szCs w:val="28"/>
          <w:lang w:eastAsia="ru-RU"/>
        </w:rPr>
        <w:t xml:space="preserve"> – 87%;</w:t>
      </w:r>
    </w:p>
    <w:p w:rsidR="001B74E9" w:rsidRPr="00BC3D9A" w:rsidRDefault="00B1383F" w:rsidP="00BC3D9A">
      <w:pPr>
        <w:shd w:val="clear" w:color="auto" w:fill="FFFFFF"/>
        <w:tabs>
          <w:tab w:val="left" w:pos="1186"/>
        </w:tabs>
        <w:spacing w:after="0" w:line="360" w:lineRule="auto"/>
        <w:ind w:left="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B74E9" w:rsidRPr="00BC3D9A">
        <w:rPr>
          <w:rFonts w:ascii="Arial" w:eastAsia="Times New Roman" w:hAnsi="Arial" w:cs="Arial"/>
          <w:sz w:val="28"/>
          <w:szCs w:val="28"/>
          <w:lang w:eastAsia="ru-RU"/>
        </w:rPr>
        <w:t xml:space="preserve"> Курская область - 93, 6%</w:t>
      </w:r>
    </w:p>
    <w:p w:rsidR="001B74E9" w:rsidRPr="00BC3D9A" w:rsidRDefault="00B1383F" w:rsidP="00BC3D9A">
      <w:pPr>
        <w:shd w:val="clear" w:color="auto" w:fill="FFFFFF"/>
        <w:tabs>
          <w:tab w:val="left" w:pos="1186"/>
        </w:tabs>
        <w:spacing w:after="0" w:line="360" w:lineRule="auto"/>
        <w:ind w:left="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B74E9" w:rsidRPr="00BC3D9A">
        <w:rPr>
          <w:rFonts w:ascii="Arial" w:eastAsia="Times New Roman" w:hAnsi="Arial" w:cs="Arial"/>
          <w:sz w:val="28"/>
          <w:szCs w:val="28"/>
          <w:lang w:eastAsia="ru-RU"/>
        </w:rPr>
        <w:t xml:space="preserve"> Свердловская </w:t>
      </w:r>
      <w:r w:rsidR="008D682D" w:rsidRPr="00BC3D9A">
        <w:rPr>
          <w:rFonts w:ascii="Arial" w:eastAsia="Times New Roman" w:hAnsi="Arial" w:cs="Arial"/>
          <w:sz w:val="28"/>
          <w:szCs w:val="28"/>
          <w:lang w:eastAsia="ru-RU"/>
        </w:rPr>
        <w:t xml:space="preserve">область </w:t>
      </w:r>
      <w:r w:rsidR="001B74E9" w:rsidRPr="00BC3D9A">
        <w:rPr>
          <w:rFonts w:ascii="Arial" w:eastAsia="Times New Roman" w:hAnsi="Arial" w:cs="Arial"/>
          <w:sz w:val="28"/>
          <w:szCs w:val="28"/>
          <w:lang w:eastAsia="ru-RU"/>
        </w:rPr>
        <w:t>– 93,7 %;</w:t>
      </w:r>
    </w:p>
    <w:p w:rsidR="001B74E9" w:rsidRPr="00BC3D9A" w:rsidRDefault="001B74E9" w:rsidP="00BC3D9A">
      <w:pPr>
        <w:spacing w:after="0" w:line="360" w:lineRule="auto"/>
        <w:ind w:firstLine="567"/>
        <w:jc w:val="both"/>
        <w:rPr>
          <w:rFonts w:ascii="Arial" w:hAnsi="Arial" w:cs="Arial"/>
          <w:sz w:val="28"/>
          <w:szCs w:val="28"/>
        </w:rPr>
      </w:pPr>
      <w:r w:rsidRPr="00BC3D9A">
        <w:rPr>
          <w:rFonts w:ascii="Arial" w:hAnsi="Arial" w:cs="Arial"/>
          <w:sz w:val="28"/>
          <w:szCs w:val="28"/>
        </w:rPr>
        <w:t>Следует отметить, что в муниципалитетах трудятся специалисты  не только с юридически</w:t>
      </w:r>
      <w:r w:rsidR="00F30A50" w:rsidRPr="00BC3D9A">
        <w:rPr>
          <w:rFonts w:ascii="Arial" w:hAnsi="Arial" w:cs="Arial"/>
          <w:sz w:val="28"/>
          <w:szCs w:val="28"/>
        </w:rPr>
        <w:t>м</w:t>
      </w:r>
      <w:r w:rsidRPr="00BC3D9A">
        <w:rPr>
          <w:rFonts w:ascii="Arial" w:hAnsi="Arial" w:cs="Arial"/>
          <w:sz w:val="28"/>
          <w:szCs w:val="28"/>
        </w:rPr>
        <w:t xml:space="preserve">, экономическим образованием, </w:t>
      </w:r>
      <w:r w:rsidR="00E2045D" w:rsidRPr="00BC3D9A">
        <w:rPr>
          <w:rFonts w:ascii="Arial" w:hAnsi="Arial" w:cs="Arial"/>
          <w:sz w:val="28"/>
          <w:szCs w:val="28"/>
        </w:rPr>
        <w:t xml:space="preserve">с образованием по </w:t>
      </w:r>
      <w:r w:rsidRPr="00BC3D9A">
        <w:rPr>
          <w:rFonts w:ascii="Arial" w:hAnsi="Arial" w:cs="Arial"/>
          <w:sz w:val="28"/>
          <w:szCs w:val="28"/>
        </w:rPr>
        <w:t>специальност</w:t>
      </w:r>
      <w:r w:rsidR="00E2045D" w:rsidRPr="00BC3D9A">
        <w:rPr>
          <w:rFonts w:ascii="Arial" w:hAnsi="Arial" w:cs="Arial"/>
          <w:sz w:val="28"/>
          <w:szCs w:val="28"/>
        </w:rPr>
        <w:t>и</w:t>
      </w:r>
      <w:r w:rsidRPr="00BC3D9A">
        <w:rPr>
          <w:rFonts w:ascii="Arial" w:hAnsi="Arial" w:cs="Arial"/>
          <w:sz w:val="28"/>
          <w:szCs w:val="28"/>
        </w:rPr>
        <w:t xml:space="preserve"> «Государственное и муниципальное управление», но и служащие с иным высшим образованием. Например: в Волгоградской области 791 </w:t>
      </w:r>
      <w:r w:rsidR="00E2045D" w:rsidRPr="00BC3D9A">
        <w:rPr>
          <w:rFonts w:ascii="Arial" w:hAnsi="Arial" w:cs="Arial"/>
          <w:sz w:val="28"/>
          <w:szCs w:val="28"/>
        </w:rPr>
        <w:t>муниципальный служащий</w:t>
      </w:r>
      <w:r w:rsidRPr="00BC3D9A">
        <w:rPr>
          <w:rFonts w:ascii="Arial" w:hAnsi="Arial" w:cs="Arial"/>
          <w:sz w:val="28"/>
          <w:szCs w:val="28"/>
        </w:rPr>
        <w:t xml:space="preserve"> (14%) имеет педагогическое образование;</w:t>
      </w:r>
      <w:r w:rsidR="00530BD3">
        <w:rPr>
          <w:rFonts w:ascii="Arial" w:hAnsi="Arial" w:cs="Arial"/>
          <w:sz w:val="28"/>
          <w:szCs w:val="28"/>
        </w:rPr>
        <w:t xml:space="preserve"> </w:t>
      </w:r>
      <w:r w:rsidRPr="00BC3D9A">
        <w:rPr>
          <w:rFonts w:ascii="Arial" w:hAnsi="Arial" w:cs="Arial"/>
          <w:sz w:val="28"/>
          <w:szCs w:val="28"/>
        </w:rPr>
        <w:t xml:space="preserve">772 </w:t>
      </w:r>
      <w:r w:rsidR="00FA3A7C" w:rsidRPr="00BC3D9A">
        <w:rPr>
          <w:rFonts w:ascii="Arial" w:hAnsi="Arial" w:cs="Arial"/>
          <w:sz w:val="28"/>
          <w:szCs w:val="28"/>
        </w:rPr>
        <w:t>муниципальный служащий</w:t>
      </w:r>
      <w:r w:rsidRPr="00BC3D9A">
        <w:rPr>
          <w:rFonts w:ascii="Arial" w:hAnsi="Arial" w:cs="Arial"/>
          <w:sz w:val="28"/>
          <w:szCs w:val="28"/>
        </w:rPr>
        <w:t xml:space="preserve"> (14%) – техническое образование; 396 </w:t>
      </w:r>
      <w:r w:rsidR="00FA3A7C" w:rsidRPr="00BC3D9A">
        <w:rPr>
          <w:rFonts w:ascii="Arial" w:hAnsi="Arial" w:cs="Arial"/>
          <w:sz w:val="28"/>
          <w:szCs w:val="28"/>
        </w:rPr>
        <w:t>муниципальный служащий</w:t>
      </w:r>
      <w:r w:rsidRPr="00BC3D9A">
        <w:rPr>
          <w:rFonts w:ascii="Arial" w:hAnsi="Arial" w:cs="Arial"/>
          <w:sz w:val="28"/>
          <w:szCs w:val="28"/>
        </w:rPr>
        <w:t xml:space="preserve"> (7%) – сельскохозяйственное образование; 161 </w:t>
      </w:r>
      <w:r w:rsidR="00FA3A7C" w:rsidRPr="00BC3D9A">
        <w:rPr>
          <w:rFonts w:ascii="Arial" w:hAnsi="Arial" w:cs="Arial"/>
          <w:sz w:val="28"/>
          <w:szCs w:val="28"/>
        </w:rPr>
        <w:t>муниципальный служащий</w:t>
      </w:r>
      <w:r w:rsidRPr="00BC3D9A">
        <w:rPr>
          <w:rFonts w:ascii="Arial" w:hAnsi="Arial" w:cs="Arial"/>
          <w:sz w:val="28"/>
          <w:szCs w:val="28"/>
        </w:rPr>
        <w:t xml:space="preserve"> (3%) – </w:t>
      </w:r>
      <w:r w:rsidR="00530BD3">
        <w:rPr>
          <w:rFonts w:ascii="Arial" w:hAnsi="Arial" w:cs="Arial"/>
          <w:sz w:val="28"/>
          <w:szCs w:val="28"/>
        </w:rPr>
        <w:t xml:space="preserve">образование </w:t>
      </w:r>
      <w:r w:rsidRPr="00BC3D9A">
        <w:rPr>
          <w:rFonts w:ascii="Arial" w:hAnsi="Arial" w:cs="Arial"/>
          <w:sz w:val="28"/>
          <w:szCs w:val="28"/>
        </w:rPr>
        <w:t xml:space="preserve">по специальности </w:t>
      </w:r>
      <w:r w:rsidR="008F0A05">
        <w:rPr>
          <w:rFonts w:ascii="Arial" w:hAnsi="Arial" w:cs="Arial"/>
          <w:sz w:val="28"/>
          <w:szCs w:val="28"/>
        </w:rPr>
        <w:t>«</w:t>
      </w:r>
      <w:r w:rsidRPr="00BC3D9A">
        <w:rPr>
          <w:rFonts w:ascii="Arial" w:hAnsi="Arial" w:cs="Arial"/>
          <w:sz w:val="28"/>
          <w:szCs w:val="28"/>
        </w:rPr>
        <w:t>естественные науки и математика</w:t>
      </w:r>
      <w:r w:rsidR="008F0A05">
        <w:rPr>
          <w:rFonts w:ascii="Arial" w:hAnsi="Arial" w:cs="Arial"/>
          <w:sz w:val="28"/>
          <w:szCs w:val="28"/>
        </w:rPr>
        <w:t>»</w:t>
      </w:r>
      <w:r w:rsidRPr="00BC3D9A">
        <w:rPr>
          <w:rFonts w:ascii="Arial" w:hAnsi="Arial" w:cs="Arial"/>
          <w:sz w:val="28"/>
          <w:szCs w:val="28"/>
        </w:rPr>
        <w:t xml:space="preserve">; 111 </w:t>
      </w:r>
      <w:r w:rsidR="00FA3A7C" w:rsidRPr="00BC3D9A">
        <w:rPr>
          <w:rFonts w:ascii="Arial" w:hAnsi="Arial" w:cs="Arial"/>
          <w:sz w:val="28"/>
          <w:szCs w:val="28"/>
        </w:rPr>
        <w:t>муниципальный служащий</w:t>
      </w:r>
      <w:r w:rsidRPr="00BC3D9A">
        <w:rPr>
          <w:rFonts w:ascii="Arial" w:hAnsi="Arial" w:cs="Arial"/>
          <w:sz w:val="28"/>
          <w:szCs w:val="28"/>
        </w:rPr>
        <w:t xml:space="preserve"> (2%) – медицинское образование; 515 </w:t>
      </w:r>
      <w:r w:rsidR="00FA3A7C" w:rsidRPr="00BC3D9A">
        <w:rPr>
          <w:rFonts w:ascii="Arial" w:hAnsi="Arial" w:cs="Arial"/>
          <w:sz w:val="28"/>
          <w:szCs w:val="28"/>
        </w:rPr>
        <w:t>муниципальный служащий</w:t>
      </w:r>
      <w:r w:rsidR="004911DA">
        <w:rPr>
          <w:rFonts w:ascii="Arial" w:hAnsi="Arial" w:cs="Arial"/>
          <w:sz w:val="28"/>
          <w:szCs w:val="28"/>
        </w:rPr>
        <w:t xml:space="preserve"> (9%) имеют иное образование.</w:t>
      </w:r>
    </w:p>
    <w:p w:rsidR="001B74E9" w:rsidRPr="00BC3D9A" w:rsidRDefault="00530BD3"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2) </w:t>
      </w:r>
      <w:r w:rsidR="001B74E9" w:rsidRPr="00BC3D9A">
        <w:rPr>
          <w:rFonts w:ascii="Arial" w:eastAsia="Times New Roman" w:hAnsi="Arial" w:cs="Arial"/>
          <w:sz w:val="28"/>
          <w:szCs w:val="28"/>
          <w:lang w:eastAsia="ru-RU"/>
        </w:rPr>
        <w:t xml:space="preserve">Второе высшее: </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Белгородская область – 10 %;</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Красноярский край – 50 %;</w:t>
      </w:r>
    </w:p>
    <w:p w:rsidR="001B74E9" w:rsidRPr="00BC3D9A" w:rsidRDefault="001B74E9" w:rsidP="00BC3D9A">
      <w:pPr>
        <w:shd w:val="clear" w:color="auto" w:fill="FFFFFF"/>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 </w:t>
      </w:r>
      <w:r w:rsidR="008E584C" w:rsidRPr="00BC3D9A">
        <w:rPr>
          <w:rFonts w:ascii="Arial" w:eastAsia="Times New Roman" w:hAnsi="Arial" w:cs="Arial"/>
          <w:sz w:val="28"/>
          <w:szCs w:val="28"/>
          <w:lang w:eastAsia="ru-RU"/>
        </w:rPr>
        <w:t>Чувашская Республика</w:t>
      </w:r>
      <w:r w:rsidRPr="00BC3D9A">
        <w:rPr>
          <w:rFonts w:ascii="Arial" w:eastAsia="Times New Roman" w:hAnsi="Arial" w:cs="Arial"/>
          <w:sz w:val="28"/>
          <w:szCs w:val="28"/>
          <w:lang w:eastAsia="ru-RU"/>
        </w:rPr>
        <w:t xml:space="preserve"> -8%</w:t>
      </w:r>
      <w:r w:rsidR="004911DA">
        <w:rPr>
          <w:rFonts w:ascii="Arial" w:eastAsia="Times New Roman" w:hAnsi="Arial" w:cs="Arial"/>
          <w:sz w:val="28"/>
          <w:szCs w:val="28"/>
          <w:lang w:eastAsia="ru-RU"/>
        </w:rPr>
        <w:t>.</w:t>
      </w:r>
    </w:p>
    <w:p w:rsidR="001B74E9" w:rsidRPr="00BC3D9A" w:rsidRDefault="00530BD3"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3) </w:t>
      </w:r>
      <w:r w:rsidR="001B74E9" w:rsidRPr="00BC3D9A">
        <w:rPr>
          <w:rFonts w:ascii="Arial" w:eastAsia="Times New Roman" w:hAnsi="Arial" w:cs="Arial"/>
          <w:sz w:val="28"/>
          <w:szCs w:val="28"/>
          <w:lang w:eastAsia="ru-RU"/>
        </w:rPr>
        <w:t>Средне специальное образование:</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Свердловская область – 5,9 %;</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Республика Татарстан – 8,8 %;</w:t>
      </w:r>
    </w:p>
    <w:p w:rsidR="001B74E9" w:rsidRPr="00BC3D9A" w:rsidRDefault="00530BD3"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4) </w:t>
      </w:r>
      <w:r w:rsidR="001B74E9" w:rsidRPr="00BC3D9A">
        <w:rPr>
          <w:rFonts w:ascii="Arial" w:eastAsia="Times New Roman" w:hAnsi="Arial" w:cs="Arial"/>
          <w:sz w:val="28"/>
          <w:szCs w:val="28"/>
          <w:lang w:eastAsia="ru-RU"/>
        </w:rPr>
        <w:t>Специалисты, имеющие учёную степень:</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Свердловская область – 0,64 %;</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Республика Татарстан – 0,9 %;</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 </w:t>
      </w:r>
      <w:r w:rsidR="008E584C" w:rsidRPr="00BC3D9A">
        <w:rPr>
          <w:rFonts w:ascii="Arial" w:eastAsia="Times New Roman" w:hAnsi="Arial" w:cs="Arial"/>
          <w:sz w:val="28"/>
          <w:szCs w:val="28"/>
          <w:lang w:eastAsia="ru-RU"/>
        </w:rPr>
        <w:t>Чувашская Республика</w:t>
      </w:r>
      <w:r w:rsidRPr="00BC3D9A">
        <w:rPr>
          <w:rFonts w:ascii="Arial" w:eastAsia="Times New Roman" w:hAnsi="Arial" w:cs="Arial"/>
          <w:sz w:val="28"/>
          <w:szCs w:val="28"/>
          <w:lang w:eastAsia="ru-RU"/>
        </w:rPr>
        <w:t xml:space="preserve"> – 0,35 %.</w:t>
      </w:r>
    </w:p>
    <w:p w:rsidR="001B74E9" w:rsidRPr="00BC3D9A" w:rsidRDefault="001B74E9" w:rsidP="00BC3D9A">
      <w:pPr>
        <w:spacing w:after="0" w:line="360" w:lineRule="auto"/>
        <w:ind w:firstLine="567"/>
        <w:contextualSpacing/>
        <w:jc w:val="both"/>
        <w:rPr>
          <w:rFonts w:ascii="Arial" w:hAnsi="Arial" w:cs="Arial"/>
          <w:color w:val="000000"/>
          <w:sz w:val="28"/>
          <w:szCs w:val="28"/>
        </w:rPr>
      </w:pPr>
      <w:r w:rsidRPr="00BC3D9A">
        <w:rPr>
          <w:rFonts w:ascii="Arial" w:hAnsi="Arial" w:cs="Arial"/>
          <w:color w:val="000000"/>
          <w:sz w:val="28"/>
          <w:szCs w:val="28"/>
        </w:rPr>
        <w:t xml:space="preserve">В отдельных субъектах Российской Федерации сформирован резерв управленческих кадров: </w:t>
      </w:r>
    </w:p>
    <w:p w:rsidR="001B74E9" w:rsidRPr="00BC3D9A" w:rsidRDefault="001B74E9" w:rsidP="00BC3D9A">
      <w:pPr>
        <w:spacing w:after="0" w:line="360" w:lineRule="auto"/>
        <w:ind w:firstLine="567"/>
        <w:contextualSpacing/>
        <w:jc w:val="both"/>
        <w:rPr>
          <w:rFonts w:ascii="Arial" w:hAnsi="Arial" w:cs="Arial"/>
          <w:sz w:val="28"/>
          <w:szCs w:val="28"/>
        </w:rPr>
      </w:pPr>
      <w:r w:rsidRPr="00BC3D9A">
        <w:rPr>
          <w:rFonts w:ascii="Arial" w:hAnsi="Arial" w:cs="Arial"/>
          <w:color w:val="000000"/>
          <w:sz w:val="28"/>
          <w:szCs w:val="28"/>
        </w:rPr>
        <w:t>- Чуваш</w:t>
      </w:r>
      <w:r w:rsidR="00346656">
        <w:rPr>
          <w:rFonts w:ascii="Arial" w:hAnsi="Arial" w:cs="Arial"/>
          <w:color w:val="000000"/>
          <w:sz w:val="28"/>
          <w:szCs w:val="28"/>
        </w:rPr>
        <w:t>ск</w:t>
      </w:r>
      <w:r w:rsidR="008F0A05">
        <w:rPr>
          <w:rFonts w:ascii="Arial" w:hAnsi="Arial" w:cs="Arial"/>
          <w:color w:val="000000"/>
          <w:sz w:val="28"/>
          <w:szCs w:val="28"/>
        </w:rPr>
        <w:t>ая</w:t>
      </w:r>
      <w:r w:rsidR="00346656">
        <w:rPr>
          <w:rFonts w:ascii="Arial" w:hAnsi="Arial" w:cs="Arial"/>
          <w:color w:val="000000"/>
          <w:sz w:val="28"/>
          <w:szCs w:val="28"/>
        </w:rPr>
        <w:t xml:space="preserve"> Республик</w:t>
      </w:r>
      <w:r w:rsidR="008F0A05">
        <w:rPr>
          <w:rFonts w:ascii="Arial" w:hAnsi="Arial" w:cs="Arial"/>
          <w:color w:val="000000"/>
          <w:sz w:val="28"/>
          <w:szCs w:val="28"/>
        </w:rPr>
        <w:t>а</w:t>
      </w:r>
      <w:r w:rsidRPr="00BC3D9A">
        <w:rPr>
          <w:rFonts w:ascii="Arial" w:hAnsi="Arial" w:cs="Arial"/>
          <w:color w:val="000000"/>
          <w:sz w:val="28"/>
          <w:szCs w:val="28"/>
        </w:rPr>
        <w:t xml:space="preserve"> (</w:t>
      </w:r>
      <w:r w:rsidRPr="00BC3D9A">
        <w:rPr>
          <w:rFonts w:ascii="Arial" w:hAnsi="Arial" w:cs="Arial"/>
          <w:sz w:val="28"/>
          <w:szCs w:val="28"/>
        </w:rPr>
        <w:t xml:space="preserve">в </w:t>
      </w:r>
      <w:r w:rsidR="00346656">
        <w:rPr>
          <w:rFonts w:ascii="Arial" w:hAnsi="Arial" w:cs="Arial"/>
          <w:sz w:val="28"/>
          <w:szCs w:val="28"/>
        </w:rPr>
        <w:t>317</w:t>
      </w:r>
      <w:r w:rsidRPr="00BC3D9A">
        <w:rPr>
          <w:rFonts w:ascii="Arial" w:hAnsi="Arial" w:cs="Arial"/>
          <w:sz w:val="28"/>
          <w:szCs w:val="28"/>
        </w:rPr>
        <w:t xml:space="preserve"> муниципальных образованиях сформирован резерв управленческих кадров, в составе которого находятся 1</w:t>
      </w:r>
      <w:r w:rsidR="00346656">
        <w:rPr>
          <w:rFonts w:ascii="Arial" w:hAnsi="Arial" w:cs="Arial"/>
          <w:sz w:val="28"/>
          <w:szCs w:val="28"/>
        </w:rPr>
        <w:t>665</w:t>
      </w:r>
      <w:r w:rsidRPr="00BC3D9A">
        <w:rPr>
          <w:rFonts w:ascii="Arial" w:hAnsi="Arial" w:cs="Arial"/>
          <w:sz w:val="28"/>
          <w:szCs w:val="28"/>
        </w:rPr>
        <w:t xml:space="preserve"> человека</w:t>
      </w:r>
      <w:r w:rsidR="00F90F26">
        <w:rPr>
          <w:rFonts w:ascii="Arial" w:hAnsi="Arial" w:cs="Arial"/>
          <w:sz w:val="28"/>
          <w:szCs w:val="28"/>
        </w:rPr>
        <w:t>. Численность занятых должностей по состоянию на 01.01.2016 года</w:t>
      </w:r>
      <w:r w:rsidR="005B10D1">
        <w:rPr>
          <w:rFonts w:ascii="Arial" w:hAnsi="Arial" w:cs="Arial"/>
          <w:sz w:val="28"/>
          <w:szCs w:val="28"/>
        </w:rPr>
        <w:t xml:space="preserve"> – </w:t>
      </w:r>
      <w:r w:rsidR="004911DA">
        <w:rPr>
          <w:rFonts w:ascii="Arial" w:hAnsi="Arial" w:cs="Arial"/>
          <w:sz w:val="28"/>
          <w:szCs w:val="28"/>
        </w:rPr>
        <w:t>2601</w:t>
      </w:r>
      <w:r w:rsidR="005B10D1">
        <w:rPr>
          <w:rFonts w:ascii="Arial" w:hAnsi="Arial" w:cs="Arial"/>
          <w:sz w:val="28"/>
          <w:szCs w:val="28"/>
        </w:rPr>
        <w:t xml:space="preserve"> единиц</w:t>
      </w:r>
      <w:r w:rsidRPr="00BC3D9A">
        <w:rPr>
          <w:rFonts w:ascii="Arial" w:hAnsi="Arial" w:cs="Arial"/>
          <w:sz w:val="28"/>
          <w:szCs w:val="28"/>
        </w:rPr>
        <w:t>. В 2015 году из данного резерва на разные должности назначены 46 человек).</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Для тех, кто имеет высокий образовательный и профессиональный потенциал и стремится самореализоваться в профессии, муниципальная служба не является привлекательной. Сюда же следует отнести и невысокие заработные платы и не всегда благоприятные условия труда работников органов местного самоуправления, которые служат антистимулом для привлечения в органы местного самоуправления специалистов с высоким уровнем знаний.</w:t>
      </w:r>
    </w:p>
    <w:p w:rsidR="008E584C"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Следующей немаловажной составляющей является система подготовки, переподготовки и повышения профессиональной квал</w:t>
      </w:r>
      <w:r w:rsidR="008E584C" w:rsidRPr="00BC3D9A">
        <w:rPr>
          <w:rFonts w:ascii="Arial" w:eastAsia="Times New Roman" w:hAnsi="Arial" w:cs="Arial"/>
          <w:color w:val="000000"/>
          <w:sz w:val="28"/>
          <w:szCs w:val="28"/>
          <w:lang w:eastAsia="ru-RU"/>
        </w:rPr>
        <w:t xml:space="preserve">ификации муниципальных кадров. </w:t>
      </w:r>
    </w:p>
    <w:p w:rsidR="008E584C" w:rsidRPr="00BC3D9A" w:rsidRDefault="008E584C" w:rsidP="00BC3D9A">
      <w:pPr>
        <w:spacing w:after="0" w:line="360" w:lineRule="auto"/>
        <w:ind w:firstLine="567"/>
        <w:jc w:val="both"/>
        <w:textAlignment w:val="center"/>
        <w:rPr>
          <w:rFonts w:ascii="Arial" w:eastAsia="Times New Roman" w:hAnsi="Arial" w:cs="Arial"/>
          <w:color w:val="000000"/>
          <w:sz w:val="28"/>
          <w:szCs w:val="28"/>
          <w:lang w:eastAsia="ru-RU"/>
        </w:rPr>
      </w:pPr>
    </w:p>
    <w:p w:rsidR="00F710BF" w:rsidRPr="00BC3D9A" w:rsidRDefault="00A22A92"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b/>
          <w:smallCaps/>
          <w:color w:val="000000"/>
          <w:sz w:val="28"/>
          <w:szCs w:val="28"/>
          <w:lang w:eastAsia="ru-RU"/>
        </w:rPr>
        <w:t xml:space="preserve">4.3. </w:t>
      </w:r>
      <w:r w:rsidR="008E584C" w:rsidRPr="00BC3D9A">
        <w:rPr>
          <w:rFonts w:ascii="Arial" w:eastAsia="Times New Roman" w:hAnsi="Arial" w:cs="Arial"/>
          <w:b/>
          <w:smallCaps/>
          <w:color w:val="000000"/>
          <w:sz w:val="28"/>
          <w:szCs w:val="28"/>
          <w:lang w:eastAsia="ru-RU"/>
        </w:rPr>
        <w:t>Система обучения</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Анализ представленной советами муниципальных образований субъектов Российской Федерации информации показывает</w:t>
      </w:r>
      <w:r w:rsidR="00B334E5" w:rsidRPr="00BC3D9A">
        <w:rPr>
          <w:rFonts w:ascii="Arial" w:eastAsia="Times New Roman" w:hAnsi="Arial" w:cs="Arial"/>
          <w:color w:val="000000"/>
          <w:sz w:val="28"/>
          <w:szCs w:val="28"/>
          <w:lang w:eastAsia="ru-RU"/>
        </w:rPr>
        <w:t xml:space="preserve"> следующее.</w:t>
      </w:r>
    </w:p>
    <w:p w:rsidR="001B74E9" w:rsidRPr="00BC3D9A" w:rsidRDefault="00B334E5"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b/>
          <w:color w:val="000000"/>
          <w:sz w:val="28"/>
          <w:szCs w:val="28"/>
          <w:lang w:eastAsia="ru-RU"/>
        </w:rPr>
        <w:t>4.3.1.</w:t>
      </w:r>
      <w:r w:rsidRPr="00BC3D9A">
        <w:rPr>
          <w:rFonts w:ascii="Arial" w:eastAsia="Times New Roman" w:hAnsi="Arial" w:cs="Arial"/>
          <w:color w:val="000000"/>
          <w:sz w:val="28"/>
          <w:szCs w:val="28"/>
          <w:lang w:eastAsia="ru-RU"/>
        </w:rPr>
        <w:t xml:space="preserve"> Существующая система обучения муниципальных кадров</w:t>
      </w:r>
      <w:r w:rsidR="001B74E9" w:rsidRPr="00BC3D9A">
        <w:rPr>
          <w:rFonts w:ascii="Arial" w:eastAsia="Times New Roman" w:hAnsi="Arial" w:cs="Arial"/>
          <w:color w:val="000000"/>
          <w:sz w:val="28"/>
          <w:szCs w:val="28"/>
          <w:lang w:eastAsia="ru-RU"/>
        </w:rPr>
        <w:t xml:space="preserve"> излишне теоретизирована, зачастую не учитывает мнения и потребности самих муниципальных служащих при составлении программ повышения квалификации.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В то же время в отдельных регионах имеются положительные практики, когда мнение муниципалитетов, советов муниципальных образований субъектов Российской Федерации ложится в основу программ повышения квалификации, когда органы исполнительной власти субъекта </w:t>
      </w:r>
      <w:r w:rsidR="007659C2" w:rsidRPr="00BC3D9A">
        <w:rPr>
          <w:rFonts w:ascii="Arial" w:eastAsia="Times New Roman" w:hAnsi="Arial" w:cs="Arial"/>
          <w:color w:val="000000"/>
          <w:sz w:val="28"/>
          <w:szCs w:val="28"/>
          <w:lang w:eastAsia="ru-RU"/>
        </w:rPr>
        <w:t>Российской Федерации</w:t>
      </w:r>
      <w:r w:rsidRPr="00BC3D9A">
        <w:rPr>
          <w:rFonts w:ascii="Arial" w:eastAsia="Times New Roman" w:hAnsi="Arial" w:cs="Arial"/>
          <w:color w:val="000000"/>
          <w:sz w:val="28"/>
          <w:szCs w:val="28"/>
          <w:lang w:eastAsia="ru-RU"/>
        </w:rPr>
        <w:t xml:space="preserve"> и их должностные лица понимают важность данного вопроса и активно взаимодействуют с органами местного самоуправления по вопросам повышения уровня профессионализма муниципальных служащих.</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В этой связи необходимо отметить лучшие практики Республики Дагестан, Республики Татарстан, Пермского края и др.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u w:val="single"/>
          <w:lang w:eastAsia="ru-RU"/>
        </w:rPr>
      </w:pPr>
      <w:r w:rsidRPr="00BC3D9A">
        <w:rPr>
          <w:rFonts w:ascii="Arial" w:eastAsia="Times New Roman" w:hAnsi="Arial" w:cs="Arial"/>
          <w:color w:val="000000"/>
          <w:sz w:val="28"/>
          <w:szCs w:val="28"/>
          <w:u w:val="single"/>
          <w:lang w:eastAsia="ru-RU"/>
        </w:rPr>
        <w:t>Республика Дагестан</w:t>
      </w:r>
    </w:p>
    <w:p w:rsidR="001B74E9" w:rsidRPr="00BC3D9A" w:rsidRDefault="001B74E9" w:rsidP="00BC3D9A">
      <w:pPr>
        <w:shd w:val="clear" w:color="auto" w:fill="FFFFFF"/>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В целях поиска эффективных путей взаимодействия с органами государственной власти республики и территориальными органами федеральных органов исполнительной власти по Р</w:t>
      </w:r>
      <w:r w:rsidR="00D73FD5">
        <w:rPr>
          <w:rFonts w:ascii="Arial" w:eastAsia="Times New Roman" w:hAnsi="Arial" w:cs="Arial"/>
          <w:color w:val="000000"/>
          <w:sz w:val="28"/>
          <w:szCs w:val="28"/>
          <w:lang w:eastAsia="ru-RU"/>
        </w:rPr>
        <w:t xml:space="preserve">еспублике </w:t>
      </w:r>
      <w:r w:rsidRPr="00BC3D9A">
        <w:rPr>
          <w:rFonts w:ascii="Arial" w:eastAsia="Times New Roman" w:hAnsi="Arial" w:cs="Arial"/>
          <w:color w:val="000000"/>
          <w:sz w:val="28"/>
          <w:szCs w:val="28"/>
          <w:lang w:eastAsia="ru-RU"/>
        </w:rPr>
        <w:t>Д</w:t>
      </w:r>
      <w:r w:rsidR="00D73FD5">
        <w:rPr>
          <w:rFonts w:ascii="Arial" w:eastAsia="Times New Roman" w:hAnsi="Arial" w:cs="Arial"/>
          <w:color w:val="000000"/>
          <w:sz w:val="28"/>
          <w:szCs w:val="28"/>
          <w:lang w:eastAsia="ru-RU"/>
        </w:rPr>
        <w:t>агестан</w:t>
      </w:r>
      <w:r w:rsidRPr="00BC3D9A">
        <w:rPr>
          <w:rFonts w:ascii="Arial" w:eastAsia="Times New Roman" w:hAnsi="Arial" w:cs="Arial"/>
          <w:color w:val="000000"/>
          <w:sz w:val="28"/>
          <w:szCs w:val="28"/>
          <w:lang w:eastAsia="ru-RU"/>
        </w:rPr>
        <w:t xml:space="preserve"> подписаны соглашения о взаимодействии ГУ МЧС России по </w:t>
      </w:r>
      <w:r w:rsidR="005B10D1" w:rsidRPr="00BC3D9A">
        <w:rPr>
          <w:rFonts w:ascii="Arial" w:eastAsia="Times New Roman" w:hAnsi="Arial" w:cs="Arial"/>
          <w:color w:val="000000"/>
          <w:sz w:val="28"/>
          <w:szCs w:val="28"/>
          <w:lang w:eastAsia="ru-RU"/>
        </w:rPr>
        <w:t>Р</w:t>
      </w:r>
      <w:r w:rsidR="005B10D1">
        <w:rPr>
          <w:rFonts w:ascii="Arial" w:eastAsia="Times New Roman" w:hAnsi="Arial" w:cs="Arial"/>
          <w:color w:val="000000"/>
          <w:sz w:val="28"/>
          <w:szCs w:val="28"/>
          <w:lang w:eastAsia="ru-RU"/>
        </w:rPr>
        <w:t xml:space="preserve">еспублике </w:t>
      </w:r>
      <w:r w:rsidR="005B10D1" w:rsidRPr="00BC3D9A">
        <w:rPr>
          <w:rFonts w:ascii="Arial" w:eastAsia="Times New Roman" w:hAnsi="Arial" w:cs="Arial"/>
          <w:color w:val="000000"/>
          <w:sz w:val="28"/>
          <w:szCs w:val="28"/>
          <w:lang w:eastAsia="ru-RU"/>
        </w:rPr>
        <w:t>Д</w:t>
      </w:r>
      <w:r w:rsidR="005B10D1">
        <w:rPr>
          <w:rFonts w:ascii="Arial" w:eastAsia="Times New Roman" w:hAnsi="Arial" w:cs="Arial"/>
          <w:color w:val="000000"/>
          <w:sz w:val="28"/>
          <w:szCs w:val="28"/>
          <w:lang w:eastAsia="ru-RU"/>
        </w:rPr>
        <w:t>агестан</w:t>
      </w:r>
      <w:r w:rsidRPr="00BC3D9A">
        <w:rPr>
          <w:rFonts w:ascii="Arial" w:eastAsia="Times New Roman" w:hAnsi="Arial" w:cs="Arial"/>
          <w:color w:val="000000"/>
          <w:sz w:val="28"/>
          <w:szCs w:val="28"/>
          <w:lang w:eastAsia="ru-RU"/>
        </w:rPr>
        <w:t xml:space="preserve">, Управлением Минюста России по, УФАС России по РД, Общественной палаты </w:t>
      </w:r>
      <w:r w:rsidR="00D73FD5" w:rsidRPr="00BC3D9A">
        <w:rPr>
          <w:rFonts w:ascii="Arial" w:eastAsia="Times New Roman" w:hAnsi="Arial" w:cs="Arial"/>
          <w:color w:val="000000"/>
          <w:sz w:val="28"/>
          <w:szCs w:val="28"/>
          <w:lang w:eastAsia="ru-RU"/>
        </w:rPr>
        <w:t>Р</w:t>
      </w:r>
      <w:r w:rsidR="00D73FD5">
        <w:rPr>
          <w:rFonts w:ascii="Arial" w:eastAsia="Times New Roman" w:hAnsi="Arial" w:cs="Arial"/>
          <w:color w:val="000000"/>
          <w:sz w:val="28"/>
          <w:szCs w:val="28"/>
          <w:lang w:eastAsia="ru-RU"/>
        </w:rPr>
        <w:t>еспублик</w:t>
      </w:r>
      <w:r w:rsidR="005B10D1">
        <w:rPr>
          <w:rFonts w:ascii="Arial" w:eastAsia="Times New Roman" w:hAnsi="Arial" w:cs="Arial"/>
          <w:color w:val="000000"/>
          <w:sz w:val="28"/>
          <w:szCs w:val="28"/>
          <w:lang w:eastAsia="ru-RU"/>
        </w:rPr>
        <w:t>и</w:t>
      </w:r>
      <w:r w:rsidR="00D73FD5">
        <w:rPr>
          <w:rFonts w:ascii="Arial" w:eastAsia="Times New Roman" w:hAnsi="Arial" w:cs="Arial"/>
          <w:color w:val="000000"/>
          <w:sz w:val="28"/>
          <w:szCs w:val="28"/>
          <w:lang w:eastAsia="ru-RU"/>
        </w:rPr>
        <w:t xml:space="preserve"> </w:t>
      </w:r>
      <w:r w:rsidR="00D73FD5" w:rsidRPr="00BC3D9A">
        <w:rPr>
          <w:rFonts w:ascii="Arial" w:eastAsia="Times New Roman" w:hAnsi="Arial" w:cs="Arial"/>
          <w:color w:val="000000"/>
          <w:sz w:val="28"/>
          <w:szCs w:val="28"/>
          <w:lang w:eastAsia="ru-RU"/>
        </w:rPr>
        <w:t>Д</w:t>
      </w:r>
      <w:r w:rsidR="00D73FD5">
        <w:rPr>
          <w:rFonts w:ascii="Arial" w:eastAsia="Times New Roman" w:hAnsi="Arial" w:cs="Arial"/>
          <w:color w:val="000000"/>
          <w:sz w:val="28"/>
          <w:szCs w:val="28"/>
          <w:lang w:eastAsia="ru-RU"/>
        </w:rPr>
        <w:t>агестан</w:t>
      </w:r>
      <w:r w:rsidRPr="00BC3D9A">
        <w:rPr>
          <w:rFonts w:ascii="Arial" w:eastAsia="Times New Roman" w:hAnsi="Arial" w:cs="Arial"/>
          <w:color w:val="000000"/>
          <w:sz w:val="28"/>
          <w:szCs w:val="28"/>
          <w:lang w:eastAsia="ru-RU"/>
        </w:rPr>
        <w:t xml:space="preserve">. </w:t>
      </w:r>
    </w:p>
    <w:p w:rsidR="00AC0F71" w:rsidRDefault="008D682D" w:rsidP="00AC0F71">
      <w:pPr>
        <w:spacing w:after="0" w:line="360" w:lineRule="auto"/>
        <w:ind w:firstLine="567"/>
        <w:jc w:val="both"/>
        <w:rPr>
          <w:rFonts w:ascii="Arial" w:eastAsia="Times New Roman" w:hAnsi="Arial" w:cs="Arial"/>
          <w:bCs/>
          <w:spacing w:val="-10"/>
          <w:sz w:val="28"/>
          <w:szCs w:val="28"/>
          <w:lang w:eastAsia="ru-RU"/>
        </w:rPr>
      </w:pPr>
      <w:r w:rsidRPr="00BC3D9A">
        <w:rPr>
          <w:rFonts w:ascii="Arial" w:eastAsia="Times New Roman" w:hAnsi="Arial" w:cs="Arial"/>
          <w:bCs/>
          <w:spacing w:val="-10"/>
          <w:sz w:val="28"/>
          <w:szCs w:val="28"/>
          <w:lang w:eastAsia="ru-RU"/>
        </w:rPr>
        <w:t>Государственное бюджетное учреждение дополнительного профессионального образования</w:t>
      </w:r>
      <w:r w:rsidR="001B74E9" w:rsidRPr="00BC3D9A">
        <w:rPr>
          <w:rFonts w:ascii="Arial" w:eastAsia="Times New Roman" w:hAnsi="Arial" w:cs="Arial"/>
          <w:bCs/>
          <w:spacing w:val="-10"/>
          <w:sz w:val="28"/>
          <w:szCs w:val="28"/>
          <w:lang w:eastAsia="ru-RU"/>
        </w:rPr>
        <w:t xml:space="preserve"> «Дагестанский кадровый центр» проводит мониторинг эффективности программ профессиональной подготовки кадров. Анализ результатов анкетирования показал определенный результат работы по совершенствованию системы повышения квалификации кадров в Республике Дагестан (более 90 респондентов высоко оценили уровень организации курсов). Вместе с тем, названный анализ выявил потребность слушателей в обучении работе с системой электро</w:t>
      </w:r>
      <w:r w:rsidR="00784529">
        <w:rPr>
          <w:rFonts w:ascii="Arial" w:eastAsia="Times New Roman" w:hAnsi="Arial" w:cs="Arial"/>
          <w:bCs/>
          <w:spacing w:val="-10"/>
          <w:sz w:val="28"/>
          <w:szCs w:val="28"/>
          <w:lang w:eastAsia="ru-RU"/>
        </w:rPr>
        <w:t>н</w:t>
      </w:r>
      <w:r w:rsidR="001B74E9" w:rsidRPr="00BC3D9A">
        <w:rPr>
          <w:rFonts w:ascii="Arial" w:eastAsia="Times New Roman" w:hAnsi="Arial" w:cs="Arial"/>
          <w:bCs/>
          <w:spacing w:val="-10"/>
          <w:sz w:val="28"/>
          <w:szCs w:val="28"/>
          <w:lang w:eastAsia="ru-RU"/>
        </w:rPr>
        <w:t>ного документооборота, в увеличении количества практических занятий, а также необходимость включения в учебную программу лекций по финансово-экономической тематике с участием представителей Министерства финансов Республики Дагестан.</w:t>
      </w:r>
    </w:p>
    <w:p w:rsidR="001B74E9" w:rsidRPr="00AC0F71" w:rsidRDefault="001B74E9" w:rsidP="00AC0F71">
      <w:pPr>
        <w:spacing w:after="0" w:line="360" w:lineRule="auto"/>
        <w:ind w:firstLine="567"/>
        <w:jc w:val="both"/>
        <w:rPr>
          <w:rFonts w:ascii="Arial" w:eastAsia="Times New Roman" w:hAnsi="Arial" w:cs="Arial"/>
          <w:bCs/>
          <w:spacing w:val="-10"/>
          <w:sz w:val="28"/>
          <w:szCs w:val="28"/>
          <w:lang w:eastAsia="ru-RU"/>
        </w:rPr>
      </w:pPr>
      <w:r w:rsidRPr="00BC3D9A">
        <w:rPr>
          <w:rFonts w:ascii="Arial" w:eastAsia="Times New Roman" w:hAnsi="Arial" w:cs="Arial"/>
          <w:sz w:val="28"/>
          <w:szCs w:val="28"/>
          <w:u w:val="single"/>
          <w:lang w:eastAsia="ru-RU"/>
        </w:rPr>
        <w:t xml:space="preserve">Республика Татарстан </w:t>
      </w:r>
    </w:p>
    <w:p w:rsidR="001B74E9" w:rsidRPr="00BC3D9A"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 xml:space="preserve">В 2016 года Аппаратом Правительства Республики Татарстан совместно с советом муниципальных образований Республики Татарстан </w:t>
      </w:r>
      <w:r w:rsidR="00034861" w:rsidRPr="00BC3D9A">
        <w:rPr>
          <w:rFonts w:ascii="Arial" w:eastAsia="Times New Roman" w:hAnsi="Arial" w:cs="Arial"/>
          <w:sz w:val="28"/>
          <w:szCs w:val="28"/>
          <w:lang w:eastAsia="ru-RU"/>
        </w:rPr>
        <w:t xml:space="preserve">реализуется </w:t>
      </w:r>
      <w:r w:rsidRPr="00BC3D9A">
        <w:rPr>
          <w:rFonts w:ascii="Arial" w:eastAsia="Times New Roman" w:hAnsi="Arial" w:cs="Arial"/>
          <w:sz w:val="28"/>
          <w:szCs w:val="28"/>
          <w:lang w:eastAsia="ru-RU"/>
        </w:rPr>
        <w:t xml:space="preserve">специальная программа для работников юридических служб органов местного самоуправления по теме «Юридическое сопровождение муниципальных образований».  </w:t>
      </w:r>
    </w:p>
    <w:p w:rsidR="001B74E9" w:rsidRPr="00BC3D9A" w:rsidRDefault="001B74E9" w:rsidP="00BC3D9A">
      <w:pPr>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 xml:space="preserve">Пермский край </w:t>
      </w:r>
    </w:p>
    <w:p w:rsidR="001B74E9" w:rsidRPr="00BC3D9A" w:rsidRDefault="001B74E9" w:rsidP="00BC3D9A">
      <w:pPr>
        <w:autoSpaceDE w:val="0"/>
        <w:autoSpaceDN w:val="0"/>
        <w:adjustRightInd w:val="0"/>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Стратегическим развитием профессиональной компетенции муниципальных кадров в Пермском крае занимаются все заинтересованные министерства, а также Законодательное Собрание Пермского края. Министерство территориального развития Пермского края организует обучение в рамках мероприятия «Развитие системы повышения квалификации профессиональной переподготовки лиц, замещающих выборные муниципальные должности, муниципальных служащих и работников муниципальных учреждений» Государственной программы Пермского края «Региональная политика и развитие территорий».</w:t>
      </w:r>
    </w:p>
    <w:p w:rsidR="001B74E9" w:rsidRPr="00BC3D9A" w:rsidRDefault="00103F6A"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b/>
          <w:color w:val="000000"/>
          <w:sz w:val="28"/>
          <w:szCs w:val="28"/>
          <w:lang w:eastAsia="ru-RU"/>
        </w:rPr>
        <w:t>4.3.2.</w:t>
      </w:r>
      <w:r w:rsidRPr="00BC3D9A">
        <w:rPr>
          <w:rFonts w:ascii="Arial" w:eastAsia="Times New Roman" w:hAnsi="Arial" w:cs="Arial"/>
          <w:color w:val="000000"/>
          <w:sz w:val="28"/>
          <w:szCs w:val="28"/>
          <w:lang w:eastAsia="ru-RU"/>
        </w:rPr>
        <w:t xml:space="preserve"> П</w:t>
      </w:r>
      <w:r w:rsidR="001B74E9" w:rsidRPr="00BC3D9A">
        <w:rPr>
          <w:rFonts w:ascii="Arial" w:eastAsia="Times New Roman" w:hAnsi="Arial" w:cs="Arial"/>
          <w:color w:val="000000"/>
          <w:sz w:val="28"/>
          <w:szCs w:val="28"/>
          <w:lang w:eastAsia="ru-RU"/>
        </w:rPr>
        <w:t>ри обучении в основном используются однотипные программы повышения квалификации, разработанные образовательными учреждениями одной сети (преимущественно филиал ФГБОУ</w:t>
      </w:r>
      <w:r w:rsidR="00F66CF0">
        <w:rPr>
          <w:rFonts w:ascii="Arial" w:eastAsia="Times New Roman" w:hAnsi="Arial" w:cs="Arial"/>
          <w:color w:val="000000"/>
          <w:sz w:val="28"/>
          <w:szCs w:val="28"/>
          <w:lang w:eastAsia="ru-RU"/>
        </w:rPr>
        <w:t xml:space="preserve"> </w:t>
      </w:r>
      <w:r w:rsidR="001B74E9" w:rsidRPr="00BC3D9A">
        <w:rPr>
          <w:rFonts w:ascii="Arial" w:eastAsia="Times New Roman" w:hAnsi="Arial" w:cs="Arial"/>
          <w:color w:val="000000"/>
          <w:sz w:val="28"/>
          <w:szCs w:val="28"/>
          <w:lang w:eastAsia="ru-RU"/>
        </w:rPr>
        <w:t>ВПО</w:t>
      </w:r>
      <w:r w:rsidR="00AC0F71">
        <w:rPr>
          <w:rFonts w:ascii="Arial" w:eastAsia="Times New Roman" w:hAnsi="Arial" w:cs="Arial"/>
          <w:color w:val="000000"/>
          <w:sz w:val="28"/>
          <w:szCs w:val="28"/>
          <w:lang w:eastAsia="ru-RU"/>
        </w:rPr>
        <w:t xml:space="preserve"> </w:t>
      </w:r>
      <w:r w:rsidR="001B74E9" w:rsidRPr="00BC3D9A">
        <w:rPr>
          <w:rFonts w:ascii="Arial" w:eastAsia="Times New Roman" w:hAnsi="Arial" w:cs="Arial"/>
          <w:color w:val="000000"/>
          <w:sz w:val="28"/>
          <w:szCs w:val="28"/>
          <w:lang w:eastAsia="ru-RU"/>
        </w:rPr>
        <w:t>«РАНХиГС»), не позволяющие учитывать территориальное, в частности</w:t>
      </w:r>
      <w:r w:rsidR="00034861" w:rsidRPr="00BC3D9A">
        <w:rPr>
          <w:rFonts w:ascii="Arial" w:eastAsia="Times New Roman" w:hAnsi="Arial" w:cs="Arial"/>
          <w:color w:val="000000"/>
          <w:sz w:val="28"/>
          <w:szCs w:val="28"/>
          <w:lang w:eastAsia="ru-RU"/>
        </w:rPr>
        <w:t>,</w:t>
      </w:r>
      <w:r w:rsidR="001B74E9" w:rsidRPr="00BC3D9A">
        <w:rPr>
          <w:rFonts w:ascii="Arial" w:eastAsia="Times New Roman" w:hAnsi="Arial" w:cs="Arial"/>
          <w:color w:val="000000"/>
          <w:sz w:val="28"/>
          <w:szCs w:val="28"/>
          <w:lang w:eastAsia="ru-RU"/>
        </w:rPr>
        <w:t xml:space="preserve"> муниципальное многообразие России.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Повышение квалификации проводится по следующим однотипным тематикам: </w:t>
      </w:r>
    </w:p>
    <w:p w:rsidR="001B74E9" w:rsidRPr="00BC3D9A"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03F6A" w:rsidRPr="00BC3D9A">
        <w:rPr>
          <w:rFonts w:ascii="Arial" w:eastAsia="Times New Roman" w:hAnsi="Arial" w:cs="Arial"/>
          <w:sz w:val="28"/>
          <w:szCs w:val="28"/>
          <w:lang w:eastAsia="ru-RU"/>
        </w:rPr>
        <w:t> </w:t>
      </w:r>
      <w:r w:rsidRPr="00BC3D9A">
        <w:rPr>
          <w:rFonts w:ascii="Arial" w:eastAsia="Times New Roman" w:hAnsi="Arial" w:cs="Arial"/>
          <w:sz w:val="28"/>
          <w:szCs w:val="28"/>
          <w:lang w:eastAsia="ru-RU"/>
        </w:rPr>
        <w:t>О контрактной системе в сфере закупок товаров, работ, услуг для обеспечения государственных и муниципальных нужд;</w:t>
      </w:r>
    </w:p>
    <w:p w:rsidR="001B74E9" w:rsidRPr="00BC3D9A"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03F6A" w:rsidRPr="00BC3D9A">
        <w:rPr>
          <w:rFonts w:ascii="Arial" w:eastAsia="Times New Roman" w:hAnsi="Arial" w:cs="Arial"/>
          <w:sz w:val="28"/>
          <w:szCs w:val="28"/>
          <w:lang w:eastAsia="ru-RU"/>
        </w:rPr>
        <w:t> </w:t>
      </w:r>
      <w:r w:rsidRPr="00BC3D9A">
        <w:rPr>
          <w:rFonts w:ascii="Arial" w:eastAsia="Times New Roman" w:hAnsi="Arial" w:cs="Arial"/>
          <w:sz w:val="28"/>
          <w:szCs w:val="28"/>
          <w:lang w:eastAsia="ru-RU"/>
        </w:rPr>
        <w:t xml:space="preserve">Противодействие коррупции в органах государственного и муниципального управления; </w:t>
      </w:r>
    </w:p>
    <w:p w:rsidR="001B74E9" w:rsidRPr="00BC3D9A" w:rsidRDefault="001B74E9" w:rsidP="00BC3D9A">
      <w:pPr>
        <w:spacing w:after="0" w:line="360" w:lineRule="auto"/>
        <w:ind w:firstLine="567"/>
        <w:jc w:val="both"/>
        <w:textAlignment w:val="center"/>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03F6A" w:rsidRPr="00BC3D9A">
        <w:rPr>
          <w:rFonts w:ascii="Arial" w:eastAsia="Times New Roman" w:hAnsi="Arial" w:cs="Arial"/>
          <w:sz w:val="28"/>
          <w:szCs w:val="28"/>
          <w:lang w:eastAsia="ru-RU"/>
        </w:rPr>
        <w:t> </w:t>
      </w:r>
      <w:r w:rsidRPr="00BC3D9A">
        <w:rPr>
          <w:rFonts w:ascii="Arial" w:eastAsia="Times New Roman" w:hAnsi="Arial" w:cs="Arial"/>
          <w:sz w:val="28"/>
          <w:szCs w:val="28"/>
          <w:lang w:eastAsia="ru-RU"/>
        </w:rPr>
        <w:t>Охрана труда;</w:t>
      </w:r>
    </w:p>
    <w:p w:rsidR="001B74E9" w:rsidRPr="00BC3D9A" w:rsidRDefault="001B74E9" w:rsidP="00BC3D9A">
      <w:pPr>
        <w:spacing w:after="0" w:line="360" w:lineRule="auto"/>
        <w:ind w:firstLine="567"/>
        <w:jc w:val="both"/>
        <w:textAlignment w:val="center"/>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03F6A" w:rsidRPr="00BC3D9A">
        <w:rPr>
          <w:rFonts w:ascii="Arial" w:eastAsia="Times New Roman" w:hAnsi="Arial" w:cs="Arial"/>
          <w:sz w:val="28"/>
          <w:szCs w:val="28"/>
          <w:lang w:eastAsia="ru-RU"/>
        </w:rPr>
        <w:t> </w:t>
      </w:r>
      <w:r w:rsidRPr="00BC3D9A">
        <w:rPr>
          <w:rFonts w:ascii="Arial" w:eastAsia="Times New Roman" w:hAnsi="Arial" w:cs="Arial"/>
          <w:sz w:val="28"/>
          <w:szCs w:val="28"/>
          <w:lang w:eastAsia="ru-RU"/>
        </w:rPr>
        <w:t>Делопроизводство в системе муниципальной службы;</w:t>
      </w:r>
    </w:p>
    <w:p w:rsidR="001B74E9" w:rsidRPr="00BC3D9A" w:rsidRDefault="001B74E9" w:rsidP="00BC3D9A">
      <w:pPr>
        <w:spacing w:after="0" w:line="360" w:lineRule="auto"/>
        <w:ind w:firstLine="567"/>
        <w:jc w:val="both"/>
        <w:textAlignment w:val="center"/>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03F6A" w:rsidRPr="00BC3D9A">
        <w:rPr>
          <w:rFonts w:ascii="Arial" w:eastAsia="Times New Roman" w:hAnsi="Arial" w:cs="Arial"/>
          <w:sz w:val="28"/>
          <w:szCs w:val="28"/>
          <w:lang w:eastAsia="ru-RU"/>
        </w:rPr>
        <w:t> </w:t>
      </w:r>
      <w:r w:rsidRPr="00BC3D9A">
        <w:rPr>
          <w:rFonts w:ascii="Arial" w:eastAsia="Times New Roman" w:hAnsi="Arial" w:cs="Arial"/>
          <w:sz w:val="28"/>
          <w:szCs w:val="28"/>
          <w:lang w:eastAsia="ru-RU"/>
        </w:rPr>
        <w:t>Актуальные вопросы местного самоуправления;</w:t>
      </w:r>
    </w:p>
    <w:p w:rsidR="001B74E9" w:rsidRPr="00BC3D9A"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color w:val="000000"/>
          <w:sz w:val="28"/>
          <w:szCs w:val="28"/>
          <w:lang w:eastAsia="ru-RU"/>
        </w:rPr>
        <w:t>-</w:t>
      </w:r>
      <w:r w:rsidR="00103F6A" w:rsidRPr="00BC3D9A">
        <w:rPr>
          <w:rFonts w:ascii="Arial" w:eastAsia="Times New Roman" w:hAnsi="Arial" w:cs="Arial"/>
          <w:color w:val="000000"/>
          <w:sz w:val="28"/>
          <w:szCs w:val="28"/>
          <w:lang w:eastAsia="ru-RU"/>
        </w:rPr>
        <w:t> </w:t>
      </w:r>
      <w:r w:rsidRPr="00BC3D9A">
        <w:rPr>
          <w:rFonts w:ascii="Arial" w:eastAsia="Times New Roman" w:hAnsi="Arial" w:cs="Arial"/>
          <w:sz w:val="28"/>
          <w:szCs w:val="28"/>
          <w:lang w:eastAsia="ru-RU"/>
        </w:rPr>
        <w:t>Основы управления проектами;</w:t>
      </w:r>
    </w:p>
    <w:p w:rsidR="001B74E9" w:rsidRPr="00BC3D9A"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103F6A" w:rsidRPr="00BC3D9A">
        <w:rPr>
          <w:rFonts w:ascii="Arial" w:eastAsia="Times New Roman" w:hAnsi="Arial" w:cs="Arial"/>
          <w:sz w:val="28"/>
          <w:szCs w:val="28"/>
          <w:lang w:eastAsia="ru-RU"/>
        </w:rPr>
        <w:t> </w:t>
      </w:r>
      <w:r w:rsidRPr="00BC3D9A">
        <w:rPr>
          <w:rFonts w:ascii="Arial" w:eastAsia="Times New Roman" w:hAnsi="Arial" w:cs="Arial"/>
          <w:sz w:val="28"/>
          <w:szCs w:val="28"/>
          <w:lang w:eastAsia="ru-RU"/>
        </w:rPr>
        <w:t>Управление персоналом.</w:t>
      </w:r>
    </w:p>
    <w:p w:rsidR="001B74E9" w:rsidRPr="00BC3D9A" w:rsidRDefault="001B74E9" w:rsidP="00BC3D9A">
      <w:pPr>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w:t>
      </w:r>
      <w:r w:rsidR="00103F6A" w:rsidRPr="00BC3D9A">
        <w:rPr>
          <w:rFonts w:ascii="Arial" w:eastAsia="Times New Roman" w:hAnsi="Arial" w:cs="Arial"/>
          <w:color w:val="000000"/>
          <w:sz w:val="28"/>
          <w:szCs w:val="28"/>
          <w:lang w:eastAsia="ru-RU"/>
        </w:rPr>
        <w:t> </w:t>
      </w:r>
      <w:r w:rsidRPr="00BC3D9A">
        <w:rPr>
          <w:rFonts w:ascii="Arial" w:eastAsia="Times New Roman" w:hAnsi="Arial" w:cs="Arial"/>
          <w:color w:val="000000"/>
          <w:sz w:val="28"/>
          <w:szCs w:val="28"/>
          <w:lang w:eastAsia="ru-RU"/>
        </w:rPr>
        <w:t>Бюджетный учет, отчетность, налогообложение: нововведения, типичные ошибки;</w:t>
      </w:r>
    </w:p>
    <w:p w:rsidR="001B74E9" w:rsidRPr="00BC3D9A" w:rsidRDefault="001B74E9" w:rsidP="00BC3D9A">
      <w:pPr>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w:t>
      </w:r>
      <w:r w:rsidR="00103F6A" w:rsidRPr="00BC3D9A">
        <w:rPr>
          <w:rFonts w:ascii="Arial" w:eastAsia="Times New Roman" w:hAnsi="Arial" w:cs="Arial"/>
          <w:color w:val="000000"/>
          <w:sz w:val="28"/>
          <w:szCs w:val="28"/>
          <w:lang w:eastAsia="ru-RU"/>
        </w:rPr>
        <w:t> </w:t>
      </w:r>
      <w:r w:rsidRPr="00BC3D9A">
        <w:rPr>
          <w:rFonts w:ascii="Arial" w:eastAsia="Times New Roman" w:hAnsi="Arial" w:cs="Arial"/>
          <w:color w:val="000000"/>
          <w:sz w:val="28"/>
          <w:szCs w:val="28"/>
          <w:lang w:eastAsia="ru-RU"/>
        </w:rPr>
        <w:t>Управление муниципальными финансами.</w:t>
      </w:r>
    </w:p>
    <w:p w:rsidR="005B10D1"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то же время</w:t>
      </w:r>
      <w:r w:rsidR="005B10D1">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отдельные субъекты Р</w:t>
      </w:r>
      <w:r w:rsidR="00103F6A" w:rsidRPr="00BC3D9A">
        <w:rPr>
          <w:rFonts w:ascii="Arial" w:eastAsia="Times New Roman" w:hAnsi="Arial" w:cs="Arial"/>
          <w:sz w:val="28"/>
          <w:szCs w:val="28"/>
          <w:lang w:eastAsia="ru-RU"/>
        </w:rPr>
        <w:t xml:space="preserve">оссийской </w:t>
      </w:r>
      <w:r w:rsidRPr="00BC3D9A">
        <w:rPr>
          <w:rFonts w:ascii="Arial" w:eastAsia="Times New Roman" w:hAnsi="Arial" w:cs="Arial"/>
          <w:sz w:val="28"/>
          <w:szCs w:val="28"/>
          <w:lang w:eastAsia="ru-RU"/>
        </w:rPr>
        <w:t>Ф</w:t>
      </w:r>
      <w:r w:rsidR="00103F6A" w:rsidRPr="00BC3D9A">
        <w:rPr>
          <w:rFonts w:ascii="Arial" w:eastAsia="Times New Roman" w:hAnsi="Arial" w:cs="Arial"/>
          <w:sz w:val="28"/>
          <w:szCs w:val="28"/>
          <w:lang w:eastAsia="ru-RU"/>
        </w:rPr>
        <w:t>едерации</w:t>
      </w:r>
      <w:r w:rsidRPr="00BC3D9A">
        <w:rPr>
          <w:rFonts w:ascii="Arial" w:eastAsia="Times New Roman" w:hAnsi="Arial" w:cs="Arial"/>
          <w:sz w:val="28"/>
          <w:szCs w:val="28"/>
          <w:lang w:eastAsia="ru-RU"/>
        </w:rPr>
        <w:t>, учитывая потребности и особенности кадрового состава муниципальных служащих (стаж работы, направление деятельности, особенности регионального развития)</w:t>
      </w:r>
      <w:r w:rsidR="005B10D1">
        <w:rPr>
          <w:rFonts w:ascii="Arial" w:eastAsia="Times New Roman" w:hAnsi="Arial" w:cs="Arial"/>
          <w:sz w:val="28"/>
          <w:szCs w:val="28"/>
          <w:lang w:eastAsia="ru-RU"/>
        </w:rPr>
        <w:t>,</w:t>
      </w:r>
      <w:r w:rsidRPr="00BC3D9A">
        <w:rPr>
          <w:rFonts w:ascii="Arial" w:eastAsia="Times New Roman" w:hAnsi="Arial" w:cs="Arial"/>
          <w:sz w:val="28"/>
          <w:szCs w:val="28"/>
          <w:lang w:eastAsia="ru-RU"/>
        </w:rPr>
        <w:t xml:space="preserve"> разрабатывают актуальные, направленные на развитие профессиональных компетенций муниципальных служащих дополнительные профессиональные образовательные  программ. </w:t>
      </w:r>
    </w:p>
    <w:p w:rsidR="001B74E9" w:rsidRPr="00BC3D9A" w:rsidRDefault="001B74E9" w:rsidP="00BC3D9A">
      <w:pPr>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В частности:</w:t>
      </w:r>
    </w:p>
    <w:p w:rsidR="001B74E9" w:rsidRPr="00BC3D9A" w:rsidRDefault="001B74E9" w:rsidP="00BC3D9A">
      <w:pPr>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Алтайский край:</w:t>
      </w:r>
    </w:p>
    <w:p w:rsidR="001B74E9" w:rsidRPr="00BC3D9A" w:rsidRDefault="001B74E9" w:rsidP="00BC3D9A">
      <w:pPr>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sz w:val="28"/>
          <w:szCs w:val="28"/>
          <w:lang w:eastAsia="ru-RU"/>
        </w:rPr>
        <w:t>-</w:t>
      </w:r>
      <w:r w:rsidR="00434FAD">
        <w:rPr>
          <w:rFonts w:ascii="Arial" w:eastAsia="Times New Roman" w:hAnsi="Arial" w:cs="Arial"/>
          <w:sz w:val="28"/>
          <w:szCs w:val="28"/>
          <w:lang w:eastAsia="ru-RU"/>
        </w:rPr>
        <w:t xml:space="preserve"> </w:t>
      </w:r>
      <w:r w:rsidRPr="00BC3D9A">
        <w:rPr>
          <w:rFonts w:ascii="Arial" w:eastAsia="Times New Roman" w:hAnsi="Arial" w:cs="Arial"/>
          <w:color w:val="000000"/>
          <w:sz w:val="28"/>
          <w:szCs w:val="28"/>
          <w:lang w:eastAsia="ru-RU"/>
        </w:rPr>
        <w:t>Организация и стимулирование инновационной деятельности в сельском хозяйстве;</w:t>
      </w:r>
    </w:p>
    <w:p w:rsidR="001B74E9" w:rsidRPr="00BC3D9A" w:rsidRDefault="001B74E9" w:rsidP="00BC3D9A">
      <w:pPr>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w:t>
      </w:r>
      <w:r w:rsidR="00434FAD">
        <w:rPr>
          <w:rFonts w:ascii="Arial" w:eastAsia="Times New Roman" w:hAnsi="Arial" w:cs="Arial"/>
          <w:color w:val="000000"/>
          <w:sz w:val="28"/>
          <w:szCs w:val="28"/>
          <w:lang w:eastAsia="ru-RU"/>
        </w:rPr>
        <w:t xml:space="preserve"> </w:t>
      </w:r>
      <w:r w:rsidRPr="00BC3D9A">
        <w:rPr>
          <w:rFonts w:ascii="Arial" w:eastAsia="Times New Roman" w:hAnsi="Arial" w:cs="Arial"/>
          <w:color w:val="000000"/>
          <w:sz w:val="28"/>
          <w:szCs w:val="28"/>
          <w:lang w:eastAsia="ru-RU"/>
        </w:rPr>
        <w:t>Тарифное регулирование в сфере ЖКХ. Правила и методы регулирования;</w:t>
      </w:r>
    </w:p>
    <w:p w:rsidR="001B74E9" w:rsidRPr="00BC3D9A" w:rsidRDefault="001B74E9" w:rsidP="00BC3D9A">
      <w:pPr>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w:t>
      </w:r>
      <w:r w:rsidR="00434FAD">
        <w:rPr>
          <w:rFonts w:ascii="Arial" w:eastAsia="Times New Roman" w:hAnsi="Arial" w:cs="Arial"/>
          <w:color w:val="000000"/>
          <w:sz w:val="28"/>
          <w:szCs w:val="28"/>
          <w:lang w:eastAsia="ru-RU"/>
        </w:rPr>
        <w:t xml:space="preserve"> </w:t>
      </w:r>
      <w:r w:rsidRPr="00BC3D9A">
        <w:rPr>
          <w:rFonts w:ascii="Arial" w:eastAsia="Times New Roman" w:hAnsi="Arial" w:cs="Arial"/>
          <w:color w:val="000000"/>
          <w:sz w:val="28"/>
          <w:szCs w:val="28"/>
          <w:lang w:eastAsia="ru-RU"/>
        </w:rPr>
        <w:t>Организация органами местного самоуправления тепло- и водоснабжения;</w:t>
      </w:r>
    </w:p>
    <w:p w:rsidR="001B74E9" w:rsidRPr="00BC3D9A" w:rsidRDefault="001B74E9" w:rsidP="00BC3D9A">
      <w:pPr>
        <w:autoSpaceDE w:val="0"/>
        <w:autoSpaceDN w:val="0"/>
        <w:adjustRightInd w:val="0"/>
        <w:spacing w:after="0" w:line="360" w:lineRule="auto"/>
        <w:ind w:firstLine="567"/>
        <w:jc w:val="both"/>
        <w:rPr>
          <w:rFonts w:ascii="Arial" w:eastAsia="Times New Roman" w:hAnsi="Arial" w:cs="Arial"/>
          <w:sz w:val="28"/>
          <w:szCs w:val="28"/>
          <w:u w:val="single"/>
          <w:lang w:eastAsia="ru-RU"/>
        </w:rPr>
      </w:pPr>
      <w:r w:rsidRPr="00BC3D9A">
        <w:rPr>
          <w:rFonts w:ascii="Arial" w:eastAsia="Times New Roman" w:hAnsi="Arial" w:cs="Arial"/>
          <w:sz w:val="28"/>
          <w:szCs w:val="28"/>
          <w:u w:val="single"/>
          <w:lang w:eastAsia="ru-RU"/>
        </w:rPr>
        <w:t>Пермский край:</w:t>
      </w:r>
    </w:p>
    <w:p w:rsidR="001B74E9" w:rsidRPr="00BC3D9A" w:rsidRDefault="001B74E9"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5B10D1">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Развитие предоставления муниципальных услуг в эл</w:t>
      </w:r>
      <w:r w:rsidR="00103F6A" w:rsidRPr="00BC3D9A">
        <w:rPr>
          <w:rFonts w:ascii="Arial" w:eastAsia="Times New Roman" w:hAnsi="Arial" w:cs="Arial"/>
          <w:sz w:val="28"/>
          <w:szCs w:val="28"/>
          <w:lang w:eastAsia="ru-RU"/>
        </w:rPr>
        <w:t>ектронной форме в Пермском крае</w:t>
      </w:r>
      <w:r w:rsidRPr="00BC3D9A">
        <w:rPr>
          <w:rFonts w:ascii="Arial" w:eastAsia="Times New Roman" w:hAnsi="Arial" w:cs="Arial"/>
          <w:sz w:val="28"/>
          <w:szCs w:val="28"/>
          <w:lang w:eastAsia="ru-RU"/>
        </w:rPr>
        <w:t>;</w:t>
      </w:r>
    </w:p>
    <w:p w:rsidR="001B74E9" w:rsidRPr="00BC3D9A" w:rsidRDefault="001B74E9"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434FAD">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Правотворческая деятельность органов местного самоуправления;</w:t>
      </w:r>
    </w:p>
    <w:p w:rsidR="001B74E9" w:rsidRPr="00BC3D9A" w:rsidRDefault="001B74E9"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434FAD">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Создание благоприятного инвестиционного климата на территории муниципального образования;</w:t>
      </w:r>
    </w:p>
    <w:p w:rsidR="001B74E9" w:rsidRPr="00BC3D9A" w:rsidRDefault="001B74E9" w:rsidP="00BC3D9A">
      <w:pPr>
        <w:autoSpaceDE w:val="0"/>
        <w:autoSpaceDN w:val="0"/>
        <w:adjustRightInd w:val="0"/>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w:t>
      </w:r>
      <w:r w:rsidR="00434FAD">
        <w:rPr>
          <w:rFonts w:ascii="Arial" w:eastAsia="Times New Roman" w:hAnsi="Arial" w:cs="Arial"/>
          <w:sz w:val="28"/>
          <w:szCs w:val="28"/>
          <w:lang w:eastAsia="ru-RU"/>
        </w:rPr>
        <w:t xml:space="preserve"> </w:t>
      </w:r>
      <w:r w:rsidRPr="00BC3D9A">
        <w:rPr>
          <w:rFonts w:ascii="Arial" w:eastAsia="Times New Roman" w:hAnsi="Arial" w:cs="Arial"/>
          <w:sz w:val="28"/>
          <w:szCs w:val="28"/>
          <w:lang w:eastAsia="ru-RU"/>
        </w:rPr>
        <w:t>Использование информационно-коммуникационных технологий в профессиональной деятельности муници</w:t>
      </w:r>
      <w:r w:rsidR="002078B5" w:rsidRPr="00BC3D9A">
        <w:rPr>
          <w:rFonts w:ascii="Arial" w:eastAsia="Times New Roman" w:hAnsi="Arial" w:cs="Arial"/>
          <w:sz w:val="28"/>
          <w:szCs w:val="28"/>
          <w:lang w:eastAsia="ru-RU"/>
        </w:rPr>
        <w:t>пальных служащих Пермского края.</w:t>
      </w:r>
    </w:p>
    <w:p w:rsidR="001B74E9" w:rsidRPr="00BC3D9A" w:rsidRDefault="000B2D4B"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b/>
          <w:color w:val="000000"/>
          <w:sz w:val="28"/>
          <w:szCs w:val="28"/>
          <w:lang w:eastAsia="ru-RU"/>
        </w:rPr>
        <w:t>4.3.3.</w:t>
      </w:r>
      <w:r w:rsidR="00AC0F71">
        <w:rPr>
          <w:rFonts w:ascii="Arial" w:eastAsia="Times New Roman" w:hAnsi="Arial" w:cs="Arial"/>
          <w:b/>
          <w:color w:val="000000"/>
          <w:sz w:val="28"/>
          <w:szCs w:val="28"/>
          <w:lang w:eastAsia="ru-RU"/>
        </w:rPr>
        <w:t xml:space="preserve"> </w:t>
      </w:r>
      <w:r w:rsidRPr="00BC3D9A">
        <w:rPr>
          <w:rFonts w:ascii="Arial" w:eastAsia="Times New Roman" w:hAnsi="Arial" w:cs="Arial"/>
          <w:color w:val="000000"/>
          <w:sz w:val="28"/>
          <w:szCs w:val="28"/>
          <w:lang w:eastAsia="ru-RU"/>
        </w:rPr>
        <w:t>В</w:t>
      </w:r>
      <w:r w:rsidR="001B74E9" w:rsidRPr="00BC3D9A">
        <w:rPr>
          <w:rFonts w:ascii="Arial" w:eastAsia="Times New Roman" w:hAnsi="Arial" w:cs="Arial"/>
          <w:color w:val="000000"/>
          <w:sz w:val="28"/>
          <w:szCs w:val="28"/>
          <w:lang w:eastAsia="ru-RU"/>
        </w:rPr>
        <w:t xml:space="preserve"> настоящее время к обучению могут привлекаться и коммерческие образовательные организации, которые участвуют в конкурсах и выигрывают их путем демпинга, что является неприемлемым для любой системы повышения квалификации, в том числе и для повышения квалификации муниципальных служащих. Вышеназванные учреждения порой не обладают не только необходимым материально-техническим потенциалом, но и необходимым профессиональным профессорско-преподавательским составом, обеспечивающим более качественный и контентный подход к обучению муниципальных служащих. Муниципальный заказ ограничивает выбор образовательного учреждения, предлагая те варианты, которые не отвечают современным потребностям профессиональной подготовки кадров. </w:t>
      </w:r>
    </w:p>
    <w:p w:rsidR="001B74E9" w:rsidRPr="00BC3D9A" w:rsidRDefault="00D73FD5" w:rsidP="00BC3D9A">
      <w:pPr>
        <w:spacing w:after="0" w:line="360" w:lineRule="auto"/>
        <w:ind w:firstLine="567"/>
        <w:jc w:val="both"/>
        <w:textAlignment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Таким образом </w:t>
      </w:r>
      <w:r w:rsidR="001B74E9" w:rsidRPr="00BC3D9A">
        <w:rPr>
          <w:rFonts w:ascii="Arial" w:eastAsia="Times New Roman" w:hAnsi="Arial" w:cs="Arial"/>
          <w:color w:val="000000"/>
          <w:sz w:val="28"/>
          <w:szCs w:val="28"/>
          <w:lang w:eastAsia="ru-RU"/>
        </w:rPr>
        <w:t>решающим фактором в этом случае оказывается цена услуг, а не качество.</w:t>
      </w:r>
    </w:p>
    <w:p w:rsidR="001B74E9" w:rsidRPr="00BC3D9A" w:rsidRDefault="001B74E9" w:rsidP="00BC3D9A">
      <w:pPr>
        <w:widowControl w:val="0"/>
        <w:autoSpaceDE w:val="0"/>
        <w:autoSpaceDN w:val="0"/>
        <w:spacing w:after="0" w:line="360" w:lineRule="auto"/>
        <w:ind w:firstLine="567"/>
        <w:jc w:val="both"/>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Кроме того, при разработке программ повышения квалификации не учитываются современные законодательно</w:t>
      </w:r>
      <w:r w:rsidR="00D73FD5">
        <w:rPr>
          <w:rFonts w:ascii="Arial" w:eastAsia="Times New Roman" w:hAnsi="Arial" w:cs="Arial"/>
          <w:color w:val="000000"/>
          <w:sz w:val="28"/>
          <w:szCs w:val="28"/>
          <w:lang w:eastAsia="ru-RU"/>
        </w:rPr>
        <w:t xml:space="preserve"> урегулированные </w:t>
      </w:r>
      <w:r w:rsidRPr="00BC3D9A">
        <w:rPr>
          <w:rFonts w:ascii="Arial" w:eastAsia="Times New Roman" w:hAnsi="Arial" w:cs="Arial"/>
          <w:color w:val="000000"/>
          <w:sz w:val="28"/>
          <w:szCs w:val="28"/>
          <w:lang w:eastAsia="ru-RU"/>
        </w:rPr>
        <w:t>подходы к обучению в части вариативности ф</w:t>
      </w:r>
      <w:r w:rsidRPr="00BC3D9A">
        <w:rPr>
          <w:rFonts w:ascii="Arial" w:eastAsia="Times New Roman" w:hAnsi="Arial" w:cs="Arial"/>
          <w:sz w:val="28"/>
          <w:szCs w:val="28"/>
          <w:lang w:eastAsia="ru-RU"/>
        </w:rPr>
        <w:t xml:space="preserve">орм обучения и сроков освоения дополнительных профессиональных программ. Минимально допустимый срок освоения программ повышения квалификации от 16 часов. Следует отметить, что большая часть курсов повышения квалификации проходит по программам, рассчитанным на </w:t>
      </w:r>
      <w:r w:rsidRPr="00BC3D9A">
        <w:rPr>
          <w:rFonts w:ascii="Arial" w:eastAsia="Times New Roman" w:hAnsi="Arial" w:cs="Arial"/>
          <w:color w:val="000000"/>
          <w:sz w:val="28"/>
          <w:szCs w:val="28"/>
          <w:lang w:eastAsia="ru-RU"/>
        </w:rPr>
        <w:t xml:space="preserve"> 72 часа.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Особо остро кадровые проблемы прослеживаются при подготовке специ</w:t>
      </w:r>
      <w:r w:rsidR="00B463FC">
        <w:rPr>
          <w:rFonts w:ascii="Arial" w:eastAsia="Times New Roman" w:hAnsi="Arial" w:cs="Arial"/>
          <w:color w:val="000000"/>
          <w:sz w:val="28"/>
          <w:szCs w:val="28"/>
          <w:lang w:eastAsia="ru-RU"/>
        </w:rPr>
        <w:t>алистов в сельских поселениях, имеющих</w:t>
      </w:r>
      <w:r w:rsidRPr="00BC3D9A">
        <w:rPr>
          <w:rFonts w:ascii="Arial" w:eastAsia="Times New Roman" w:hAnsi="Arial" w:cs="Arial"/>
          <w:color w:val="000000"/>
          <w:sz w:val="28"/>
          <w:szCs w:val="28"/>
          <w:lang w:eastAsia="ru-RU"/>
        </w:rPr>
        <w:t xml:space="preserve"> более низки</w:t>
      </w:r>
      <w:r w:rsidR="00B463FC">
        <w:rPr>
          <w:rFonts w:ascii="Arial" w:eastAsia="Times New Roman" w:hAnsi="Arial" w:cs="Arial"/>
          <w:color w:val="000000"/>
          <w:sz w:val="28"/>
          <w:szCs w:val="28"/>
          <w:lang w:eastAsia="ru-RU"/>
        </w:rPr>
        <w:t>й</w:t>
      </w:r>
      <w:r w:rsidRPr="00BC3D9A">
        <w:rPr>
          <w:rFonts w:ascii="Arial" w:eastAsia="Times New Roman" w:hAnsi="Arial" w:cs="Arial"/>
          <w:color w:val="000000"/>
          <w:sz w:val="28"/>
          <w:szCs w:val="28"/>
          <w:lang w:eastAsia="ru-RU"/>
        </w:rPr>
        <w:t xml:space="preserve"> уров</w:t>
      </w:r>
      <w:r w:rsidR="00B463FC">
        <w:rPr>
          <w:rFonts w:ascii="Arial" w:eastAsia="Times New Roman" w:hAnsi="Arial" w:cs="Arial"/>
          <w:color w:val="000000"/>
          <w:sz w:val="28"/>
          <w:szCs w:val="28"/>
          <w:lang w:eastAsia="ru-RU"/>
        </w:rPr>
        <w:t>ень</w:t>
      </w:r>
      <w:r w:rsidRPr="00BC3D9A">
        <w:rPr>
          <w:rFonts w:ascii="Arial" w:eastAsia="Times New Roman" w:hAnsi="Arial" w:cs="Arial"/>
          <w:color w:val="000000"/>
          <w:sz w:val="28"/>
          <w:szCs w:val="28"/>
          <w:lang w:eastAsia="ru-RU"/>
        </w:rPr>
        <w:t xml:space="preserve"> знаний.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Муниципалитеты активно используют такую форму обучения как семинары, на которых происходит обмен опытом, рассмотрение конкретных практических задач. </w:t>
      </w:r>
    </w:p>
    <w:p w:rsidR="001B74E9" w:rsidRPr="00BC3D9A" w:rsidRDefault="000B2D4B"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b/>
          <w:color w:val="000000"/>
          <w:sz w:val="28"/>
          <w:szCs w:val="28"/>
          <w:lang w:eastAsia="ru-RU"/>
        </w:rPr>
        <w:t>4.3.4.</w:t>
      </w:r>
      <w:r w:rsidR="00B463FC">
        <w:rPr>
          <w:rFonts w:ascii="Arial" w:eastAsia="Times New Roman" w:hAnsi="Arial" w:cs="Arial"/>
          <w:color w:val="000000"/>
          <w:sz w:val="28"/>
          <w:szCs w:val="28"/>
          <w:lang w:eastAsia="ru-RU"/>
        </w:rPr>
        <w:t xml:space="preserve"> </w:t>
      </w:r>
      <w:r w:rsidRPr="00BC3D9A">
        <w:rPr>
          <w:rFonts w:ascii="Arial" w:eastAsia="Times New Roman" w:hAnsi="Arial" w:cs="Arial"/>
          <w:color w:val="000000"/>
          <w:sz w:val="28"/>
          <w:szCs w:val="28"/>
          <w:lang w:eastAsia="ru-RU"/>
        </w:rPr>
        <w:t xml:space="preserve">Советами муниципальных образований субъектов Российской Федерации отмечается </w:t>
      </w:r>
      <w:r w:rsidR="001B74E9" w:rsidRPr="00BC3D9A">
        <w:rPr>
          <w:rFonts w:ascii="Arial" w:eastAsia="Times New Roman" w:hAnsi="Arial" w:cs="Arial"/>
          <w:color w:val="000000"/>
          <w:sz w:val="28"/>
          <w:szCs w:val="28"/>
          <w:lang w:eastAsia="ru-RU"/>
        </w:rPr>
        <w:t>низкий уровень финансовой обеспеченности муниципальных образований, слабая доходная база бюджетов которых препятствует реализ</w:t>
      </w:r>
      <w:r w:rsidR="00B463FC">
        <w:rPr>
          <w:rFonts w:ascii="Arial" w:eastAsia="Times New Roman" w:hAnsi="Arial" w:cs="Arial"/>
          <w:color w:val="000000"/>
          <w:sz w:val="28"/>
          <w:szCs w:val="28"/>
          <w:lang w:eastAsia="ru-RU"/>
        </w:rPr>
        <w:t>ации</w:t>
      </w:r>
      <w:r w:rsidR="001B74E9" w:rsidRPr="00BC3D9A">
        <w:rPr>
          <w:rFonts w:ascii="Arial" w:eastAsia="Times New Roman" w:hAnsi="Arial" w:cs="Arial"/>
          <w:color w:val="000000"/>
          <w:sz w:val="28"/>
          <w:szCs w:val="28"/>
          <w:lang w:eastAsia="ru-RU"/>
        </w:rPr>
        <w:t xml:space="preserve"> потребност</w:t>
      </w:r>
      <w:r w:rsidR="00B463FC">
        <w:rPr>
          <w:rFonts w:ascii="Arial" w:eastAsia="Times New Roman" w:hAnsi="Arial" w:cs="Arial"/>
          <w:color w:val="000000"/>
          <w:sz w:val="28"/>
          <w:szCs w:val="28"/>
          <w:lang w:eastAsia="ru-RU"/>
        </w:rPr>
        <w:t>ей</w:t>
      </w:r>
      <w:r w:rsidR="001B74E9" w:rsidRPr="00BC3D9A">
        <w:rPr>
          <w:rFonts w:ascii="Arial" w:eastAsia="Times New Roman" w:hAnsi="Arial" w:cs="Arial"/>
          <w:color w:val="000000"/>
          <w:sz w:val="28"/>
          <w:szCs w:val="28"/>
          <w:lang w:eastAsia="ru-RU"/>
        </w:rPr>
        <w:t xml:space="preserve"> муниципалитетов во всех сферах, не исключая и подготовку кадров.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В 65% субъектах Российской Федерации приняты и действуют программы по </w:t>
      </w:r>
      <w:r w:rsidRPr="00BC3D9A">
        <w:rPr>
          <w:rFonts w:ascii="Arial" w:eastAsia="Times New Roman" w:hAnsi="Arial" w:cs="Arial"/>
          <w:sz w:val="28"/>
          <w:szCs w:val="28"/>
          <w:lang w:eastAsia="ru-RU"/>
        </w:rPr>
        <w:t>профессиональной переподготовке и повышению квалификации кадров органов местного самоуправления</w:t>
      </w:r>
      <w:r w:rsidRPr="00BC3D9A">
        <w:rPr>
          <w:rFonts w:ascii="Arial" w:eastAsia="Times New Roman" w:hAnsi="Arial" w:cs="Arial"/>
          <w:color w:val="000000"/>
          <w:sz w:val="28"/>
          <w:szCs w:val="28"/>
          <w:lang w:eastAsia="ru-RU"/>
        </w:rPr>
        <w:t xml:space="preserve">, развитию государственной и муниципальной службы, предусматривающие финансирование обучения за счет региональных и (или) местных бюджетов.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Отмечаются случаи (Республика Тыва), когда муниципальные служащие проходят обучение за счёт собственных средств. </w:t>
      </w:r>
    </w:p>
    <w:p w:rsidR="001B74E9" w:rsidRPr="00BC3D9A" w:rsidRDefault="001B74E9" w:rsidP="00BC3D9A">
      <w:pPr>
        <w:spacing w:after="0" w:line="360" w:lineRule="auto"/>
        <w:ind w:firstLine="567"/>
        <w:jc w:val="both"/>
        <w:textAlignment w:val="center"/>
        <w:rPr>
          <w:rFonts w:ascii="Arial" w:eastAsia="Times New Roman" w:hAnsi="Arial" w:cs="Arial"/>
          <w:color w:val="000000"/>
          <w:sz w:val="28"/>
          <w:szCs w:val="28"/>
          <w:lang w:eastAsia="ru-RU"/>
        </w:rPr>
      </w:pPr>
      <w:r w:rsidRPr="00BC3D9A">
        <w:rPr>
          <w:rFonts w:ascii="Arial" w:eastAsia="Times New Roman" w:hAnsi="Arial" w:cs="Arial"/>
          <w:color w:val="000000"/>
          <w:sz w:val="28"/>
          <w:szCs w:val="28"/>
          <w:lang w:eastAsia="ru-RU"/>
        </w:rPr>
        <w:t xml:space="preserve">Недостаточность финансовых средств неудовлетворительно сказывается на плановых показателях. </w:t>
      </w:r>
    </w:p>
    <w:p w:rsidR="00EF1071" w:rsidRPr="00EF1071" w:rsidRDefault="00360F20" w:rsidP="00EF1071">
      <w:pPr>
        <w:spacing w:after="0" w:line="360" w:lineRule="auto"/>
        <w:ind w:left="567"/>
        <w:jc w:val="both"/>
        <w:rPr>
          <w:rFonts w:ascii="Arial" w:hAnsi="Arial" w:cs="Arial"/>
          <w:b/>
          <w:sz w:val="28"/>
          <w:szCs w:val="28"/>
          <w:lang w:eastAsia="ru-RU"/>
        </w:rPr>
      </w:pPr>
      <w:r w:rsidRPr="00BC3D9A">
        <w:rPr>
          <w:rFonts w:ascii="Arial" w:eastAsia="Times New Roman" w:hAnsi="Arial" w:cs="Arial"/>
          <w:b/>
          <w:smallCaps/>
          <w:color w:val="000000"/>
          <w:sz w:val="28"/>
          <w:szCs w:val="28"/>
          <w:lang w:eastAsia="ru-RU"/>
        </w:rPr>
        <w:t xml:space="preserve">4.4. </w:t>
      </w:r>
      <w:r w:rsidR="00EF1071" w:rsidRPr="00EF1071">
        <w:rPr>
          <w:rFonts w:ascii="Arial" w:eastAsia="Times New Roman" w:hAnsi="Arial" w:cs="Arial"/>
          <w:b/>
          <w:smallCaps/>
          <w:color w:val="000000"/>
          <w:sz w:val="28"/>
          <w:szCs w:val="28"/>
          <w:lang w:eastAsia="ru-RU"/>
        </w:rPr>
        <w:t xml:space="preserve">Предложения советов муниципальных образований субъектов российской Федерации </w:t>
      </w:r>
    </w:p>
    <w:p w:rsidR="001B74E9" w:rsidRPr="00BC3D9A" w:rsidRDefault="001B74E9" w:rsidP="00BC3D9A">
      <w:pPr>
        <w:spacing w:after="0" w:line="360" w:lineRule="auto"/>
        <w:ind w:firstLine="567"/>
        <w:jc w:val="both"/>
        <w:textAlignment w:val="center"/>
        <w:rPr>
          <w:rFonts w:ascii="Arial" w:eastAsia="Times New Roman" w:hAnsi="Arial" w:cs="Arial"/>
          <w:b/>
          <w:color w:val="000000"/>
          <w:sz w:val="28"/>
          <w:szCs w:val="28"/>
          <w:lang w:eastAsia="ru-RU"/>
        </w:rPr>
      </w:pPr>
      <w:r w:rsidRPr="00BC3D9A">
        <w:rPr>
          <w:rFonts w:ascii="Arial" w:eastAsia="Times New Roman" w:hAnsi="Arial" w:cs="Arial"/>
          <w:color w:val="000000"/>
          <w:sz w:val="28"/>
          <w:szCs w:val="28"/>
          <w:lang w:eastAsia="ru-RU"/>
        </w:rPr>
        <w:t xml:space="preserve">Очевидно, что проблемы в кадровой сфере тесно связаны с проблемами в иных сферах местного самоуправления. Для улучшения ситуации в сфере кадрового обеспечения муниципальных образований </w:t>
      </w:r>
      <w:r w:rsidRPr="00BC3D9A">
        <w:rPr>
          <w:rFonts w:ascii="Arial" w:eastAsia="Times New Roman" w:hAnsi="Arial" w:cs="Arial"/>
          <w:b/>
          <w:color w:val="000000"/>
          <w:sz w:val="28"/>
          <w:szCs w:val="28"/>
          <w:lang w:eastAsia="ru-RU"/>
        </w:rPr>
        <w:t>следует:</w:t>
      </w:r>
    </w:p>
    <w:p w:rsidR="001B74E9" w:rsidRPr="00BC3D9A" w:rsidRDefault="0080221C" w:rsidP="00BC3D9A">
      <w:pPr>
        <w:numPr>
          <w:ilvl w:val="0"/>
          <w:numId w:val="7"/>
        </w:numPr>
        <w:shd w:val="clear" w:color="auto" w:fill="FFFFFF"/>
        <w:tabs>
          <w:tab w:val="left" w:pos="1186"/>
        </w:tabs>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У</w:t>
      </w:r>
      <w:r w:rsidR="001B74E9" w:rsidRPr="00BC3D9A">
        <w:rPr>
          <w:rFonts w:ascii="Arial" w:eastAsia="Times New Roman" w:hAnsi="Arial" w:cs="Arial"/>
          <w:sz w:val="28"/>
          <w:szCs w:val="28"/>
          <w:lang w:eastAsia="ru-RU"/>
        </w:rPr>
        <w:t xml:space="preserve">делять </w:t>
      </w:r>
      <w:r w:rsidR="00912C78" w:rsidRPr="00BC3D9A">
        <w:rPr>
          <w:rFonts w:ascii="Arial" w:eastAsia="Times New Roman" w:hAnsi="Arial" w:cs="Arial"/>
          <w:sz w:val="28"/>
          <w:szCs w:val="28"/>
          <w:lang w:eastAsia="ru-RU"/>
        </w:rPr>
        <w:t xml:space="preserve">внимание </w:t>
      </w:r>
      <w:r w:rsidR="001B74E9" w:rsidRPr="00BC3D9A">
        <w:rPr>
          <w:rFonts w:ascii="Arial" w:eastAsia="Times New Roman" w:hAnsi="Arial" w:cs="Arial"/>
          <w:sz w:val="28"/>
          <w:szCs w:val="28"/>
          <w:lang w:eastAsia="ru-RU"/>
        </w:rPr>
        <w:t xml:space="preserve">тем, кто уже работает в органах местного самоуправления. Непрерывность образования позволит осуществлять повышение квалификации и переподготовку требуемого количества муниципальных служащих. </w:t>
      </w:r>
    </w:p>
    <w:p w:rsidR="001B74E9" w:rsidRPr="00BC3D9A" w:rsidRDefault="0080221C" w:rsidP="00BC3D9A">
      <w:pPr>
        <w:numPr>
          <w:ilvl w:val="0"/>
          <w:numId w:val="7"/>
        </w:numPr>
        <w:shd w:val="clear" w:color="auto" w:fill="FFFFFF"/>
        <w:tabs>
          <w:tab w:val="left" w:pos="1186"/>
        </w:tabs>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С</w:t>
      </w:r>
      <w:r w:rsidR="001B74E9" w:rsidRPr="00BC3D9A">
        <w:rPr>
          <w:rFonts w:ascii="Arial" w:eastAsia="Times New Roman" w:hAnsi="Arial" w:cs="Arial"/>
          <w:sz w:val="28"/>
          <w:szCs w:val="28"/>
          <w:lang w:eastAsia="ru-RU"/>
        </w:rPr>
        <w:t xml:space="preserve">оздать экспериментальные профессиональные площадки по разработке и внедрению специализированных комплексов, выстроенных с учётом систем информационного обучения, а также развитию дистанционных технологий для разных уровней повышения квалификации. </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Реализация мероприятий по созданию систем подготовки муниципальных кадров для местного самоуправления должно сопровождаться совместной</w:t>
      </w:r>
      <w:r w:rsidR="00B463FC">
        <w:rPr>
          <w:rFonts w:ascii="Arial" w:eastAsia="Times New Roman" w:hAnsi="Arial" w:cs="Arial"/>
          <w:sz w:val="28"/>
          <w:szCs w:val="28"/>
          <w:lang w:eastAsia="ru-RU"/>
        </w:rPr>
        <w:t xml:space="preserve"> работой</w:t>
      </w:r>
      <w:r w:rsidRPr="00BC3D9A">
        <w:rPr>
          <w:rFonts w:ascii="Arial" w:eastAsia="Times New Roman" w:hAnsi="Arial" w:cs="Arial"/>
          <w:sz w:val="28"/>
          <w:szCs w:val="28"/>
          <w:lang w:eastAsia="ru-RU"/>
        </w:rPr>
        <w:t xml:space="preserve"> образовательных учреждений и профессионального сообщества (Конгресс).</w:t>
      </w:r>
    </w:p>
    <w:p w:rsidR="001B74E9" w:rsidRPr="00BC3D9A" w:rsidRDefault="001B74E9" w:rsidP="00BC3D9A">
      <w:pPr>
        <w:shd w:val="clear" w:color="auto" w:fill="FFFFFF"/>
        <w:tabs>
          <w:tab w:val="left" w:pos="1186"/>
        </w:tabs>
        <w:spacing w:after="0" w:line="360" w:lineRule="auto"/>
        <w:ind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Таким образом, необходимо формирование нового подхода к системе подготовки и переподготовк</w:t>
      </w:r>
      <w:r w:rsidR="00B463FC">
        <w:rPr>
          <w:rFonts w:ascii="Arial" w:eastAsia="Times New Roman" w:hAnsi="Arial" w:cs="Arial"/>
          <w:sz w:val="28"/>
          <w:szCs w:val="28"/>
          <w:lang w:eastAsia="ru-RU"/>
        </w:rPr>
        <w:t>и</w:t>
      </w:r>
      <w:r w:rsidRPr="00BC3D9A">
        <w:rPr>
          <w:rFonts w:ascii="Arial" w:eastAsia="Times New Roman" w:hAnsi="Arial" w:cs="Arial"/>
          <w:sz w:val="28"/>
          <w:szCs w:val="28"/>
          <w:lang w:eastAsia="ru-RU"/>
        </w:rPr>
        <w:t xml:space="preserve"> муниципальных кадров. </w:t>
      </w:r>
    </w:p>
    <w:p w:rsidR="001B74E9" w:rsidRPr="00BC3D9A" w:rsidRDefault="0080221C" w:rsidP="00BC3D9A">
      <w:pPr>
        <w:numPr>
          <w:ilvl w:val="0"/>
          <w:numId w:val="7"/>
        </w:numPr>
        <w:shd w:val="clear" w:color="auto" w:fill="FFFFFF"/>
        <w:tabs>
          <w:tab w:val="left" w:pos="1186"/>
        </w:tabs>
        <w:spacing w:after="0" w:line="360" w:lineRule="auto"/>
        <w:ind w:left="0" w:firstLine="567"/>
        <w:jc w:val="both"/>
        <w:rPr>
          <w:rFonts w:ascii="Arial" w:eastAsia="Times New Roman" w:hAnsi="Arial" w:cs="Arial"/>
          <w:sz w:val="28"/>
          <w:szCs w:val="28"/>
          <w:lang w:eastAsia="ru-RU"/>
        </w:rPr>
      </w:pPr>
      <w:r w:rsidRPr="00BC3D9A">
        <w:rPr>
          <w:rFonts w:ascii="Arial" w:eastAsia="Times New Roman" w:hAnsi="Arial" w:cs="Arial"/>
          <w:sz w:val="28"/>
          <w:szCs w:val="28"/>
          <w:lang w:eastAsia="ru-RU"/>
        </w:rPr>
        <w:t>О</w:t>
      </w:r>
      <w:r w:rsidR="001B74E9" w:rsidRPr="00BC3D9A">
        <w:rPr>
          <w:rFonts w:ascii="Arial" w:eastAsia="Times New Roman" w:hAnsi="Arial" w:cs="Arial"/>
          <w:sz w:val="28"/>
          <w:szCs w:val="28"/>
          <w:lang w:eastAsia="ru-RU"/>
        </w:rPr>
        <w:t xml:space="preserve">беспечить финансовую самостоятельность советов муниципальных образований субъектов Российской Федерации, </w:t>
      </w:r>
      <w:r w:rsidR="00B463FC">
        <w:rPr>
          <w:rFonts w:ascii="Arial" w:eastAsia="Times New Roman" w:hAnsi="Arial" w:cs="Arial"/>
          <w:sz w:val="28"/>
          <w:szCs w:val="28"/>
          <w:lang w:eastAsia="ru-RU"/>
        </w:rPr>
        <w:t>которая</w:t>
      </w:r>
      <w:r w:rsidR="001B74E9" w:rsidRPr="00BC3D9A">
        <w:rPr>
          <w:rFonts w:ascii="Arial" w:eastAsia="Times New Roman" w:hAnsi="Arial" w:cs="Arial"/>
          <w:sz w:val="28"/>
          <w:szCs w:val="28"/>
          <w:lang w:eastAsia="ru-RU"/>
        </w:rPr>
        <w:t xml:space="preserve"> является залогом эффективного участия регионального совета в повышении квалификации муниципальных кадров и методического руководства этим процессом с учетом имеющейся региональной специфики.  </w:t>
      </w:r>
    </w:p>
    <w:p w:rsidR="00B448FD" w:rsidRDefault="0097269E" w:rsidP="00B448FD">
      <w:pPr>
        <w:numPr>
          <w:ilvl w:val="0"/>
          <w:numId w:val="7"/>
        </w:numPr>
        <w:shd w:val="clear" w:color="auto" w:fill="FFFFFF"/>
        <w:tabs>
          <w:tab w:val="left" w:pos="1186"/>
        </w:tabs>
        <w:spacing w:after="0" w:line="360" w:lineRule="auto"/>
        <w:ind w:left="0" w:firstLine="567"/>
        <w:jc w:val="both"/>
        <w:outlineLvl w:val="0"/>
        <w:rPr>
          <w:rFonts w:ascii="Arial" w:eastAsia="Times New Roman" w:hAnsi="Arial" w:cs="Arial"/>
          <w:color w:val="000000"/>
          <w:sz w:val="28"/>
          <w:szCs w:val="28"/>
        </w:rPr>
      </w:pPr>
      <w:r w:rsidRPr="00BC3D9A">
        <w:rPr>
          <w:rFonts w:ascii="Arial" w:eastAsia="Times New Roman" w:hAnsi="Arial" w:cs="Arial"/>
          <w:sz w:val="28"/>
          <w:szCs w:val="28"/>
          <w:lang w:eastAsia="ru-RU"/>
        </w:rPr>
        <w:t xml:space="preserve">Советом муниципальных образований </w:t>
      </w:r>
      <w:r w:rsidR="001B74E9" w:rsidRPr="00BC3D9A">
        <w:rPr>
          <w:rFonts w:ascii="Arial" w:eastAsia="Times New Roman" w:hAnsi="Arial" w:cs="Arial"/>
          <w:sz w:val="28"/>
          <w:szCs w:val="28"/>
          <w:lang w:eastAsia="ru-RU"/>
        </w:rPr>
        <w:t>Тамбовская област</w:t>
      </w:r>
      <w:r w:rsidRPr="00BC3D9A">
        <w:rPr>
          <w:rFonts w:ascii="Arial" w:eastAsia="Times New Roman" w:hAnsi="Arial" w:cs="Arial"/>
          <w:sz w:val="28"/>
          <w:szCs w:val="28"/>
          <w:lang w:eastAsia="ru-RU"/>
        </w:rPr>
        <w:t>и высказано предложение</w:t>
      </w:r>
      <w:r w:rsidR="00E65974">
        <w:rPr>
          <w:rFonts w:ascii="Arial" w:eastAsia="Times New Roman" w:hAnsi="Arial" w:cs="Arial"/>
          <w:sz w:val="28"/>
          <w:szCs w:val="28"/>
          <w:lang w:eastAsia="ru-RU"/>
        </w:rPr>
        <w:t xml:space="preserve"> </w:t>
      </w:r>
      <w:r w:rsidR="001B74E9" w:rsidRPr="00BC3D9A">
        <w:rPr>
          <w:rFonts w:ascii="Arial" w:eastAsia="Andale Sans UI" w:hAnsi="Arial" w:cs="Arial"/>
          <w:color w:val="000000"/>
          <w:sz w:val="28"/>
          <w:szCs w:val="28"/>
          <w:lang w:eastAsia="zh-CN" w:bidi="en-US"/>
        </w:rPr>
        <w:t>разработать и утвердить</w:t>
      </w:r>
      <w:r w:rsidR="00B463FC">
        <w:rPr>
          <w:rFonts w:ascii="Arial" w:eastAsia="Andale Sans UI" w:hAnsi="Arial" w:cs="Arial"/>
          <w:color w:val="000000"/>
          <w:sz w:val="28"/>
          <w:szCs w:val="28"/>
          <w:lang w:eastAsia="zh-CN" w:bidi="en-US"/>
        </w:rPr>
        <w:t xml:space="preserve"> федеральную п</w:t>
      </w:r>
      <w:r w:rsidR="001B74E9" w:rsidRPr="00BC3D9A">
        <w:rPr>
          <w:rFonts w:ascii="Arial" w:eastAsia="Andale Sans UI" w:hAnsi="Arial" w:cs="Arial"/>
          <w:color w:val="000000"/>
          <w:sz w:val="28"/>
          <w:szCs w:val="28"/>
          <w:lang w:eastAsia="zh-CN" w:bidi="en-US"/>
        </w:rPr>
        <w:t>рограмму развития муниципальной службы субъекта Российской Федерации, которая будет способствовать не только обеспечению реализации норм законодательства о кадровой работе, но и организации научно-методического руководства, оперативного управления кадровыми процессами с использованием современных кадровых технологий.</w:t>
      </w:r>
      <w:r w:rsidR="00434FAD">
        <w:rPr>
          <w:rFonts w:ascii="Arial" w:eastAsia="Andale Sans UI" w:hAnsi="Arial" w:cs="Arial"/>
          <w:color w:val="000000"/>
          <w:sz w:val="28"/>
          <w:szCs w:val="28"/>
          <w:lang w:eastAsia="zh-CN" w:bidi="en-US"/>
        </w:rPr>
        <w:t xml:space="preserve"> </w:t>
      </w:r>
      <w:r w:rsidR="001B74E9" w:rsidRPr="00BC3D9A">
        <w:rPr>
          <w:rFonts w:ascii="Arial" w:eastAsia="Times New Roman" w:hAnsi="Arial" w:cs="Arial"/>
          <w:color w:val="000000"/>
          <w:sz w:val="28"/>
          <w:szCs w:val="28"/>
        </w:rPr>
        <w:t>Также предлагае</w:t>
      </w:r>
      <w:r w:rsidR="0080221C" w:rsidRPr="00BC3D9A">
        <w:rPr>
          <w:rFonts w:ascii="Arial" w:eastAsia="Times New Roman" w:hAnsi="Arial" w:cs="Arial"/>
          <w:color w:val="000000"/>
          <w:sz w:val="28"/>
          <w:szCs w:val="28"/>
        </w:rPr>
        <w:t>тся</w:t>
      </w:r>
      <w:r w:rsidR="001B74E9" w:rsidRPr="00BC3D9A">
        <w:rPr>
          <w:rFonts w:ascii="Arial" w:eastAsia="Times New Roman" w:hAnsi="Arial" w:cs="Arial"/>
          <w:color w:val="000000"/>
          <w:sz w:val="28"/>
          <w:szCs w:val="28"/>
        </w:rPr>
        <w:t xml:space="preserve"> разработать и утвердить </w:t>
      </w:r>
      <w:r w:rsidR="005B10D1">
        <w:rPr>
          <w:rFonts w:ascii="Arial" w:eastAsia="Times New Roman" w:hAnsi="Arial" w:cs="Arial"/>
          <w:color w:val="000000"/>
          <w:sz w:val="28"/>
          <w:szCs w:val="28"/>
        </w:rPr>
        <w:t>ф</w:t>
      </w:r>
      <w:r w:rsidR="001B74E9" w:rsidRPr="00BC3D9A">
        <w:rPr>
          <w:rFonts w:ascii="Arial" w:eastAsia="Times New Roman" w:hAnsi="Arial" w:cs="Arial"/>
          <w:color w:val="000000"/>
          <w:sz w:val="28"/>
          <w:szCs w:val="28"/>
        </w:rPr>
        <w:t xml:space="preserve">едеральную </w:t>
      </w:r>
      <w:r w:rsidR="005B10D1">
        <w:rPr>
          <w:rFonts w:ascii="Arial" w:eastAsia="Times New Roman" w:hAnsi="Arial" w:cs="Arial"/>
          <w:color w:val="000000"/>
          <w:sz w:val="28"/>
          <w:szCs w:val="28"/>
        </w:rPr>
        <w:t>п</w:t>
      </w:r>
      <w:r w:rsidR="001B74E9" w:rsidRPr="00BC3D9A">
        <w:rPr>
          <w:rFonts w:ascii="Arial" w:eastAsia="Times New Roman" w:hAnsi="Arial" w:cs="Arial"/>
          <w:color w:val="000000"/>
          <w:sz w:val="28"/>
          <w:szCs w:val="28"/>
        </w:rPr>
        <w:t>рограмму по повышению квалификации муниципальных служащих и лиц, замещающих муниципальные должности, на условиях</w:t>
      </w:r>
      <w:r w:rsidR="00434FAD">
        <w:rPr>
          <w:rFonts w:ascii="Arial" w:eastAsia="Times New Roman" w:hAnsi="Arial" w:cs="Arial"/>
          <w:color w:val="000000"/>
          <w:sz w:val="28"/>
          <w:szCs w:val="28"/>
        </w:rPr>
        <w:t xml:space="preserve"> </w:t>
      </w:r>
      <w:r w:rsidR="001B74E9" w:rsidRPr="00BC3D9A">
        <w:rPr>
          <w:rFonts w:ascii="Arial" w:eastAsia="Times New Roman" w:hAnsi="Arial" w:cs="Arial"/>
          <w:color w:val="000000"/>
          <w:sz w:val="28"/>
          <w:szCs w:val="28"/>
        </w:rPr>
        <w:t>софинансирования из бюджетов всех уровней.</w:t>
      </w: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B448FD" w:rsidRDefault="00B448FD"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p>
    <w:p w:rsidR="00CD0F92" w:rsidRPr="00B448FD" w:rsidRDefault="0080221C" w:rsidP="00B448FD">
      <w:pPr>
        <w:shd w:val="clear" w:color="auto" w:fill="FFFFFF"/>
        <w:tabs>
          <w:tab w:val="left" w:pos="1186"/>
        </w:tabs>
        <w:spacing w:after="0" w:line="360" w:lineRule="auto"/>
        <w:jc w:val="both"/>
        <w:outlineLvl w:val="0"/>
        <w:rPr>
          <w:rFonts w:ascii="Arial" w:eastAsia="Times New Roman" w:hAnsi="Arial" w:cs="Arial"/>
          <w:color w:val="000000"/>
          <w:sz w:val="28"/>
          <w:szCs w:val="28"/>
        </w:rPr>
      </w:pPr>
      <w:r w:rsidRPr="00B448FD">
        <w:rPr>
          <w:rFonts w:ascii="Arial" w:hAnsi="Arial" w:cs="Arial"/>
          <w:b/>
          <w:caps/>
          <w:sz w:val="28"/>
          <w:szCs w:val="28"/>
        </w:rPr>
        <w:t xml:space="preserve">5. </w:t>
      </w:r>
      <w:r w:rsidR="00E81D76" w:rsidRPr="00B448FD">
        <w:rPr>
          <w:rFonts w:ascii="Arial" w:hAnsi="Arial" w:cs="Arial"/>
          <w:b/>
          <w:caps/>
          <w:sz w:val="28"/>
          <w:szCs w:val="28"/>
        </w:rPr>
        <w:t>УЧАСТИЕ ГРАЖДАН В ОСУЩЕСТВЛЕНИИ МЕСТНОГО САМОУПРАВЛЕНИЯ</w:t>
      </w:r>
    </w:p>
    <w:p w:rsidR="001B204B" w:rsidRPr="00BC3D9A" w:rsidRDefault="001B204B" w:rsidP="00BC3D9A">
      <w:pPr>
        <w:autoSpaceDE w:val="0"/>
        <w:spacing w:after="0" w:line="360" w:lineRule="auto"/>
        <w:ind w:firstLine="567"/>
        <w:jc w:val="both"/>
        <w:rPr>
          <w:rFonts w:ascii="Arial" w:eastAsia="TimesNewRomanPSMT" w:hAnsi="Arial" w:cs="Arial"/>
          <w:b/>
          <w:smallCaps/>
          <w:sz w:val="28"/>
          <w:szCs w:val="28"/>
        </w:rPr>
      </w:pPr>
    </w:p>
    <w:p w:rsidR="00FD3849" w:rsidRPr="00BC3D9A" w:rsidRDefault="00FD3849" w:rsidP="00BC3D9A">
      <w:pPr>
        <w:autoSpaceDE w:val="0"/>
        <w:spacing w:after="0" w:line="360" w:lineRule="auto"/>
        <w:ind w:firstLine="567"/>
        <w:jc w:val="both"/>
        <w:rPr>
          <w:rFonts w:ascii="Arial" w:eastAsia="TimesNewRomanPSMT" w:hAnsi="Arial" w:cs="Arial"/>
          <w:b/>
          <w:smallCaps/>
          <w:sz w:val="28"/>
          <w:szCs w:val="28"/>
        </w:rPr>
      </w:pPr>
      <w:r w:rsidRPr="00BC3D9A">
        <w:rPr>
          <w:rFonts w:ascii="Arial" w:eastAsia="TimesNewRomanPSMT" w:hAnsi="Arial" w:cs="Arial"/>
          <w:b/>
          <w:smallCaps/>
          <w:sz w:val="28"/>
          <w:szCs w:val="28"/>
        </w:rPr>
        <w:t>5.1. Территориальное общественное самоуправление</w:t>
      </w:r>
    </w:p>
    <w:p w:rsidR="00FD3849" w:rsidRPr="00BC3D9A" w:rsidRDefault="00FD3849" w:rsidP="00BC3D9A">
      <w:pPr>
        <w:widowControl w:val="0"/>
        <w:autoSpaceDE w:val="0"/>
        <w:autoSpaceDN w:val="0"/>
        <w:adjustRightInd w:val="0"/>
        <w:spacing w:after="0" w:line="360" w:lineRule="auto"/>
        <w:ind w:firstLine="567"/>
        <w:jc w:val="both"/>
        <w:rPr>
          <w:rFonts w:ascii="Arial" w:hAnsi="Arial" w:cs="Arial"/>
          <w:sz w:val="28"/>
          <w:szCs w:val="28"/>
        </w:rPr>
      </w:pPr>
      <w:r w:rsidRPr="00BC3D9A">
        <w:rPr>
          <w:rFonts w:ascii="Arial" w:hAnsi="Arial" w:cs="Arial"/>
          <w:sz w:val="28"/>
          <w:szCs w:val="28"/>
        </w:rPr>
        <w:t xml:space="preserve">За довольно длительный срок, отсчитываемый с момента возрождения местного самоуправления в России, территориальное общественное самоуправление </w:t>
      </w:r>
      <w:r w:rsidRPr="00BC3D9A">
        <w:rPr>
          <w:rFonts w:ascii="Arial" w:eastAsia="TimesNewRomanPSMT" w:hAnsi="Arial" w:cs="Arial"/>
          <w:sz w:val="28"/>
          <w:szCs w:val="28"/>
        </w:rPr>
        <w:t xml:space="preserve">(далее также – ТОС) </w:t>
      </w:r>
      <w:r w:rsidRPr="00BC3D9A">
        <w:rPr>
          <w:rFonts w:ascii="Arial" w:hAnsi="Arial" w:cs="Arial"/>
          <w:sz w:val="28"/>
          <w:szCs w:val="28"/>
        </w:rPr>
        <w:t xml:space="preserve">заняло значимое место в муниципальной жизни. </w:t>
      </w:r>
      <w:r w:rsidR="008D682D" w:rsidRPr="00BC3D9A">
        <w:rPr>
          <w:rFonts w:ascii="Arial" w:hAnsi="Arial" w:cs="Arial"/>
          <w:sz w:val="28"/>
          <w:szCs w:val="28"/>
        </w:rPr>
        <w:t xml:space="preserve">Большинство </w:t>
      </w:r>
      <w:r w:rsidRPr="00BC3D9A">
        <w:rPr>
          <w:rFonts w:ascii="Arial" w:hAnsi="Arial" w:cs="Arial"/>
          <w:sz w:val="28"/>
          <w:szCs w:val="28"/>
        </w:rPr>
        <w:t>исследовател</w:t>
      </w:r>
      <w:r w:rsidR="008D682D" w:rsidRPr="00BC3D9A">
        <w:rPr>
          <w:rFonts w:ascii="Arial" w:hAnsi="Arial" w:cs="Arial"/>
          <w:sz w:val="28"/>
          <w:szCs w:val="28"/>
        </w:rPr>
        <w:t>ей</w:t>
      </w:r>
      <w:r w:rsidRPr="00BC3D9A">
        <w:rPr>
          <w:rFonts w:ascii="Arial" w:hAnsi="Arial" w:cs="Arial"/>
          <w:sz w:val="28"/>
          <w:szCs w:val="28"/>
        </w:rPr>
        <w:t xml:space="preserve"> вопросов местного самоуправления возлагают на ТОС большие надежды, связывая с ним становление «подлинно народного местного самоуправления». </w:t>
      </w:r>
    </w:p>
    <w:p w:rsidR="008D682D" w:rsidRPr="00BC3D9A" w:rsidRDefault="00FD3849" w:rsidP="00BC3D9A">
      <w:pPr>
        <w:autoSpaceDE w:val="0"/>
        <w:spacing w:after="0" w:line="360" w:lineRule="auto"/>
        <w:ind w:firstLine="567"/>
        <w:jc w:val="both"/>
        <w:rPr>
          <w:rFonts w:ascii="Arial" w:hAnsi="Arial" w:cs="Arial"/>
          <w:sz w:val="28"/>
          <w:szCs w:val="28"/>
        </w:rPr>
      </w:pPr>
      <w:r w:rsidRPr="00BC3D9A">
        <w:rPr>
          <w:rFonts w:ascii="Arial" w:hAnsi="Arial" w:cs="Arial"/>
          <w:sz w:val="28"/>
          <w:szCs w:val="28"/>
        </w:rPr>
        <w:t xml:space="preserve">Анализ практики деятельности ТОС в различных муниципальных образованиях, тенденций развития движения ТОС позволяет </w:t>
      </w:r>
      <w:r w:rsidR="008D682D" w:rsidRPr="00BC3D9A">
        <w:rPr>
          <w:rFonts w:ascii="Arial" w:hAnsi="Arial" w:cs="Arial"/>
          <w:sz w:val="28"/>
          <w:szCs w:val="28"/>
        </w:rPr>
        <w:t>определять</w:t>
      </w:r>
      <w:r w:rsidRPr="00BC3D9A">
        <w:rPr>
          <w:rFonts w:ascii="Arial" w:hAnsi="Arial" w:cs="Arial"/>
          <w:sz w:val="28"/>
          <w:szCs w:val="28"/>
        </w:rPr>
        <w:t xml:space="preserve"> роль ТОС как одного из наиболее серьезных резервов развития непосредственной демократии и реального вовлечения населения в управление общественно-властными процессами. </w:t>
      </w:r>
    </w:p>
    <w:p w:rsidR="00FD3849" w:rsidRPr="00BC3D9A" w:rsidRDefault="00FD3849" w:rsidP="00BC3D9A">
      <w:pPr>
        <w:autoSpaceDE w:val="0"/>
        <w:spacing w:after="0" w:line="360" w:lineRule="auto"/>
        <w:ind w:firstLine="567"/>
        <w:jc w:val="both"/>
        <w:rPr>
          <w:rFonts w:ascii="Arial" w:hAnsi="Arial" w:cs="Arial"/>
          <w:sz w:val="28"/>
          <w:szCs w:val="28"/>
        </w:rPr>
      </w:pPr>
      <w:r w:rsidRPr="00BC3D9A">
        <w:rPr>
          <w:rFonts w:ascii="Arial" w:hAnsi="Arial" w:cs="Arial"/>
          <w:sz w:val="28"/>
          <w:szCs w:val="28"/>
        </w:rPr>
        <w:t xml:space="preserve">В настоящее время </w:t>
      </w:r>
      <w:r w:rsidR="008D682D" w:rsidRPr="00BC3D9A">
        <w:rPr>
          <w:rFonts w:ascii="Arial" w:hAnsi="Arial" w:cs="Arial"/>
          <w:sz w:val="28"/>
          <w:szCs w:val="28"/>
        </w:rPr>
        <w:t xml:space="preserve">территориальное общественное самоуправления представляет собой </w:t>
      </w:r>
      <w:r w:rsidRPr="00BC3D9A">
        <w:rPr>
          <w:rFonts w:ascii="Arial" w:hAnsi="Arial" w:cs="Arial"/>
          <w:sz w:val="28"/>
          <w:szCs w:val="28"/>
        </w:rPr>
        <w:t xml:space="preserve">элемент реформированной системы местного самоуправления как форма самостоятельного и </w:t>
      </w:r>
      <w:r w:rsidR="00BC5460" w:rsidRPr="00BC3D9A">
        <w:rPr>
          <w:rFonts w:ascii="Arial" w:hAnsi="Arial" w:cs="Arial"/>
          <w:sz w:val="28"/>
          <w:szCs w:val="28"/>
        </w:rPr>
        <w:t>ответственного</w:t>
      </w:r>
      <w:r w:rsidRPr="00BC3D9A">
        <w:rPr>
          <w:rFonts w:ascii="Arial" w:hAnsi="Arial" w:cs="Arial"/>
          <w:sz w:val="28"/>
          <w:szCs w:val="28"/>
        </w:rPr>
        <w:t xml:space="preserve"> осуществления населением собственных инициатив по вопросам местного значения</w:t>
      </w:r>
      <w:r w:rsidR="00BC5460" w:rsidRPr="00BC3D9A">
        <w:rPr>
          <w:rFonts w:ascii="Arial" w:hAnsi="Arial" w:cs="Arial"/>
          <w:sz w:val="28"/>
          <w:szCs w:val="28"/>
        </w:rPr>
        <w:t>. Помимо этого, ТОС выступает и</w:t>
      </w:r>
      <w:r w:rsidRPr="00BC3D9A">
        <w:rPr>
          <w:rFonts w:ascii="Arial" w:hAnsi="Arial" w:cs="Arial"/>
          <w:sz w:val="28"/>
          <w:szCs w:val="28"/>
        </w:rPr>
        <w:t xml:space="preserve"> как форма институциональной организации местного сообщества. </w:t>
      </w:r>
      <w:r w:rsidR="00BC5460" w:rsidRPr="00BC3D9A">
        <w:rPr>
          <w:rFonts w:ascii="Arial" w:hAnsi="Arial" w:cs="Arial"/>
          <w:sz w:val="28"/>
          <w:szCs w:val="28"/>
        </w:rPr>
        <w:t>Это</w:t>
      </w:r>
      <w:r w:rsidRPr="00BC3D9A">
        <w:rPr>
          <w:rFonts w:ascii="Arial" w:hAnsi="Arial" w:cs="Arial"/>
          <w:sz w:val="28"/>
          <w:szCs w:val="28"/>
        </w:rPr>
        <w:t xml:space="preserve"> соответствует двойственной природе всей системы местного самоуправления, где институционально-организационная составляющая ТОС призвана формализовать его деятельность, задать определенные границы, включить в единую систему публичной власти, а самоорганизационный компонент должен обеспечить взаимодействие публично-властных и общественных интересов, придав последним завершенный и оформленный характер</w:t>
      </w:r>
      <w:r w:rsidR="00BC5460" w:rsidRPr="00BC3D9A">
        <w:rPr>
          <w:rFonts w:ascii="Arial" w:hAnsi="Arial" w:cs="Arial"/>
          <w:sz w:val="28"/>
          <w:szCs w:val="28"/>
        </w:rPr>
        <w:t>.</w:t>
      </w:r>
      <w:r w:rsidRPr="00BC3D9A">
        <w:rPr>
          <w:rStyle w:val="a9"/>
          <w:rFonts w:ascii="Arial" w:hAnsi="Arial" w:cs="Arial"/>
          <w:sz w:val="28"/>
          <w:szCs w:val="28"/>
        </w:rPr>
        <w:footnoteReference w:id="103"/>
      </w:r>
    </w:p>
    <w:p w:rsidR="00FD3849" w:rsidRPr="00BC3D9A" w:rsidRDefault="00BC5460" w:rsidP="00BC3D9A">
      <w:pPr>
        <w:autoSpaceDE w:val="0"/>
        <w:spacing w:after="0" w:line="360" w:lineRule="auto"/>
        <w:ind w:firstLine="567"/>
        <w:jc w:val="both"/>
        <w:rPr>
          <w:rFonts w:ascii="Arial" w:hAnsi="Arial" w:cs="Arial"/>
          <w:sz w:val="28"/>
          <w:szCs w:val="28"/>
        </w:rPr>
      </w:pPr>
      <w:r w:rsidRPr="00BC3D9A">
        <w:rPr>
          <w:rFonts w:ascii="Arial" w:hAnsi="Arial" w:cs="Arial"/>
          <w:sz w:val="28"/>
          <w:szCs w:val="28"/>
        </w:rPr>
        <w:t>Территориальное общественное самоуправлени</w:t>
      </w:r>
      <w:r w:rsidR="00B463FC">
        <w:rPr>
          <w:rFonts w:ascii="Arial" w:hAnsi="Arial" w:cs="Arial"/>
          <w:sz w:val="28"/>
          <w:szCs w:val="28"/>
        </w:rPr>
        <w:t>е</w:t>
      </w:r>
      <w:r w:rsidRPr="00BC3D9A">
        <w:rPr>
          <w:rFonts w:ascii="Arial" w:hAnsi="Arial" w:cs="Arial"/>
          <w:sz w:val="28"/>
          <w:szCs w:val="28"/>
        </w:rPr>
        <w:t xml:space="preserve"> - это</w:t>
      </w:r>
      <w:r w:rsidR="00FD3849" w:rsidRPr="00BC3D9A">
        <w:rPr>
          <w:rFonts w:ascii="Arial" w:hAnsi="Arial" w:cs="Arial"/>
          <w:sz w:val="28"/>
          <w:szCs w:val="28"/>
        </w:rPr>
        <w:t xml:space="preserve"> инструмент тройного действия, выполняющий функции представления и защиты интересов местного сообщества, непосредственно продвижения и реализации гражданских инициатив, направленных на обеспечение основных потребностей населения соответствующей территории, а также общественного контроля за выполнением органами власти взятых на себя обязательств. Такой суммарный эффект становится возможным благодаря тому, что ТОС является наиболее действенным посредником между властью и населением</w:t>
      </w:r>
      <w:r w:rsidRPr="00BC3D9A">
        <w:rPr>
          <w:rFonts w:ascii="Arial" w:hAnsi="Arial" w:cs="Arial"/>
          <w:sz w:val="28"/>
          <w:szCs w:val="28"/>
        </w:rPr>
        <w:t>. Оно</w:t>
      </w:r>
      <w:r w:rsidR="00FD3849" w:rsidRPr="00BC3D9A">
        <w:rPr>
          <w:rFonts w:ascii="Arial" w:hAnsi="Arial" w:cs="Arial"/>
          <w:sz w:val="28"/>
          <w:szCs w:val="28"/>
        </w:rPr>
        <w:t xml:space="preserve"> обеспечива</w:t>
      </w:r>
      <w:r w:rsidRPr="00BC3D9A">
        <w:rPr>
          <w:rFonts w:ascii="Arial" w:hAnsi="Arial" w:cs="Arial"/>
          <w:sz w:val="28"/>
          <w:szCs w:val="28"/>
        </w:rPr>
        <w:t>ет</w:t>
      </w:r>
      <w:r w:rsidR="00FD3849" w:rsidRPr="00BC3D9A">
        <w:rPr>
          <w:rFonts w:ascii="Arial" w:hAnsi="Arial" w:cs="Arial"/>
          <w:sz w:val="28"/>
          <w:szCs w:val="28"/>
        </w:rPr>
        <w:t xml:space="preserve"> процесс координации интересов на должном уровне, выступая, с одной стороны, источником достоверной информации о состоянии и проблемах территорий, адекватной репрезентативной группой, позволяющей оценить степень социальной отдачи от реализации принятых властных решений,  с другой стороны</w:t>
      </w:r>
      <w:r w:rsidR="005B10D1">
        <w:rPr>
          <w:rFonts w:ascii="Arial" w:hAnsi="Arial" w:cs="Arial"/>
          <w:sz w:val="28"/>
          <w:szCs w:val="28"/>
        </w:rPr>
        <w:t>,</w:t>
      </w:r>
      <w:r w:rsidRPr="00BC3D9A">
        <w:rPr>
          <w:rFonts w:ascii="Arial" w:hAnsi="Arial" w:cs="Arial"/>
          <w:sz w:val="28"/>
          <w:szCs w:val="28"/>
        </w:rPr>
        <w:t xml:space="preserve"> позволяя осуществлять</w:t>
      </w:r>
      <w:r w:rsidR="00FD3849" w:rsidRPr="00BC3D9A">
        <w:rPr>
          <w:rFonts w:ascii="Arial" w:hAnsi="Arial" w:cs="Arial"/>
          <w:sz w:val="28"/>
          <w:szCs w:val="28"/>
        </w:rPr>
        <w:t xml:space="preserve"> учет мнений и вовлеченность населения в процесс принятия этих решений посредством постоянных деловых контактов активистов ТОС с должностными лицами местного самоуправления</w:t>
      </w:r>
      <w:r w:rsidRPr="00BC3D9A">
        <w:rPr>
          <w:rFonts w:ascii="Arial" w:hAnsi="Arial" w:cs="Arial"/>
          <w:sz w:val="28"/>
          <w:szCs w:val="28"/>
        </w:rPr>
        <w:t>. Таким образом, ТОСы</w:t>
      </w:r>
      <w:r w:rsidR="00FD3849" w:rsidRPr="00BC3D9A">
        <w:rPr>
          <w:rFonts w:ascii="Arial" w:hAnsi="Arial" w:cs="Arial"/>
          <w:sz w:val="28"/>
          <w:szCs w:val="28"/>
        </w:rPr>
        <w:t xml:space="preserve"> способствуют повышению транспарентности работы и уровня доверия к муниципальной власти</w:t>
      </w:r>
      <w:r w:rsidRPr="00BC3D9A">
        <w:rPr>
          <w:rFonts w:ascii="Arial" w:hAnsi="Arial" w:cs="Arial"/>
          <w:sz w:val="28"/>
          <w:szCs w:val="28"/>
        </w:rPr>
        <w:t>.</w:t>
      </w:r>
    </w:p>
    <w:p w:rsidR="00EA2C3D" w:rsidRPr="00BC3D9A" w:rsidRDefault="00BC5460" w:rsidP="00BC3D9A">
      <w:pPr>
        <w:autoSpaceDE w:val="0"/>
        <w:spacing w:after="0" w:line="360" w:lineRule="auto"/>
        <w:ind w:firstLine="567"/>
        <w:jc w:val="both"/>
        <w:rPr>
          <w:rFonts w:ascii="Arial" w:hAnsi="Arial" w:cs="Arial"/>
          <w:sz w:val="28"/>
          <w:szCs w:val="28"/>
        </w:rPr>
      </w:pPr>
      <w:r w:rsidRPr="00BC3D9A">
        <w:rPr>
          <w:rFonts w:ascii="Arial" w:hAnsi="Arial" w:cs="Arial"/>
          <w:sz w:val="28"/>
          <w:szCs w:val="28"/>
        </w:rPr>
        <w:t>Территориальное общественное самоуправления обладает</w:t>
      </w:r>
      <w:r w:rsidR="00FD3849" w:rsidRPr="00BC3D9A">
        <w:rPr>
          <w:rFonts w:ascii="Arial" w:hAnsi="Arial" w:cs="Arial"/>
          <w:sz w:val="28"/>
          <w:szCs w:val="28"/>
        </w:rPr>
        <w:t xml:space="preserve"> автономн</w:t>
      </w:r>
      <w:r w:rsidRPr="00BC3D9A">
        <w:rPr>
          <w:rFonts w:ascii="Arial" w:hAnsi="Arial" w:cs="Arial"/>
          <w:sz w:val="28"/>
          <w:szCs w:val="28"/>
        </w:rPr>
        <w:t>ым</w:t>
      </w:r>
      <w:r w:rsidR="00FD3849" w:rsidRPr="00BC3D9A">
        <w:rPr>
          <w:rFonts w:ascii="Arial" w:hAnsi="Arial" w:cs="Arial"/>
          <w:sz w:val="28"/>
          <w:szCs w:val="28"/>
        </w:rPr>
        <w:t xml:space="preserve"> статус</w:t>
      </w:r>
      <w:r w:rsidRPr="00BC3D9A">
        <w:rPr>
          <w:rFonts w:ascii="Arial" w:hAnsi="Arial" w:cs="Arial"/>
          <w:sz w:val="28"/>
          <w:szCs w:val="28"/>
        </w:rPr>
        <w:t>ом</w:t>
      </w:r>
      <w:r w:rsidR="00FD3849" w:rsidRPr="00BC3D9A">
        <w:rPr>
          <w:rFonts w:ascii="Arial" w:hAnsi="Arial" w:cs="Arial"/>
          <w:sz w:val="28"/>
          <w:szCs w:val="28"/>
        </w:rPr>
        <w:t xml:space="preserve"> в качестве института самоорганизации граждан по месту их жительства. При этом отсутствие четкого определения организационно-правовой формы ТОС приводит к многочисленным дискуссиям относительно места ТОС в современной модели самоуправления – от добровольных общественных структур до муниципальных учреждений и органов местного самоуправления. С последними ТОС сближает сфера компетенции, которая в основном корреспондирует вопросам местного значения, тем самым придавая ТОС определенный публично-властный статус. Вместе с тем принципиальное отличие ТОС от органов местного самоуправления кр</w:t>
      </w:r>
      <w:r w:rsidR="00B463FC">
        <w:rPr>
          <w:rFonts w:ascii="Arial" w:hAnsi="Arial" w:cs="Arial"/>
          <w:sz w:val="28"/>
          <w:szCs w:val="28"/>
        </w:rPr>
        <w:t>оется в назначении деятельности:</w:t>
      </w:r>
      <w:r w:rsidR="00FD3849" w:rsidRPr="00BC3D9A">
        <w:rPr>
          <w:rFonts w:ascii="Arial" w:hAnsi="Arial" w:cs="Arial"/>
          <w:sz w:val="28"/>
          <w:szCs w:val="28"/>
        </w:rPr>
        <w:t xml:space="preserve"> ТОС призвано осуществлять собственные инициативы населения в решении вопросов местного значения, в то время как органы местного самоуправления, по большей части, осуществляют не инициативы населения, а реализуют зад</w:t>
      </w:r>
      <w:r w:rsidR="00EA2C3D" w:rsidRPr="00BC3D9A">
        <w:rPr>
          <w:rFonts w:ascii="Arial" w:hAnsi="Arial" w:cs="Arial"/>
          <w:sz w:val="28"/>
          <w:szCs w:val="28"/>
        </w:rPr>
        <w:t>ачи государственного управления.</w:t>
      </w:r>
    </w:p>
    <w:p w:rsidR="00FD3849" w:rsidRPr="00BC3D9A" w:rsidRDefault="00EA2C3D" w:rsidP="00BC3D9A">
      <w:pPr>
        <w:autoSpaceDE w:val="0"/>
        <w:spacing w:after="0" w:line="360" w:lineRule="auto"/>
        <w:ind w:firstLine="567"/>
        <w:jc w:val="both"/>
        <w:rPr>
          <w:rFonts w:ascii="Arial" w:eastAsia="TimesNewRomanPSMT" w:hAnsi="Arial" w:cs="Arial"/>
          <w:sz w:val="28"/>
          <w:szCs w:val="28"/>
        </w:rPr>
      </w:pPr>
      <w:r w:rsidRPr="00BC3D9A">
        <w:rPr>
          <w:rFonts w:ascii="Arial" w:hAnsi="Arial" w:cs="Arial"/>
          <w:sz w:val="28"/>
          <w:szCs w:val="28"/>
        </w:rPr>
        <w:t>В</w:t>
      </w:r>
      <w:r w:rsidR="00FD3849" w:rsidRPr="00BC3D9A">
        <w:rPr>
          <w:rFonts w:ascii="Arial" w:eastAsia="TimesNewRomanPSMT" w:hAnsi="Arial" w:cs="Arial"/>
          <w:sz w:val="28"/>
          <w:szCs w:val="28"/>
        </w:rPr>
        <w:t xml:space="preserve"> связи с важностью роли </w:t>
      </w:r>
      <w:r w:rsidRPr="00BC3D9A">
        <w:rPr>
          <w:rFonts w:ascii="Arial" w:eastAsia="TimesNewRomanPSMT" w:hAnsi="Arial" w:cs="Arial"/>
          <w:sz w:val="28"/>
          <w:szCs w:val="28"/>
        </w:rPr>
        <w:t>ТОС</w:t>
      </w:r>
      <w:r w:rsidR="00FD3849" w:rsidRPr="00BC3D9A">
        <w:rPr>
          <w:rFonts w:ascii="Arial" w:eastAsia="TimesNewRomanPSMT" w:hAnsi="Arial" w:cs="Arial"/>
          <w:sz w:val="28"/>
          <w:szCs w:val="28"/>
        </w:rPr>
        <w:t xml:space="preserve"> в муниципальной жизни одним из приоритет</w:t>
      </w:r>
      <w:r w:rsidRPr="00BC3D9A">
        <w:rPr>
          <w:rFonts w:ascii="Arial" w:eastAsia="TimesNewRomanPSMT" w:hAnsi="Arial" w:cs="Arial"/>
          <w:sz w:val="28"/>
          <w:szCs w:val="28"/>
        </w:rPr>
        <w:t>ных</w:t>
      </w:r>
      <w:r w:rsidR="00FD3849" w:rsidRPr="00BC3D9A">
        <w:rPr>
          <w:rFonts w:ascii="Arial" w:eastAsia="TimesNewRomanPSMT" w:hAnsi="Arial" w:cs="Arial"/>
          <w:sz w:val="28"/>
          <w:szCs w:val="28"/>
        </w:rPr>
        <w:t xml:space="preserve"> направлений </w:t>
      </w:r>
      <w:r w:rsidRPr="00BC3D9A">
        <w:rPr>
          <w:rFonts w:ascii="Arial" w:eastAsia="TimesNewRomanPSMT" w:hAnsi="Arial" w:cs="Arial"/>
          <w:sz w:val="28"/>
          <w:szCs w:val="28"/>
        </w:rPr>
        <w:t xml:space="preserve">в </w:t>
      </w:r>
      <w:r w:rsidR="00FD3849" w:rsidRPr="00BC3D9A">
        <w:rPr>
          <w:rFonts w:ascii="Arial" w:eastAsia="TimesNewRomanPSMT" w:hAnsi="Arial" w:cs="Arial"/>
          <w:sz w:val="28"/>
          <w:szCs w:val="28"/>
        </w:rPr>
        <w:t xml:space="preserve">деятельности </w:t>
      </w:r>
      <w:r w:rsidRPr="00BC3D9A">
        <w:rPr>
          <w:rFonts w:ascii="Arial" w:eastAsia="TimesNewRomanPSMT" w:hAnsi="Arial" w:cs="Arial"/>
          <w:sz w:val="28"/>
          <w:szCs w:val="28"/>
        </w:rPr>
        <w:t>с</w:t>
      </w:r>
      <w:r w:rsidR="00FD3849" w:rsidRPr="00BC3D9A">
        <w:rPr>
          <w:rFonts w:ascii="Arial" w:eastAsia="TimesNewRomanPSMT" w:hAnsi="Arial" w:cs="Arial"/>
          <w:sz w:val="28"/>
          <w:szCs w:val="28"/>
        </w:rPr>
        <w:t>оветов муниципальных образований субъектов Российской Федерации является содействие в организации территориального общественного самоуправления.</w:t>
      </w:r>
    </w:p>
    <w:p w:rsidR="00FD3849" w:rsidRPr="00BC3D9A" w:rsidRDefault="00FD3849" w:rsidP="00BC3D9A">
      <w:pPr>
        <w:autoSpaceDE w:val="0"/>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По данным советов муниципальных образований на 01 января 2016 года в Российской Федерации зарегистрировано 35 334 ТОС.</w:t>
      </w:r>
    </w:p>
    <w:p w:rsidR="001B204B" w:rsidRPr="00BC3D9A" w:rsidRDefault="001B204B" w:rsidP="00BC3D9A">
      <w:pPr>
        <w:autoSpaceDE w:val="0"/>
        <w:spacing w:after="0" w:line="360" w:lineRule="auto"/>
        <w:ind w:firstLine="567"/>
        <w:jc w:val="both"/>
        <w:rPr>
          <w:rFonts w:ascii="Arial" w:eastAsia="TimesNewRomanPSMT" w:hAnsi="Arial" w:cs="Arial"/>
          <w:sz w:val="28"/>
          <w:szCs w:val="28"/>
        </w:rPr>
      </w:pPr>
    </w:p>
    <w:p w:rsidR="001B204B" w:rsidRPr="00BC3D9A" w:rsidRDefault="001B204B" w:rsidP="00BC3D9A">
      <w:pPr>
        <w:autoSpaceDE w:val="0"/>
        <w:spacing w:after="0" w:line="360" w:lineRule="auto"/>
        <w:ind w:firstLine="567"/>
        <w:jc w:val="both"/>
        <w:rPr>
          <w:rFonts w:ascii="Arial" w:eastAsia="TimesNewRomanPSMT" w:hAnsi="Arial" w:cs="Arial"/>
          <w:sz w:val="28"/>
          <w:szCs w:val="28"/>
        </w:rPr>
      </w:pPr>
    </w:p>
    <w:p w:rsidR="001B204B" w:rsidRPr="00BC3D9A" w:rsidRDefault="001B204B" w:rsidP="00BC3D9A">
      <w:pPr>
        <w:autoSpaceDE w:val="0"/>
        <w:spacing w:after="0" w:line="360" w:lineRule="auto"/>
        <w:ind w:firstLine="567"/>
        <w:jc w:val="both"/>
        <w:rPr>
          <w:rFonts w:ascii="Arial" w:eastAsia="TimesNewRomanPSMT" w:hAnsi="Arial" w:cs="Arial"/>
          <w:sz w:val="28"/>
          <w:szCs w:val="28"/>
        </w:rPr>
      </w:pPr>
    </w:p>
    <w:p w:rsidR="001B204B" w:rsidRPr="00BC3D9A" w:rsidRDefault="001B204B" w:rsidP="00BC3D9A">
      <w:pPr>
        <w:autoSpaceDE w:val="0"/>
        <w:spacing w:after="0" w:line="360" w:lineRule="auto"/>
        <w:ind w:firstLine="567"/>
        <w:jc w:val="both"/>
        <w:rPr>
          <w:rFonts w:ascii="Arial" w:eastAsia="TimesNewRomanPSMT" w:hAnsi="Arial" w:cs="Arial"/>
          <w:sz w:val="28"/>
          <w:szCs w:val="28"/>
        </w:rPr>
      </w:pPr>
    </w:p>
    <w:p w:rsidR="001B204B" w:rsidRPr="00BC3D9A" w:rsidRDefault="001B204B" w:rsidP="00BC3D9A">
      <w:pPr>
        <w:autoSpaceDE w:val="0"/>
        <w:spacing w:after="0" w:line="360" w:lineRule="auto"/>
        <w:ind w:firstLine="567"/>
        <w:jc w:val="both"/>
        <w:rPr>
          <w:rFonts w:ascii="Arial" w:eastAsia="TimesNewRomanPSMT" w:hAnsi="Arial" w:cs="Arial"/>
          <w:sz w:val="28"/>
          <w:szCs w:val="28"/>
        </w:rPr>
      </w:pPr>
    </w:p>
    <w:p w:rsidR="001B204B" w:rsidRPr="00BC3D9A" w:rsidRDefault="001B204B" w:rsidP="00BC3D9A">
      <w:pPr>
        <w:autoSpaceDE w:val="0"/>
        <w:spacing w:after="0" w:line="360" w:lineRule="auto"/>
        <w:ind w:firstLine="567"/>
        <w:jc w:val="both"/>
        <w:rPr>
          <w:rFonts w:ascii="Arial" w:eastAsia="TimesNewRomanPSMT" w:hAnsi="Arial" w:cs="Arial"/>
          <w:sz w:val="28"/>
          <w:szCs w:val="28"/>
        </w:rPr>
      </w:pPr>
    </w:p>
    <w:p w:rsidR="001B204B" w:rsidRPr="00BC3D9A" w:rsidRDefault="001B204B" w:rsidP="00BC3D9A">
      <w:pPr>
        <w:autoSpaceDE w:val="0"/>
        <w:spacing w:after="0" w:line="360" w:lineRule="auto"/>
        <w:ind w:firstLine="567"/>
        <w:jc w:val="right"/>
        <w:rPr>
          <w:rFonts w:ascii="Arial" w:eastAsia="TimesNewRomanPSMT" w:hAnsi="Arial" w:cs="Arial"/>
          <w:sz w:val="28"/>
          <w:szCs w:val="28"/>
        </w:rPr>
      </w:pPr>
    </w:p>
    <w:p w:rsidR="001B204B" w:rsidRPr="00BC3D9A" w:rsidRDefault="001B204B" w:rsidP="00BC3D9A">
      <w:pPr>
        <w:autoSpaceDE w:val="0"/>
        <w:spacing w:after="0" w:line="360" w:lineRule="auto"/>
        <w:ind w:firstLine="567"/>
        <w:jc w:val="right"/>
        <w:rPr>
          <w:rFonts w:ascii="Arial" w:eastAsia="TimesNewRomanPSMT" w:hAnsi="Arial" w:cs="Arial"/>
          <w:sz w:val="28"/>
          <w:szCs w:val="28"/>
        </w:rPr>
      </w:pPr>
    </w:p>
    <w:p w:rsidR="001B204B" w:rsidRPr="00BC3D9A" w:rsidRDefault="001B204B" w:rsidP="00BC3D9A">
      <w:pPr>
        <w:autoSpaceDE w:val="0"/>
        <w:spacing w:after="0" w:line="360" w:lineRule="auto"/>
        <w:ind w:firstLine="567"/>
        <w:jc w:val="right"/>
        <w:rPr>
          <w:rFonts w:ascii="Arial" w:eastAsia="TimesNewRomanPSMT" w:hAnsi="Arial" w:cs="Arial"/>
          <w:sz w:val="28"/>
          <w:szCs w:val="28"/>
        </w:rPr>
      </w:pPr>
    </w:p>
    <w:p w:rsidR="001B204B" w:rsidRPr="00BC3D9A" w:rsidRDefault="001B204B" w:rsidP="00BC3D9A">
      <w:pPr>
        <w:autoSpaceDE w:val="0"/>
        <w:spacing w:after="0" w:line="360" w:lineRule="auto"/>
        <w:ind w:firstLine="567"/>
        <w:jc w:val="right"/>
        <w:rPr>
          <w:rFonts w:ascii="Arial" w:eastAsia="TimesNewRomanPSMT" w:hAnsi="Arial" w:cs="Arial"/>
          <w:sz w:val="28"/>
          <w:szCs w:val="28"/>
        </w:rPr>
      </w:pPr>
    </w:p>
    <w:p w:rsidR="001B204B" w:rsidRPr="00BC3D9A" w:rsidRDefault="001B204B" w:rsidP="00BC3D9A">
      <w:pPr>
        <w:autoSpaceDE w:val="0"/>
        <w:spacing w:after="0" w:line="360" w:lineRule="auto"/>
        <w:ind w:firstLine="567"/>
        <w:jc w:val="right"/>
        <w:rPr>
          <w:rFonts w:ascii="Arial" w:eastAsia="TimesNewRomanPSMT" w:hAnsi="Arial" w:cs="Arial"/>
          <w:sz w:val="28"/>
          <w:szCs w:val="28"/>
        </w:rPr>
      </w:pPr>
    </w:p>
    <w:p w:rsidR="000F2A0A" w:rsidRDefault="000F2A0A" w:rsidP="00BC3D9A">
      <w:pPr>
        <w:autoSpaceDE w:val="0"/>
        <w:spacing w:after="0" w:line="360" w:lineRule="auto"/>
        <w:ind w:firstLine="567"/>
        <w:jc w:val="right"/>
        <w:rPr>
          <w:rFonts w:ascii="Arial" w:eastAsia="TimesNewRomanPSMT" w:hAnsi="Arial" w:cs="Arial"/>
          <w:sz w:val="28"/>
          <w:szCs w:val="28"/>
        </w:rPr>
      </w:pPr>
    </w:p>
    <w:p w:rsidR="000F2A0A" w:rsidRDefault="000F2A0A" w:rsidP="00BC3D9A">
      <w:pPr>
        <w:autoSpaceDE w:val="0"/>
        <w:spacing w:after="0" w:line="360" w:lineRule="auto"/>
        <w:ind w:firstLine="567"/>
        <w:jc w:val="right"/>
        <w:rPr>
          <w:rFonts w:ascii="Arial" w:eastAsia="TimesNewRomanPSMT" w:hAnsi="Arial" w:cs="Arial"/>
          <w:sz w:val="28"/>
          <w:szCs w:val="28"/>
        </w:rPr>
      </w:pPr>
    </w:p>
    <w:p w:rsidR="000F2A0A" w:rsidRDefault="000F2A0A" w:rsidP="00BC3D9A">
      <w:pPr>
        <w:autoSpaceDE w:val="0"/>
        <w:spacing w:after="0" w:line="360" w:lineRule="auto"/>
        <w:ind w:firstLine="567"/>
        <w:jc w:val="right"/>
        <w:rPr>
          <w:rFonts w:ascii="Arial" w:eastAsia="TimesNewRomanPSMT" w:hAnsi="Arial" w:cs="Arial"/>
          <w:sz w:val="28"/>
          <w:szCs w:val="28"/>
        </w:rPr>
      </w:pPr>
    </w:p>
    <w:p w:rsidR="000F2A0A" w:rsidRDefault="000F2A0A" w:rsidP="00BC3D9A">
      <w:pPr>
        <w:autoSpaceDE w:val="0"/>
        <w:spacing w:after="0" w:line="360" w:lineRule="auto"/>
        <w:ind w:firstLine="567"/>
        <w:jc w:val="right"/>
        <w:rPr>
          <w:rFonts w:ascii="Arial" w:eastAsia="TimesNewRomanPSMT" w:hAnsi="Arial" w:cs="Arial"/>
          <w:sz w:val="28"/>
          <w:szCs w:val="28"/>
        </w:rPr>
      </w:pPr>
    </w:p>
    <w:p w:rsidR="001B204B" w:rsidRPr="00BC3D9A" w:rsidRDefault="001B204B" w:rsidP="00BC3D9A">
      <w:pPr>
        <w:autoSpaceDE w:val="0"/>
        <w:spacing w:after="0" w:line="360" w:lineRule="auto"/>
        <w:ind w:firstLine="567"/>
        <w:jc w:val="right"/>
        <w:rPr>
          <w:rFonts w:ascii="Arial" w:eastAsia="TimesNewRomanPSMT" w:hAnsi="Arial" w:cs="Arial"/>
          <w:sz w:val="28"/>
          <w:szCs w:val="28"/>
        </w:rPr>
      </w:pPr>
      <w:r w:rsidRPr="00BC3D9A">
        <w:rPr>
          <w:rFonts w:ascii="Arial" w:eastAsia="TimesNewRomanPSMT" w:hAnsi="Arial" w:cs="Arial"/>
          <w:sz w:val="28"/>
          <w:szCs w:val="28"/>
        </w:rPr>
        <w:t>Таблица 1</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824"/>
        <w:gridCol w:w="960"/>
        <w:gridCol w:w="1275"/>
        <w:gridCol w:w="1026"/>
        <w:gridCol w:w="850"/>
        <w:gridCol w:w="992"/>
        <w:gridCol w:w="1510"/>
      </w:tblGrid>
      <w:tr w:rsidR="001105A6" w:rsidRPr="00BC3D9A" w:rsidTr="001105A6">
        <w:trPr>
          <w:cantSplit/>
          <w:trHeight w:val="2542"/>
        </w:trPr>
        <w:tc>
          <w:tcPr>
            <w:tcW w:w="1326" w:type="pct"/>
            <w:shd w:val="clear" w:color="auto" w:fill="auto"/>
            <w:textDirection w:val="btLr"/>
          </w:tcPr>
          <w:p w:rsidR="00FD3849" w:rsidRPr="00B448FD" w:rsidRDefault="00C4252D" w:rsidP="00BC3D9A">
            <w:pPr>
              <w:autoSpaceDE w:val="0"/>
              <w:spacing w:after="0" w:line="360" w:lineRule="auto"/>
              <w:ind w:left="113" w:right="113" w:firstLine="567"/>
              <w:jc w:val="both"/>
              <w:rPr>
                <w:rFonts w:ascii="Arial" w:eastAsia="TimesNewRomanPSMT" w:hAnsi="Arial" w:cs="Arial"/>
                <w:b/>
                <w:sz w:val="16"/>
                <w:szCs w:val="16"/>
              </w:rPr>
            </w:pPr>
            <w:r w:rsidRPr="00B448FD">
              <w:rPr>
                <w:rFonts w:ascii="Arial" w:eastAsia="TimesNewRomanPSMT" w:hAnsi="Arial" w:cs="Arial"/>
                <w:sz w:val="16"/>
                <w:szCs w:val="16"/>
              </w:rPr>
              <w:tab/>
            </w:r>
          </w:p>
          <w:p w:rsidR="00FD3849" w:rsidRPr="00B448FD" w:rsidRDefault="00FD3849" w:rsidP="00BC3D9A">
            <w:pPr>
              <w:autoSpaceDE w:val="0"/>
              <w:spacing w:after="0" w:line="360" w:lineRule="auto"/>
              <w:ind w:left="113" w:right="113" w:firstLine="567"/>
              <w:jc w:val="both"/>
              <w:rPr>
                <w:rFonts w:ascii="Arial" w:eastAsia="TimesNewRomanPSMT" w:hAnsi="Arial" w:cs="Arial"/>
                <w:b/>
                <w:sz w:val="16"/>
                <w:szCs w:val="16"/>
              </w:rPr>
            </w:pPr>
          </w:p>
          <w:p w:rsidR="00FD3849" w:rsidRPr="00B448FD" w:rsidRDefault="00FD3849" w:rsidP="00BC3D9A">
            <w:pPr>
              <w:autoSpaceDE w:val="0"/>
              <w:spacing w:after="0" w:line="360" w:lineRule="auto"/>
              <w:ind w:left="113" w:right="113" w:firstLine="567"/>
              <w:jc w:val="both"/>
              <w:rPr>
                <w:rFonts w:ascii="Arial" w:eastAsia="TimesNewRomanPSMT" w:hAnsi="Arial" w:cs="Arial"/>
                <w:b/>
                <w:sz w:val="16"/>
                <w:szCs w:val="16"/>
              </w:rPr>
            </w:pPr>
          </w:p>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Показатель</w:t>
            </w:r>
          </w:p>
        </w:tc>
        <w:tc>
          <w:tcPr>
            <w:tcW w:w="407" w:type="pct"/>
            <w:shd w:val="clear" w:color="auto" w:fill="auto"/>
            <w:textDirection w:val="btLr"/>
          </w:tcPr>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Муниципальные районы</w:t>
            </w:r>
          </w:p>
        </w:tc>
        <w:tc>
          <w:tcPr>
            <w:tcW w:w="474" w:type="pct"/>
            <w:shd w:val="clear" w:color="auto" w:fill="auto"/>
            <w:textDirection w:val="btLr"/>
          </w:tcPr>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Городские поселения</w:t>
            </w:r>
          </w:p>
        </w:tc>
        <w:tc>
          <w:tcPr>
            <w:tcW w:w="630" w:type="pct"/>
            <w:shd w:val="clear" w:color="auto" w:fill="auto"/>
            <w:textDirection w:val="btLr"/>
          </w:tcPr>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Сельские поселения</w:t>
            </w:r>
          </w:p>
        </w:tc>
        <w:tc>
          <w:tcPr>
            <w:tcW w:w="507" w:type="pct"/>
            <w:shd w:val="clear" w:color="auto" w:fill="auto"/>
            <w:textDirection w:val="btLr"/>
          </w:tcPr>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Городские округа</w:t>
            </w:r>
          </w:p>
        </w:tc>
        <w:tc>
          <w:tcPr>
            <w:tcW w:w="420" w:type="pct"/>
            <w:shd w:val="clear" w:color="auto" w:fill="auto"/>
            <w:textDirection w:val="btLr"/>
          </w:tcPr>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Городские округа с делением</w:t>
            </w:r>
          </w:p>
        </w:tc>
        <w:tc>
          <w:tcPr>
            <w:tcW w:w="490" w:type="pct"/>
            <w:shd w:val="clear" w:color="auto" w:fill="auto"/>
            <w:textDirection w:val="btLr"/>
          </w:tcPr>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Внутригородские районы</w:t>
            </w:r>
          </w:p>
        </w:tc>
        <w:tc>
          <w:tcPr>
            <w:tcW w:w="746" w:type="pct"/>
            <w:shd w:val="clear" w:color="auto" w:fill="auto"/>
            <w:textDirection w:val="btLr"/>
          </w:tcPr>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Внутригородские муниципальные образования</w:t>
            </w:r>
          </w:p>
          <w:p w:rsidR="00FD3849" w:rsidRPr="00B448FD" w:rsidRDefault="00FD3849" w:rsidP="00BC3D9A">
            <w:pPr>
              <w:autoSpaceDE w:val="0"/>
              <w:spacing w:after="0" w:line="360" w:lineRule="auto"/>
              <w:ind w:left="113" w:right="113" w:firstLine="567"/>
              <w:jc w:val="center"/>
              <w:rPr>
                <w:rFonts w:ascii="Arial" w:eastAsia="TimesNewRomanPSMT" w:hAnsi="Arial" w:cs="Arial"/>
                <w:b/>
                <w:sz w:val="16"/>
                <w:szCs w:val="16"/>
              </w:rPr>
            </w:pPr>
            <w:r w:rsidRPr="00B448FD">
              <w:rPr>
                <w:rFonts w:ascii="Arial" w:eastAsia="TimesNewRomanPSMT" w:hAnsi="Arial" w:cs="Arial"/>
                <w:b/>
                <w:sz w:val="16"/>
                <w:szCs w:val="16"/>
              </w:rPr>
              <w:t>городов федерального значения</w:t>
            </w:r>
          </w:p>
        </w:tc>
      </w:tr>
      <w:tr w:rsidR="001105A6" w:rsidRPr="00BC3D9A" w:rsidTr="001105A6">
        <w:tc>
          <w:tcPr>
            <w:tcW w:w="1326" w:type="pct"/>
            <w:shd w:val="clear" w:color="auto" w:fill="auto"/>
          </w:tcPr>
          <w:p w:rsidR="00FD3849" w:rsidRPr="00B448FD" w:rsidRDefault="00FD3849" w:rsidP="00BC3D9A">
            <w:pPr>
              <w:autoSpaceDE w:val="0"/>
              <w:spacing w:after="0" w:line="360" w:lineRule="auto"/>
              <w:ind w:firstLine="142"/>
              <w:jc w:val="both"/>
              <w:rPr>
                <w:rFonts w:ascii="Arial" w:eastAsia="TimesNewRomanPSMT" w:hAnsi="Arial" w:cs="Arial"/>
                <w:sz w:val="24"/>
                <w:szCs w:val="24"/>
              </w:rPr>
            </w:pPr>
            <w:r w:rsidRPr="00B448FD">
              <w:rPr>
                <w:rFonts w:ascii="Arial" w:eastAsia="TimesNewRomanPSMT" w:hAnsi="Arial" w:cs="Arial"/>
                <w:sz w:val="24"/>
                <w:szCs w:val="24"/>
              </w:rPr>
              <w:t>Количество юридически зарегистрированных ТОС</w:t>
            </w:r>
          </w:p>
        </w:tc>
        <w:tc>
          <w:tcPr>
            <w:tcW w:w="407" w:type="pct"/>
            <w:shd w:val="clear" w:color="auto" w:fill="auto"/>
          </w:tcPr>
          <w:p w:rsidR="00FD3849" w:rsidRPr="00B448FD" w:rsidRDefault="00FD3849" w:rsidP="00BC3D9A">
            <w:pPr>
              <w:autoSpaceDE w:val="0"/>
              <w:spacing w:after="0" w:line="360" w:lineRule="auto"/>
              <w:ind w:left="-5" w:firstLine="16"/>
              <w:jc w:val="center"/>
              <w:rPr>
                <w:rFonts w:ascii="Arial" w:eastAsia="TimesNewRomanPSMT" w:hAnsi="Arial" w:cs="Arial"/>
                <w:sz w:val="24"/>
                <w:szCs w:val="24"/>
              </w:rPr>
            </w:pPr>
            <w:r w:rsidRPr="00B448FD">
              <w:rPr>
                <w:rFonts w:ascii="Arial" w:eastAsia="TimesNewRomanPSMT" w:hAnsi="Arial" w:cs="Arial"/>
                <w:sz w:val="24"/>
                <w:szCs w:val="24"/>
              </w:rPr>
              <w:t>175</w:t>
            </w:r>
          </w:p>
        </w:tc>
        <w:tc>
          <w:tcPr>
            <w:tcW w:w="474"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414</w:t>
            </w:r>
          </w:p>
        </w:tc>
        <w:tc>
          <w:tcPr>
            <w:tcW w:w="63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3 520</w:t>
            </w:r>
          </w:p>
        </w:tc>
        <w:tc>
          <w:tcPr>
            <w:tcW w:w="507"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379</w:t>
            </w:r>
          </w:p>
        </w:tc>
        <w:tc>
          <w:tcPr>
            <w:tcW w:w="42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1</w:t>
            </w:r>
          </w:p>
        </w:tc>
        <w:tc>
          <w:tcPr>
            <w:tcW w:w="49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7</w:t>
            </w:r>
          </w:p>
        </w:tc>
        <w:tc>
          <w:tcPr>
            <w:tcW w:w="746"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23</w:t>
            </w:r>
          </w:p>
        </w:tc>
      </w:tr>
      <w:tr w:rsidR="001105A6" w:rsidRPr="00BC3D9A" w:rsidTr="001105A6">
        <w:tc>
          <w:tcPr>
            <w:tcW w:w="1326" w:type="pct"/>
            <w:shd w:val="clear" w:color="auto" w:fill="auto"/>
          </w:tcPr>
          <w:p w:rsidR="00FD3849" w:rsidRPr="00B448FD" w:rsidRDefault="00FD3849" w:rsidP="00BC3D9A">
            <w:pPr>
              <w:autoSpaceDE w:val="0"/>
              <w:spacing w:after="0" w:line="360" w:lineRule="auto"/>
              <w:ind w:firstLine="142"/>
              <w:jc w:val="both"/>
              <w:rPr>
                <w:rFonts w:ascii="Arial" w:eastAsia="TimesNewRomanPSMT" w:hAnsi="Arial" w:cs="Arial"/>
                <w:sz w:val="24"/>
                <w:szCs w:val="24"/>
              </w:rPr>
            </w:pPr>
            <w:r w:rsidRPr="00B448FD">
              <w:rPr>
                <w:rFonts w:ascii="Arial" w:eastAsia="TimesNewRomanPSMT" w:hAnsi="Arial" w:cs="Arial"/>
                <w:sz w:val="24"/>
                <w:szCs w:val="24"/>
              </w:rPr>
              <w:t>Количество ТОС зарегистрированных органами местного самоуправления</w:t>
            </w:r>
          </w:p>
        </w:tc>
        <w:tc>
          <w:tcPr>
            <w:tcW w:w="407" w:type="pct"/>
            <w:shd w:val="clear" w:color="auto" w:fill="auto"/>
          </w:tcPr>
          <w:p w:rsidR="00FD3849" w:rsidRPr="00B448FD" w:rsidRDefault="00FD3849" w:rsidP="00BC3D9A">
            <w:pPr>
              <w:autoSpaceDE w:val="0"/>
              <w:spacing w:after="0" w:line="360" w:lineRule="auto"/>
              <w:ind w:left="-5" w:firstLine="16"/>
              <w:jc w:val="center"/>
              <w:rPr>
                <w:rFonts w:ascii="Arial" w:eastAsia="TimesNewRomanPSMT" w:hAnsi="Arial" w:cs="Arial"/>
                <w:sz w:val="24"/>
                <w:szCs w:val="24"/>
              </w:rPr>
            </w:pPr>
            <w:r w:rsidRPr="00B448FD">
              <w:rPr>
                <w:rFonts w:ascii="Arial" w:eastAsia="TimesNewRomanPSMT" w:hAnsi="Arial" w:cs="Arial"/>
                <w:sz w:val="24"/>
                <w:szCs w:val="24"/>
              </w:rPr>
              <w:t>-</w:t>
            </w:r>
          </w:p>
        </w:tc>
        <w:tc>
          <w:tcPr>
            <w:tcW w:w="474"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3 424</w:t>
            </w:r>
          </w:p>
        </w:tc>
        <w:tc>
          <w:tcPr>
            <w:tcW w:w="63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10 860</w:t>
            </w:r>
          </w:p>
        </w:tc>
        <w:tc>
          <w:tcPr>
            <w:tcW w:w="507"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16 377</w:t>
            </w:r>
          </w:p>
        </w:tc>
        <w:tc>
          <w:tcPr>
            <w:tcW w:w="42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120</w:t>
            </w:r>
          </w:p>
        </w:tc>
        <w:tc>
          <w:tcPr>
            <w:tcW w:w="49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w:t>
            </w:r>
          </w:p>
        </w:tc>
        <w:tc>
          <w:tcPr>
            <w:tcW w:w="746"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34</w:t>
            </w:r>
          </w:p>
        </w:tc>
      </w:tr>
      <w:tr w:rsidR="001105A6" w:rsidRPr="00BC3D9A" w:rsidTr="001105A6">
        <w:tc>
          <w:tcPr>
            <w:tcW w:w="1326" w:type="pct"/>
            <w:shd w:val="clear" w:color="auto" w:fill="auto"/>
          </w:tcPr>
          <w:p w:rsidR="00FD3849" w:rsidRPr="00B448FD" w:rsidRDefault="00FD3849" w:rsidP="00BC3D9A">
            <w:pPr>
              <w:autoSpaceDE w:val="0"/>
              <w:spacing w:after="0" w:line="360" w:lineRule="auto"/>
              <w:ind w:firstLine="567"/>
              <w:jc w:val="both"/>
              <w:rPr>
                <w:rFonts w:ascii="Arial" w:eastAsia="TimesNewRomanPSMT" w:hAnsi="Arial" w:cs="Arial"/>
                <w:sz w:val="24"/>
                <w:szCs w:val="24"/>
              </w:rPr>
            </w:pPr>
            <w:r w:rsidRPr="00B448FD">
              <w:rPr>
                <w:rFonts w:ascii="Arial" w:eastAsia="TimesNewRomanPSMT" w:hAnsi="Arial" w:cs="Arial"/>
                <w:sz w:val="24"/>
                <w:szCs w:val="24"/>
              </w:rPr>
              <w:t>Всего:</w:t>
            </w:r>
          </w:p>
        </w:tc>
        <w:tc>
          <w:tcPr>
            <w:tcW w:w="407" w:type="pct"/>
            <w:shd w:val="clear" w:color="auto" w:fill="auto"/>
          </w:tcPr>
          <w:p w:rsidR="00FD3849" w:rsidRPr="00B448FD" w:rsidRDefault="00FD3849" w:rsidP="00BC3D9A">
            <w:pPr>
              <w:autoSpaceDE w:val="0"/>
              <w:spacing w:after="0" w:line="360" w:lineRule="auto"/>
              <w:ind w:left="-5" w:firstLine="16"/>
              <w:jc w:val="center"/>
              <w:rPr>
                <w:rFonts w:ascii="Arial" w:eastAsia="TimesNewRomanPSMT" w:hAnsi="Arial" w:cs="Arial"/>
                <w:sz w:val="24"/>
                <w:szCs w:val="24"/>
              </w:rPr>
            </w:pPr>
            <w:r w:rsidRPr="00B448FD">
              <w:rPr>
                <w:rFonts w:ascii="Arial" w:eastAsia="TimesNewRomanPSMT" w:hAnsi="Arial" w:cs="Arial"/>
                <w:sz w:val="24"/>
                <w:szCs w:val="24"/>
              </w:rPr>
              <w:t>175</w:t>
            </w:r>
          </w:p>
        </w:tc>
        <w:tc>
          <w:tcPr>
            <w:tcW w:w="474"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3 838</w:t>
            </w:r>
          </w:p>
        </w:tc>
        <w:tc>
          <w:tcPr>
            <w:tcW w:w="63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14 380</w:t>
            </w:r>
          </w:p>
        </w:tc>
        <w:tc>
          <w:tcPr>
            <w:tcW w:w="507"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16 756</w:t>
            </w:r>
          </w:p>
        </w:tc>
        <w:tc>
          <w:tcPr>
            <w:tcW w:w="42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121</w:t>
            </w:r>
          </w:p>
        </w:tc>
        <w:tc>
          <w:tcPr>
            <w:tcW w:w="490"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7</w:t>
            </w:r>
          </w:p>
        </w:tc>
        <w:tc>
          <w:tcPr>
            <w:tcW w:w="746" w:type="pct"/>
            <w:shd w:val="clear" w:color="auto" w:fill="auto"/>
          </w:tcPr>
          <w:p w:rsidR="00FD3849" w:rsidRPr="00B448FD" w:rsidRDefault="00FD3849" w:rsidP="00BC3D9A">
            <w:pPr>
              <w:autoSpaceDE w:val="0"/>
              <w:spacing w:after="0" w:line="360" w:lineRule="auto"/>
              <w:ind w:firstLine="11"/>
              <w:jc w:val="center"/>
              <w:rPr>
                <w:rFonts w:ascii="Arial" w:eastAsia="TimesNewRomanPSMT" w:hAnsi="Arial" w:cs="Arial"/>
                <w:sz w:val="24"/>
                <w:szCs w:val="24"/>
              </w:rPr>
            </w:pPr>
            <w:r w:rsidRPr="00B448FD">
              <w:rPr>
                <w:rFonts w:ascii="Arial" w:eastAsia="TimesNewRomanPSMT" w:hAnsi="Arial" w:cs="Arial"/>
                <w:sz w:val="24"/>
                <w:szCs w:val="24"/>
              </w:rPr>
              <w:t>57</w:t>
            </w:r>
          </w:p>
        </w:tc>
      </w:tr>
      <w:tr w:rsidR="00FD3849" w:rsidRPr="00BC3D9A" w:rsidTr="001105A6">
        <w:tc>
          <w:tcPr>
            <w:tcW w:w="1326" w:type="pct"/>
            <w:shd w:val="clear" w:color="auto" w:fill="auto"/>
          </w:tcPr>
          <w:p w:rsidR="00FD3849" w:rsidRPr="00B448FD" w:rsidRDefault="00FD3849" w:rsidP="00BC3D9A">
            <w:pPr>
              <w:autoSpaceDE w:val="0"/>
              <w:spacing w:after="0" w:line="360" w:lineRule="auto"/>
              <w:ind w:firstLine="567"/>
              <w:jc w:val="both"/>
              <w:rPr>
                <w:rFonts w:ascii="Arial" w:eastAsia="TimesNewRomanPSMT" w:hAnsi="Arial" w:cs="Arial"/>
                <w:b/>
                <w:sz w:val="24"/>
                <w:szCs w:val="24"/>
              </w:rPr>
            </w:pPr>
            <w:r w:rsidRPr="00B448FD">
              <w:rPr>
                <w:rFonts w:ascii="Arial" w:eastAsia="TimesNewRomanPSMT" w:hAnsi="Arial" w:cs="Arial"/>
                <w:b/>
                <w:sz w:val="24"/>
                <w:szCs w:val="24"/>
              </w:rPr>
              <w:t>ИТОГО:</w:t>
            </w:r>
          </w:p>
        </w:tc>
        <w:tc>
          <w:tcPr>
            <w:tcW w:w="3674" w:type="pct"/>
            <w:gridSpan w:val="7"/>
            <w:shd w:val="clear" w:color="auto" w:fill="auto"/>
          </w:tcPr>
          <w:p w:rsidR="00FD3849" w:rsidRPr="00B448FD" w:rsidRDefault="003273B7" w:rsidP="00BC3D9A">
            <w:pPr>
              <w:autoSpaceDE w:val="0"/>
              <w:spacing w:line="360" w:lineRule="auto"/>
              <w:jc w:val="center"/>
              <w:rPr>
                <w:rFonts w:ascii="Arial" w:eastAsia="TimesNewRomanPSMT" w:hAnsi="Arial" w:cs="Arial"/>
                <w:b/>
                <w:sz w:val="24"/>
                <w:szCs w:val="24"/>
              </w:rPr>
            </w:pPr>
            <w:r w:rsidRPr="00B448FD">
              <w:rPr>
                <w:rFonts w:ascii="Arial" w:eastAsia="TimesNewRomanPSMT" w:hAnsi="Arial" w:cs="Arial"/>
                <w:b/>
                <w:sz w:val="24"/>
                <w:szCs w:val="24"/>
              </w:rPr>
              <w:t>35</w:t>
            </w:r>
            <w:r w:rsidR="00FD3849" w:rsidRPr="00B448FD">
              <w:rPr>
                <w:rFonts w:ascii="Arial" w:eastAsia="TimesNewRomanPSMT" w:hAnsi="Arial" w:cs="Arial"/>
                <w:b/>
                <w:sz w:val="24"/>
                <w:szCs w:val="24"/>
              </w:rPr>
              <w:t>34</w:t>
            </w:r>
          </w:p>
        </w:tc>
      </w:tr>
    </w:tbl>
    <w:p w:rsidR="00FD3849" w:rsidRPr="00BC3D9A" w:rsidRDefault="00FD3849" w:rsidP="00BC3D9A">
      <w:pPr>
        <w:autoSpaceDE w:val="0"/>
        <w:spacing w:after="0" w:line="360" w:lineRule="auto"/>
        <w:ind w:firstLine="567"/>
        <w:jc w:val="both"/>
        <w:rPr>
          <w:rFonts w:ascii="Arial" w:eastAsia="TimesNewRomanPSMT" w:hAnsi="Arial" w:cs="Arial"/>
          <w:sz w:val="28"/>
          <w:szCs w:val="28"/>
        </w:rPr>
      </w:pPr>
    </w:p>
    <w:p w:rsidR="00EA2C3D" w:rsidRPr="00BC3D9A" w:rsidRDefault="00EA2C3D" w:rsidP="00BC3D9A">
      <w:pPr>
        <w:autoSpaceDE w:val="0"/>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Анализ данных</w:t>
      </w:r>
      <w:r w:rsidR="00FD3849" w:rsidRPr="00BC3D9A">
        <w:rPr>
          <w:rFonts w:ascii="Arial" w:eastAsia="TimesNewRomanPSMT" w:hAnsi="Arial" w:cs="Arial"/>
          <w:sz w:val="28"/>
          <w:szCs w:val="28"/>
        </w:rPr>
        <w:t>, предоставленны</w:t>
      </w:r>
      <w:r w:rsidRPr="00BC3D9A">
        <w:rPr>
          <w:rFonts w:ascii="Arial" w:eastAsia="TimesNewRomanPSMT" w:hAnsi="Arial" w:cs="Arial"/>
          <w:sz w:val="28"/>
          <w:szCs w:val="28"/>
        </w:rPr>
        <w:t>х</w:t>
      </w:r>
      <w:r w:rsidR="00FD3849" w:rsidRPr="00BC3D9A">
        <w:rPr>
          <w:rFonts w:ascii="Arial" w:eastAsia="TimesNewRomanPSMT" w:hAnsi="Arial" w:cs="Arial"/>
          <w:sz w:val="28"/>
          <w:szCs w:val="28"/>
        </w:rPr>
        <w:t xml:space="preserve"> советами муниципальных образований, </w:t>
      </w:r>
      <w:r w:rsidRPr="00BC3D9A">
        <w:rPr>
          <w:rFonts w:ascii="Arial" w:eastAsia="TimesNewRomanPSMT" w:hAnsi="Arial" w:cs="Arial"/>
          <w:sz w:val="28"/>
          <w:szCs w:val="28"/>
        </w:rPr>
        <w:t>позволяет</w:t>
      </w:r>
      <w:r w:rsidR="00FD3849" w:rsidRPr="00BC3D9A">
        <w:rPr>
          <w:rFonts w:ascii="Arial" w:eastAsia="TimesNewRomanPSMT" w:hAnsi="Arial" w:cs="Arial"/>
          <w:sz w:val="28"/>
          <w:szCs w:val="28"/>
        </w:rPr>
        <w:t xml:space="preserve"> выявить ряд основных проблем в развитии и функцио</w:t>
      </w:r>
      <w:r w:rsidRPr="00BC3D9A">
        <w:rPr>
          <w:rFonts w:ascii="Arial" w:eastAsia="TimesNewRomanPSMT" w:hAnsi="Arial" w:cs="Arial"/>
          <w:sz w:val="28"/>
          <w:szCs w:val="28"/>
        </w:rPr>
        <w:t xml:space="preserve">нировании ТОСов. Среди них, например, </w:t>
      </w:r>
      <w:r w:rsidR="00FD3849" w:rsidRPr="00BC3D9A">
        <w:rPr>
          <w:rFonts w:ascii="Arial" w:eastAsia="HiddenHorzOCR" w:hAnsi="Arial" w:cs="Arial"/>
          <w:sz w:val="28"/>
          <w:szCs w:val="28"/>
        </w:rPr>
        <w:t>недостаточное информационное сопр</w:t>
      </w:r>
      <w:r w:rsidRPr="00BC3D9A">
        <w:rPr>
          <w:rFonts w:ascii="Arial" w:eastAsia="HiddenHorzOCR" w:hAnsi="Arial" w:cs="Arial"/>
          <w:sz w:val="28"/>
          <w:szCs w:val="28"/>
        </w:rPr>
        <w:t xml:space="preserve">овождение муниципальной реформы. Это </w:t>
      </w:r>
      <w:r w:rsidR="00FD3849" w:rsidRPr="00BC3D9A">
        <w:rPr>
          <w:rFonts w:ascii="Arial" w:eastAsia="HiddenHorzOCR" w:hAnsi="Arial" w:cs="Arial"/>
          <w:sz w:val="28"/>
          <w:szCs w:val="28"/>
        </w:rPr>
        <w:t xml:space="preserve"> проявля</w:t>
      </w:r>
      <w:r w:rsidRPr="00BC3D9A">
        <w:rPr>
          <w:rFonts w:ascii="Arial" w:eastAsia="HiddenHorzOCR" w:hAnsi="Arial" w:cs="Arial"/>
          <w:sz w:val="28"/>
          <w:szCs w:val="28"/>
        </w:rPr>
        <w:t>ет</w:t>
      </w:r>
      <w:r w:rsidR="00FD3849" w:rsidRPr="00BC3D9A">
        <w:rPr>
          <w:rFonts w:ascii="Arial" w:eastAsia="HiddenHorzOCR" w:hAnsi="Arial" w:cs="Arial"/>
          <w:sz w:val="28"/>
          <w:szCs w:val="28"/>
        </w:rPr>
        <w:t>ся в недостаточности информации и просветительских программ, формирующих у граждан правовые знания, желание участвовать в решени</w:t>
      </w:r>
      <w:r w:rsidRPr="00BC3D9A">
        <w:rPr>
          <w:rFonts w:ascii="Arial" w:eastAsia="HiddenHorzOCR" w:hAnsi="Arial" w:cs="Arial"/>
          <w:sz w:val="28"/>
          <w:szCs w:val="28"/>
        </w:rPr>
        <w:t xml:space="preserve">и проблем своего муниципалитета. </w:t>
      </w:r>
    </w:p>
    <w:p w:rsidR="008760F7" w:rsidRPr="00BC3D9A" w:rsidRDefault="00EA2C3D" w:rsidP="00BC3D9A">
      <w:pPr>
        <w:autoSpaceDE w:val="0"/>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Еще одним сдерживающим фактором становится </w:t>
      </w:r>
      <w:r w:rsidR="008760F7" w:rsidRPr="00BC3D9A">
        <w:rPr>
          <w:rFonts w:ascii="Arial" w:eastAsia="TimesNewRomanPSMT" w:hAnsi="Arial" w:cs="Arial"/>
          <w:sz w:val="28"/>
          <w:szCs w:val="28"/>
        </w:rPr>
        <w:t xml:space="preserve">низкий уровень осведомленности граждан </w:t>
      </w:r>
      <w:r w:rsidR="00FD3849" w:rsidRPr="00BC3D9A">
        <w:rPr>
          <w:rFonts w:ascii="Arial" w:eastAsia="TimesNewRomanPSMT" w:hAnsi="Arial" w:cs="Arial"/>
          <w:sz w:val="28"/>
          <w:szCs w:val="28"/>
        </w:rPr>
        <w:t>о сущности и преимуществах ТОС, о передовом положительном опыте в этой сфере.</w:t>
      </w:r>
      <w:r w:rsidR="008760F7" w:rsidRPr="00BC3D9A">
        <w:rPr>
          <w:rFonts w:ascii="Arial" w:eastAsia="TimesNewRomanPSMT" w:hAnsi="Arial" w:cs="Arial"/>
          <w:sz w:val="28"/>
          <w:szCs w:val="28"/>
        </w:rPr>
        <w:t xml:space="preserve"> </w:t>
      </w:r>
      <w:r w:rsidR="00B463FC">
        <w:rPr>
          <w:rFonts w:ascii="Arial" w:eastAsia="TimesNewRomanPSMT" w:hAnsi="Arial" w:cs="Arial"/>
          <w:sz w:val="28"/>
          <w:szCs w:val="28"/>
        </w:rPr>
        <w:t>Помочь в</w:t>
      </w:r>
      <w:r w:rsidR="008760F7" w:rsidRPr="00BC3D9A">
        <w:rPr>
          <w:rFonts w:ascii="Arial" w:eastAsia="TimesNewRomanPSMT" w:hAnsi="Arial" w:cs="Arial"/>
          <w:sz w:val="28"/>
          <w:szCs w:val="28"/>
        </w:rPr>
        <w:t>осполнить пробел в этом вопросе</w:t>
      </w:r>
      <w:r w:rsidR="00FD3849" w:rsidRPr="00BC3D9A">
        <w:rPr>
          <w:rFonts w:ascii="Arial" w:eastAsia="TimesNewRomanPSMT" w:hAnsi="Arial" w:cs="Arial"/>
          <w:sz w:val="28"/>
          <w:szCs w:val="28"/>
        </w:rPr>
        <w:t xml:space="preserve"> органам местного самоуправления </w:t>
      </w:r>
      <w:r w:rsidR="008760F7" w:rsidRPr="00BC3D9A">
        <w:rPr>
          <w:rFonts w:ascii="Arial" w:eastAsia="TimesNewRomanPSMT" w:hAnsi="Arial" w:cs="Arial"/>
          <w:sz w:val="28"/>
          <w:szCs w:val="28"/>
        </w:rPr>
        <w:t>должны</w:t>
      </w:r>
      <w:r w:rsidR="00FD3849" w:rsidRPr="00BC3D9A">
        <w:rPr>
          <w:rFonts w:ascii="Arial" w:eastAsia="TimesNewRomanPSMT" w:hAnsi="Arial" w:cs="Arial"/>
          <w:sz w:val="28"/>
          <w:szCs w:val="28"/>
        </w:rPr>
        <w:t xml:space="preserve"> с</w:t>
      </w:r>
      <w:r w:rsidR="008760F7" w:rsidRPr="00BC3D9A">
        <w:rPr>
          <w:rFonts w:ascii="Arial" w:eastAsia="TimesNewRomanPSMT" w:hAnsi="Arial" w:cs="Arial"/>
          <w:sz w:val="28"/>
          <w:szCs w:val="28"/>
        </w:rPr>
        <w:t xml:space="preserve">оветы муниципальных образований. </w:t>
      </w:r>
    </w:p>
    <w:p w:rsidR="008760F7" w:rsidRPr="00BC3D9A" w:rsidRDefault="008760F7" w:rsidP="00BC3D9A">
      <w:pPr>
        <w:autoSpaceDE w:val="0"/>
        <w:spacing w:after="0" w:line="360" w:lineRule="auto"/>
        <w:ind w:firstLine="567"/>
        <w:jc w:val="both"/>
        <w:rPr>
          <w:rFonts w:ascii="Arial" w:eastAsia="HiddenHorzOCR" w:hAnsi="Arial" w:cs="Arial"/>
          <w:sz w:val="28"/>
          <w:szCs w:val="28"/>
        </w:rPr>
      </w:pPr>
      <w:r w:rsidRPr="00BC3D9A">
        <w:rPr>
          <w:rFonts w:ascii="Arial" w:eastAsia="TimesNewRomanPSMT" w:hAnsi="Arial" w:cs="Arial"/>
          <w:sz w:val="28"/>
          <w:szCs w:val="28"/>
        </w:rPr>
        <w:t>Н</w:t>
      </w:r>
      <w:r w:rsidR="00FD3849" w:rsidRPr="00BC3D9A">
        <w:rPr>
          <w:rFonts w:ascii="Arial" w:hAnsi="Arial" w:cs="Arial"/>
          <w:bCs/>
          <w:color w:val="000000"/>
          <w:sz w:val="28"/>
          <w:szCs w:val="28"/>
        </w:rPr>
        <w:t>едостаточная компетенция руководителей и активистов ТОС в вопросах местного самоуправления, права, психологии, ведения тек</w:t>
      </w:r>
      <w:r w:rsidRPr="00BC3D9A">
        <w:rPr>
          <w:rFonts w:ascii="Arial" w:hAnsi="Arial" w:cs="Arial"/>
          <w:bCs/>
          <w:color w:val="000000"/>
          <w:sz w:val="28"/>
          <w:szCs w:val="28"/>
        </w:rPr>
        <w:t xml:space="preserve">ущей хозяйственной деятельности, а также </w:t>
      </w:r>
      <w:r w:rsidR="00FD3849" w:rsidRPr="00BC3D9A">
        <w:rPr>
          <w:rFonts w:ascii="Arial" w:eastAsia="TimesNewRomanPSMT" w:hAnsi="Arial" w:cs="Arial"/>
          <w:color w:val="000000"/>
          <w:sz w:val="28"/>
          <w:szCs w:val="28"/>
        </w:rPr>
        <w:t>затруднения в подбор</w:t>
      </w:r>
      <w:r w:rsidRPr="00BC3D9A">
        <w:rPr>
          <w:rFonts w:ascii="Arial" w:eastAsia="TimesNewRomanPSMT" w:hAnsi="Arial" w:cs="Arial"/>
          <w:color w:val="000000"/>
          <w:sz w:val="28"/>
          <w:szCs w:val="28"/>
        </w:rPr>
        <w:t xml:space="preserve">е кадров для руководства ТОСами наряду с </w:t>
      </w:r>
      <w:r w:rsidR="00FD3849" w:rsidRPr="00BC3D9A">
        <w:rPr>
          <w:rFonts w:ascii="Arial" w:eastAsia="HiddenHorzOCR" w:hAnsi="Arial" w:cs="Arial"/>
          <w:sz w:val="28"/>
          <w:szCs w:val="28"/>
        </w:rPr>
        <w:t>недостаточн</w:t>
      </w:r>
      <w:r w:rsidRPr="00BC3D9A">
        <w:rPr>
          <w:rFonts w:ascii="Arial" w:eastAsia="HiddenHorzOCR" w:hAnsi="Arial" w:cs="Arial"/>
          <w:sz w:val="28"/>
          <w:szCs w:val="28"/>
        </w:rPr>
        <w:t>ой</w:t>
      </w:r>
      <w:r w:rsidR="00FD3849" w:rsidRPr="00BC3D9A">
        <w:rPr>
          <w:rFonts w:ascii="Arial" w:eastAsia="HiddenHorzOCR" w:hAnsi="Arial" w:cs="Arial"/>
          <w:sz w:val="28"/>
          <w:szCs w:val="28"/>
        </w:rPr>
        <w:t xml:space="preserve"> компетентность</w:t>
      </w:r>
      <w:r w:rsidRPr="00BC3D9A">
        <w:rPr>
          <w:rFonts w:ascii="Arial" w:eastAsia="HiddenHorzOCR" w:hAnsi="Arial" w:cs="Arial"/>
          <w:sz w:val="28"/>
          <w:szCs w:val="28"/>
        </w:rPr>
        <w:t xml:space="preserve">ю, а порой и </w:t>
      </w:r>
      <w:r w:rsidR="00FD3849" w:rsidRPr="00BC3D9A">
        <w:rPr>
          <w:rFonts w:ascii="Arial" w:eastAsia="HiddenHorzOCR" w:hAnsi="Arial" w:cs="Arial"/>
          <w:sz w:val="28"/>
          <w:szCs w:val="28"/>
        </w:rPr>
        <w:t>незаинтересованность</w:t>
      </w:r>
      <w:r w:rsidRPr="00BC3D9A">
        <w:rPr>
          <w:rFonts w:ascii="Arial" w:eastAsia="HiddenHorzOCR" w:hAnsi="Arial" w:cs="Arial"/>
          <w:sz w:val="28"/>
          <w:szCs w:val="28"/>
        </w:rPr>
        <w:t>ю</w:t>
      </w:r>
      <w:r w:rsidR="00FD3849" w:rsidRPr="00BC3D9A">
        <w:rPr>
          <w:rFonts w:ascii="Arial" w:eastAsia="HiddenHorzOCR" w:hAnsi="Arial" w:cs="Arial"/>
          <w:sz w:val="28"/>
          <w:szCs w:val="28"/>
        </w:rPr>
        <w:t xml:space="preserve"> в развитии ТОС части муниципальных чиновников, не осознающих положительное значение территориально</w:t>
      </w:r>
      <w:r w:rsidR="00153B05">
        <w:rPr>
          <w:rFonts w:ascii="Arial" w:eastAsia="HiddenHorzOCR" w:hAnsi="Arial" w:cs="Arial"/>
          <w:sz w:val="28"/>
          <w:szCs w:val="28"/>
        </w:rPr>
        <w:t>го общественного самоуправления</w:t>
      </w:r>
      <w:r w:rsidR="00FD3849" w:rsidRPr="00BC3D9A">
        <w:rPr>
          <w:rFonts w:ascii="Arial" w:eastAsia="HiddenHorzOCR" w:hAnsi="Arial" w:cs="Arial"/>
          <w:sz w:val="28"/>
          <w:szCs w:val="28"/>
        </w:rPr>
        <w:t xml:space="preserve"> и воспринимающих активную общественную деятельность граждан на местном уровне</w:t>
      </w:r>
      <w:r w:rsidR="00153B05">
        <w:rPr>
          <w:rFonts w:ascii="Arial" w:eastAsia="HiddenHorzOCR" w:hAnsi="Arial" w:cs="Arial"/>
          <w:sz w:val="28"/>
          <w:szCs w:val="28"/>
        </w:rPr>
        <w:t>,</w:t>
      </w:r>
      <w:r w:rsidR="00FD3849" w:rsidRPr="00BC3D9A">
        <w:rPr>
          <w:rFonts w:ascii="Arial" w:eastAsia="HiddenHorzOCR" w:hAnsi="Arial" w:cs="Arial"/>
          <w:sz w:val="28"/>
          <w:szCs w:val="28"/>
        </w:rPr>
        <w:t xml:space="preserve"> как угрозу собст</w:t>
      </w:r>
      <w:r w:rsidRPr="00BC3D9A">
        <w:rPr>
          <w:rFonts w:ascii="Arial" w:eastAsia="HiddenHorzOCR" w:hAnsi="Arial" w:cs="Arial"/>
          <w:sz w:val="28"/>
          <w:szCs w:val="28"/>
        </w:rPr>
        <w:t>венной бесконтрольной власти, также препятствуют развитию движению ТОС.</w:t>
      </w:r>
    </w:p>
    <w:p w:rsidR="008760F7" w:rsidRPr="00BC3D9A" w:rsidRDefault="008760F7" w:rsidP="00BC3D9A">
      <w:pPr>
        <w:autoSpaceDE w:val="0"/>
        <w:spacing w:after="0" w:line="360" w:lineRule="auto"/>
        <w:ind w:firstLine="567"/>
        <w:jc w:val="both"/>
        <w:rPr>
          <w:rFonts w:ascii="Arial" w:eastAsia="HiddenHorzOCR" w:hAnsi="Arial" w:cs="Arial"/>
          <w:sz w:val="28"/>
          <w:szCs w:val="28"/>
        </w:rPr>
      </w:pPr>
      <w:r w:rsidRPr="00BC3D9A">
        <w:rPr>
          <w:rFonts w:ascii="Arial" w:eastAsia="HiddenHorzOCR" w:hAnsi="Arial" w:cs="Arial"/>
          <w:sz w:val="28"/>
          <w:szCs w:val="28"/>
        </w:rPr>
        <w:t>В</w:t>
      </w:r>
      <w:r w:rsidR="00FD3849" w:rsidRPr="00BC3D9A">
        <w:rPr>
          <w:rFonts w:ascii="Arial" w:eastAsia="Times New Roman" w:hAnsi="Arial" w:cs="Arial"/>
          <w:color w:val="000000"/>
          <w:sz w:val="28"/>
          <w:szCs w:val="28"/>
          <w:lang w:eastAsia="ru-RU"/>
        </w:rPr>
        <w:t xml:space="preserve"> ряде случаев </w:t>
      </w:r>
      <w:r w:rsidRPr="00BC3D9A">
        <w:rPr>
          <w:rFonts w:ascii="Arial" w:eastAsia="Times New Roman" w:hAnsi="Arial" w:cs="Arial"/>
          <w:color w:val="000000"/>
          <w:sz w:val="28"/>
          <w:szCs w:val="28"/>
          <w:lang w:eastAsia="ru-RU"/>
        </w:rPr>
        <w:t>можно вести речь о</w:t>
      </w:r>
      <w:r w:rsidR="00F66CF0">
        <w:rPr>
          <w:rFonts w:ascii="Arial" w:eastAsia="Times New Roman" w:hAnsi="Arial" w:cs="Arial"/>
          <w:color w:val="000000"/>
          <w:sz w:val="28"/>
          <w:szCs w:val="28"/>
          <w:lang w:eastAsia="ru-RU"/>
        </w:rPr>
        <w:t xml:space="preserve"> </w:t>
      </w:r>
      <w:r w:rsidRPr="00BC3D9A">
        <w:rPr>
          <w:rFonts w:ascii="Arial" w:eastAsia="Times New Roman" w:hAnsi="Arial" w:cs="Arial"/>
          <w:color w:val="000000"/>
          <w:sz w:val="28"/>
          <w:szCs w:val="28"/>
          <w:lang w:eastAsia="ru-RU"/>
        </w:rPr>
        <w:t xml:space="preserve">необходимости </w:t>
      </w:r>
      <w:r w:rsidR="00FD3849" w:rsidRPr="00BC3D9A">
        <w:rPr>
          <w:rFonts w:ascii="Arial" w:eastAsia="Times New Roman" w:hAnsi="Arial" w:cs="Arial"/>
          <w:color w:val="000000"/>
          <w:sz w:val="28"/>
          <w:szCs w:val="28"/>
          <w:lang w:eastAsia="ru-RU"/>
        </w:rPr>
        <w:t xml:space="preserve">более широкой помощи </w:t>
      </w:r>
      <w:r w:rsidR="00FD3849" w:rsidRPr="00BC3D9A">
        <w:rPr>
          <w:rFonts w:ascii="Arial" w:eastAsia="TimesNewRomanPSMT" w:hAnsi="Arial" w:cs="Arial"/>
          <w:color w:val="000000"/>
          <w:sz w:val="28"/>
          <w:szCs w:val="28"/>
        </w:rPr>
        <w:t>и поддержк</w:t>
      </w:r>
      <w:r w:rsidRPr="00BC3D9A">
        <w:rPr>
          <w:rFonts w:ascii="Arial" w:eastAsia="TimesNewRomanPSMT" w:hAnsi="Arial" w:cs="Arial"/>
          <w:color w:val="000000"/>
          <w:sz w:val="28"/>
          <w:szCs w:val="28"/>
        </w:rPr>
        <w:t>и</w:t>
      </w:r>
      <w:r w:rsidR="00FD3849" w:rsidRPr="00BC3D9A">
        <w:rPr>
          <w:rFonts w:ascii="Arial" w:eastAsia="TimesNewRomanPSMT" w:hAnsi="Arial" w:cs="Arial"/>
          <w:color w:val="000000"/>
          <w:sz w:val="28"/>
          <w:szCs w:val="28"/>
        </w:rPr>
        <w:t xml:space="preserve"> инициатив ТОС за счет средств местных бюджетов</w:t>
      </w:r>
      <w:r w:rsidRPr="00BC3D9A">
        <w:rPr>
          <w:rFonts w:ascii="Arial" w:eastAsia="Times New Roman" w:hAnsi="Arial" w:cs="Arial"/>
          <w:color w:val="000000"/>
          <w:sz w:val="28"/>
          <w:szCs w:val="28"/>
          <w:lang w:eastAsia="ru-RU"/>
        </w:rPr>
        <w:t xml:space="preserve">. Однако значительным препятствием в этом направлении часто становится </w:t>
      </w:r>
      <w:r w:rsidR="00FD3849" w:rsidRPr="00BC3D9A">
        <w:rPr>
          <w:rFonts w:ascii="Arial" w:eastAsia="HiddenHorzOCR" w:hAnsi="Arial" w:cs="Arial"/>
          <w:sz w:val="28"/>
          <w:szCs w:val="28"/>
        </w:rPr>
        <w:t xml:space="preserve">недостаточность материально-финансовой базы </w:t>
      </w:r>
      <w:r w:rsidRPr="00BC3D9A">
        <w:rPr>
          <w:rFonts w:ascii="Arial" w:eastAsia="HiddenHorzOCR" w:hAnsi="Arial" w:cs="Arial"/>
          <w:sz w:val="28"/>
          <w:szCs w:val="28"/>
        </w:rPr>
        <w:t xml:space="preserve">в муниципалитетах </w:t>
      </w:r>
      <w:r w:rsidR="00FD3849" w:rsidRPr="00BC3D9A">
        <w:rPr>
          <w:rFonts w:ascii="Arial" w:eastAsia="HiddenHorzOCR" w:hAnsi="Arial" w:cs="Arial"/>
          <w:sz w:val="28"/>
          <w:szCs w:val="28"/>
        </w:rPr>
        <w:t>для оказания поддержки и реализации</w:t>
      </w:r>
      <w:r w:rsidRPr="00BC3D9A">
        <w:rPr>
          <w:rFonts w:ascii="Arial" w:eastAsia="HiddenHorzOCR" w:hAnsi="Arial" w:cs="Arial"/>
          <w:sz w:val="28"/>
          <w:szCs w:val="28"/>
        </w:rPr>
        <w:t xml:space="preserve"> общественно-полезных инициатив.</w:t>
      </w:r>
    </w:p>
    <w:p w:rsidR="00FD3849" w:rsidRPr="00BC3D9A" w:rsidRDefault="008760F7" w:rsidP="00BC3D9A">
      <w:pPr>
        <w:autoSpaceDE w:val="0"/>
        <w:spacing w:after="0" w:line="360" w:lineRule="auto"/>
        <w:ind w:firstLine="567"/>
        <w:jc w:val="both"/>
        <w:rPr>
          <w:rFonts w:ascii="Arial" w:eastAsia="HiddenHorzOCR" w:hAnsi="Arial" w:cs="Arial"/>
          <w:sz w:val="28"/>
          <w:szCs w:val="28"/>
        </w:rPr>
      </w:pPr>
      <w:r w:rsidRPr="00BC3D9A">
        <w:rPr>
          <w:rFonts w:ascii="Arial" w:eastAsia="HiddenHorzOCR" w:hAnsi="Arial" w:cs="Arial"/>
          <w:sz w:val="28"/>
          <w:szCs w:val="28"/>
        </w:rPr>
        <w:t>Также в качестве трудностей развития ТОС в Российской Федерации можно назвать о</w:t>
      </w:r>
      <w:r w:rsidR="00FD3849" w:rsidRPr="00BC3D9A">
        <w:rPr>
          <w:rFonts w:ascii="Arial" w:eastAsia="HiddenHorzOCR" w:hAnsi="Arial" w:cs="Arial"/>
          <w:sz w:val="28"/>
          <w:szCs w:val="28"/>
        </w:rPr>
        <w:t>тсутствие или несовершенство муниципальных нормативных правовых актов, регламентирующих порядок предоставления органам ТОС помещений, оргтехники, выделен</w:t>
      </w:r>
      <w:r w:rsidR="00153B05">
        <w:rPr>
          <w:rFonts w:ascii="Arial" w:eastAsia="HiddenHorzOCR" w:hAnsi="Arial" w:cs="Arial"/>
          <w:sz w:val="28"/>
          <w:szCs w:val="28"/>
        </w:rPr>
        <w:t>ия</w:t>
      </w:r>
      <w:r w:rsidR="00FD3849" w:rsidRPr="00BC3D9A">
        <w:rPr>
          <w:rFonts w:ascii="Arial" w:eastAsia="HiddenHorzOCR" w:hAnsi="Arial" w:cs="Arial"/>
          <w:sz w:val="28"/>
          <w:szCs w:val="28"/>
        </w:rPr>
        <w:t xml:space="preserve"> бюджетных средств для их нормального функционирования и проведения публичных мероприятий (конференций, слушаний, опросов) по вопросам местного значения.</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Потенциальной базой создания органов ТОС является институт старших домов, улиц, председателей уличных комитетов, квартальных. Подобной базой являются ТСЖ и ЖСК.</w:t>
      </w:r>
    </w:p>
    <w:p w:rsidR="00FD3849" w:rsidRPr="00BC3D9A" w:rsidRDefault="00FD3849" w:rsidP="00BC3D9A">
      <w:pPr>
        <w:suppressAutoHyphens/>
        <w:spacing w:after="0" w:line="360" w:lineRule="auto"/>
        <w:ind w:firstLine="567"/>
        <w:jc w:val="both"/>
        <w:rPr>
          <w:rFonts w:ascii="Arial" w:hAnsi="Arial" w:cs="Arial"/>
          <w:sz w:val="28"/>
          <w:szCs w:val="28"/>
        </w:rPr>
      </w:pPr>
      <w:r w:rsidRPr="00BC3D9A">
        <w:rPr>
          <w:rFonts w:ascii="Arial" w:hAnsi="Arial" w:cs="Arial"/>
          <w:sz w:val="28"/>
          <w:szCs w:val="28"/>
        </w:rPr>
        <w:t xml:space="preserve">Территориальное общественное самоуправление является продолжателем опыта и традиций существовавших еще в советское время уличных, домовых, квартальных и т.п. советов и комитетов. С их помощью </w:t>
      </w:r>
      <w:r w:rsidR="008760F7" w:rsidRPr="00BC3D9A">
        <w:rPr>
          <w:rFonts w:ascii="Arial" w:hAnsi="Arial" w:cs="Arial"/>
          <w:sz w:val="28"/>
          <w:szCs w:val="28"/>
        </w:rPr>
        <w:t xml:space="preserve">жители отдельных территорий </w:t>
      </w:r>
      <w:r w:rsidRPr="00BC3D9A">
        <w:rPr>
          <w:rFonts w:ascii="Arial" w:hAnsi="Arial" w:cs="Arial"/>
          <w:sz w:val="28"/>
          <w:szCs w:val="28"/>
        </w:rPr>
        <w:t>самостоятельно решал</w:t>
      </w:r>
      <w:r w:rsidR="008760F7" w:rsidRPr="00BC3D9A">
        <w:rPr>
          <w:rFonts w:ascii="Arial" w:hAnsi="Arial" w:cs="Arial"/>
          <w:sz w:val="28"/>
          <w:szCs w:val="28"/>
        </w:rPr>
        <w:t>и</w:t>
      </w:r>
      <w:r w:rsidRPr="00BC3D9A">
        <w:rPr>
          <w:rFonts w:ascii="Arial" w:hAnsi="Arial" w:cs="Arial"/>
          <w:sz w:val="28"/>
          <w:szCs w:val="28"/>
        </w:rPr>
        <w:t xml:space="preserve"> не очень сложные и не самые затратные</w:t>
      </w:r>
      <w:r w:rsidR="008760F7" w:rsidRPr="00BC3D9A">
        <w:rPr>
          <w:rFonts w:ascii="Arial" w:hAnsi="Arial" w:cs="Arial"/>
          <w:sz w:val="28"/>
          <w:szCs w:val="28"/>
        </w:rPr>
        <w:t>, но важные вопросы</w:t>
      </w:r>
      <w:r w:rsidRPr="00BC3D9A">
        <w:rPr>
          <w:rFonts w:ascii="Arial" w:hAnsi="Arial" w:cs="Arial"/>
          <w:sz w:val="28"/>
          <w:szCs w:val="28"/>
        </w:rPr>
        <w:t xml:space="preserve"> обустройства своего места проживания, организации досуга детей и подростков и другие проблемы, зависящие не столько от финансов, сколько от заинтересованности, активности, деятельного участия самих жителей. </w:t>
      </w:r>
    </w:p>
    <w:p w:rsidR="00FD3849" w:rsidRPr="00BC3D9A" w:rsidRDefault="00153B05" w:rsidP="00BC3D9A">
      <w:pPr>
        <w:spacing w:after="0" w:line="360" w:lineRule="auto"/>
        <w:ind w:firstLine="567"/>
        <w:jc w:val="both"/>
        <w:rPr>
          <w:rFonts w:ascii="Arial" w:eastAsia="TimesNewRomanPSMT" w:hAnsi="Arial" w:cs="Arial"/>
          <w:sz w:val="28"/>
          <w:szCs w:val="28"/>
        </w:rPr>
      </w:pPr>
      <w:r>
        <w:rPr>
          <w:rFonts w:ascii="Arial" w:eastAsia="TimesNewRomanPSMT" w:hAnsi="Arial" w:cs="Arial"/>
          <w:sz w:val="28"/>
          <w:szCs w:val="28"/>
        </w:rPr>
        <w:t xml:space="preserve">Федеральный закон </w:t>
      </w:r>
      <w:r w:rsidR="001D0C0E">
        <w:rPr>
          <w:rFonts w:ascii="Arial" w:eastAsia="TimesNewRomanPSMT" w:hAnsi="Arial" w:cs="Arial"/>
          <w:sz w:val="28"/>
          <w:szCs w:val="28"/>
        </w:rPr>
        <w:t>№ </w:t>
      </w:r>
      <w:r w:rsidR="00FD3849" w:rsidRPr="00BC3D9A">
        <w:rPr>
          <w:rFonts w:ascii="Arial" w:eastAsia="TimesNewRomanPSMT" w:hAnsi="Arial" w:cs="Arial"/>
          <w:sz w:val="28"/>
          <w:szCs w:val="28"/>
        </w:rPr>
        <w:t>131-ФЗ дает возможность муниципальным образованиям способствовать организации ТОС, помогать их становлению, тем более, что ТОС – это институт, дающий гражданам реальную возможность и навыки участия в осуществлении местного самоуправления.</w:t>
      </w:r>
    </w:p>
    <w:p w:rsidR="00FD3849" w:rsidRPr="00BC3D9A" w:rsidRDefault="00FD3849" w:rsidP="00BC3D9A">
      <w:pPr>
        <w:widowControl w:val="0"/>
        <w:spacing w:after="0" w:line="360" w:lineRule="auto"/>
        <w:ind w:firstLine="567"/>
        <w:jc w:val="both"/>
        <w:rPr>
          <w:rFonts w:ascii="Arial" w:hAnsi="Arial" w:cs="Arial"/>
          <w:color w:val="000000"/>
          <w:sz w:val="28"/>
          <w:szCs w:val="28"/>
        </w:rPr>
      </w:pPr>
      <w:r w:rsidRPr="00BC3D9A">
        <w:rPr>
          <w:rFonts w:ascii="Arial" w:eastAsia="HiddenHorzOCR" w:hAnsi="Arial" w:cs="Arial"/>
          <w:sz w:val="28"/>
          <w:szCs w:val="28"/>
        </w:rPr>
        <w:t>Необходимым условием создания и деятельности ТОС является наличие инициативных граждан.</w:t>
      </w:r>
    </w:p>
    <w:p w:rsidR="00FD3849" w:rsidRPr="00BC3D9A" w:rsidRDefault="00FD3849" w:rsidP="00BC3D9A">
      <w:pPr>
        <w:widowControl w:val="0"/>
        <w:spacing w:after="0" w:line="360" w:lineRule="auto"/>
        <w:ind w:firstLine="567"/>
        <w:jc w:val="both"/>
        <w:rPr>
          <w:rFonts w:ascii="Arial" w:hAnsi="Arial" w:cs="Arial"/>
          <w:sz w:val="28"/>
          <w:szCs w:val="28"/>
        </w:rPr>
      </w:pPr>
      <w:r w:rsidRPr="00BC3D9A">
        <w:rPr>
          <w:rFonts w:ascii="Arial" w:hAnsi="Arial" w:cs="Arial"/>
          <w:color w:val="000000"/>
          <w:sz w:val="28"/>
          <w:szCs w:val="28"/>
        </w:rPr>
        <w:t>В настоящее время институт территориального общественного самоуправления является важнейшим элементом системы местного самоуправления, который в силу своей социальной природы и непосредственного участия в его осуществлении заинтересованных граждан, обладает значительным потенциалом налаживания механизмов обратной связи между населением и о</w:t>
      </w:r>
      <w:r w:rsidR="008760F7" w:rsidRPr="00BC3D9A">
        <w:rPr>
          <w:rFonts w:ascii="Arial" w:hAnsi="Arial" w:cs="Arial"/>
          <w:color w:val="000000"/>
          <w:sz w:val="28"/>
          <w:szCs w:val="28"/>
        </w:rPr>
        <w:t>рганами местного самоуправления. Это</w:t>
      </w:r>
      <w:r w:rsidRPr="00BC3D9A">
        <w:rPr>
          <w:rFonts w:ascii="Arial" w:hAnsi="Arial" w:cs="Arial"/>
          <w:color w:val="000000"/>
          <w:sz w:val="28"/>
          <w:szCs w:val="28"/>
        </w:rPr>
        <w:t xml:space="preserve"> способствует большему учёту интересов граждан </w:t>
      </w:r>
      <w:r w:rsidR="008760F7" w:rsidRPr="00BC3D9A">
        <w:rPr>
          <w:rFonts w:ascii="Arial" w:hAnsi="Arial" w:cs="Arial"/>
          <w:color w:val="000000"/>
          <w:sz w:val="28"/>
          <w:szCs w:val="28"/>
        </w:rPr>
        <w:t>и, как следствие,</w:t>
      </w:r>
      <w:r w:rsidRPr="00BC3D9A">
        <w:rPr>
          <w:rFonts w:ascii="Arial" w:hAnsi="Arial" w:cs="Arial"/>
          <w:color w:val="000000"/>
          <w:sz w:val="28"/>
          <w:szCs w:val="28"/>
        </w:rPr>
        <w:t xml:space="preserve"> повышению эффективности муниципальной власти в целом.</w:t>
      </w:r>
    </w:p>
    <w:p w:rsidR="00FD3849" w:rsidRPr="00BC3D9A" w:rsidRDefault="00FD3849" w:rsidP="00BC3D9A">
      <w:pPr>
        <w:widowControl w:val="0"/>
        <w:spacing w:after="0" w:line="360" w:lineRule="auto"/>
        <w:ind w:firstLine="567"/>
        <w:jc w:val="both"/>
        <w:rPr>
          <w:rFonts w:ascii="Arial" w:hAnsi="Arial" w:cs="Arial"/>
          <w:color w:val="000000"/>
          <w:sz w:val="28"/>
          <w:szCs w:val="28"/>
        </w:rPr>
      </w:pPr>
      <w:r w:rsidRPr="00BC3D9A">
        <w:rPr>
          <w:rFonts w:ascii="Arial" w:hAnsi="Arial" w:cs="Arial"/>
          <w:color w:val="000000"/>
          <w:sz w:val="28"/>
          <w:szCs w:val="28"/>
        </w:rPr>
        <w:t xml:space="preserve">Положительный эффект развитого территориального общественного самоуправления проявляется также в повышении доверия общества к власти, преодолении </w:t>
      </w:r>
      <w:r w:rsidR="008760F7" w:rsidRPr="00BC3D9A">
        <w:rPr>
          <w:rFonts w:ascii="Arial" w:hAnsi="Arial" w:cs="Arial"/>
          <w:color w:val="000000"/>
          <w:sz w:val="28"/>
          <w:szCs w:val="28"/>
        </w:rPr>
        <w:t xml:space="preserve">наблюдаемого </w:t>
      </w:r>
      <w:r w:rsidRPr="00BC3D9A">
        <w:rPr>
          <w:rFonts w:ascii="Arial" w:hAnsi="Arial" w:cs="Arial"/>
          <w:color w:val="000000"/>
          <w:sz w:val="28"/>
          <w:szCs w:val="28"/>
        </w:rPr>
        <w:t>отчуждения органов местного самоуправления от населения.</w:t>
      </w:r>
    </w:p>
    <w:p w:rsidR="00FD3849" w:rsidRPr="00BC3D9A" w:rsidRDefault="00FD3849" w:rsidP="00BC3D9A">
      <w:pPr>
        <w:autoSpaceDE w:val="0"/>
        <w:autoSpaceDN w:val="0"/>
        <w:adjustRightInd w:val="0"/>
        <w:spacing w:after="0" w:line="360" w:lineRule="auto"/>
        <w:ind w:firstLine="567"/>
        <w:jc w:val="both"/>
        <w:rPr>
          <w:rFonts w:ascii="Arial" w:eastAsia="HiddenHorzOCR" w:hAnsi="Arial" w:cs="Arial"/>
          <w:sz w:val="28"/>
          <w:szCs w:val="28"/>
        </w:rPr>
      </w:pPr>
      <w:r w:rsidRPr="00BC3D9A">
        <w:rPr>
          <w:rFonts w:ascii="Arial" w:eastAsia="HiddenHorzOCR" w:hAnsi="Arial" w:cs="Arial"/>
          <w:sz w:val="28"/>
          <w:szCs w:val="28"/>
        </w:rPr>
        <w:t xml:space="preserve">Во многих субъектах Российской Федерации ведется результативная работа по вовлечению жителей в решение важных вопросов муниципальных образований, создаются условия, способствующие повышению гражданской активности и ответственности жителей. </w:t>
      </w:r>
    </w:p>
    <w:p w:rsidR="00FD3849" w:rsidRPr="00BC3D9A" w:rsidRDefault="00FD3849" w:rsidP="00BC3D9A">
      <w:pPr>
        <w:autoSpaceDE w:val="0"/>
        <w:autoSpaceDN w:val="0"/>
        <w:adjustRightInd w:val="0"/>
        <w:spacing w:after="0" w:line="360" w:lineRule="auto"/>
        <w:ind w:firstLine="567"/>
        <w:jc w:val="both"/>
        <w:rPr>
          <w:rFonts w:ascii="Arial" w:eastAsia="HiddenHorzOCR" w:hAnsi="Arial" w:cs="Arial"/>
          <w:sz w:val="28"/>
          <w:szCs w:val="28"/>
        </w:rPr>
      </w:pPr>
      <w:r w:rsidRPr="00BC3D9A">
        <w:rPr>
          <w:rFonts w:ascii="Arial" w:eastAsia="HiddenHorzOCR" w:hAnsi="Arial" w:cs="Arial"/>
          <w:sz w:val="28"/>
          <w:szCs w:val="28"/>
        </w:rPr>
        <w:t xml:space="preserve">Как показывает опыт ряда субъектов Российской Федерации (Волгоградской, Костромской, Новосибирской областей и др. регионов) существенным фактором, способствующим развитию </w:t>
      </w:r>
      <w:r w:rsidRPr="00BC3D9A">
        <w:rPr>
          <w:rFonts w:ascii="Arial" w:hAnsi="Arial" w:cs="Arial"/>
          <w:color w:val="000000"/>
          <w:sz w:val="28"/>
          <w:szCs w:val="28"/>
        </w:rPr>
        <w:t>территориального общественного самоуправления</w:t>
      </w:r>
      <w:r w:rsidRPr="00BC3D9A">
        <w:rPr>
          <w:rFonts w:ascii="Arial" w:eastAsia="HiddenHorzOCR" w:hAnsi="Arial" w:cs="Arial"/>
          <w:sz w:val="28"/>
          <w:szCs w:val="28"/>
        </w:rPr>
        <w:t>, является поддержка его создания и деятельности со стороны органов местного самоуправления и органов государственной власти субъектов Российской Федерации. Однако необходимо отметить, что использование административного ресурса</w:t>
      </w:r>
      <w:r w:rsidR="003936E0" w:rsidRPr="00BC3D9A">
        <w:rPr>
          <w:rFonts w:ascii="Arial" w:eastAsia="HiddenHorzOCR" w:hAnsi="Arial" w:cs="Arial"/>
          <w:sz w:val="28"/>
          <w:szCs w:val="28"/>
        </w:rPr>
        <w:t xml:space="preserve">, часто подменяющего </w:t>
      </w:r>
      <w:r w:rsidRPr="00BC3D9A">
        <w:rPr>
          <w:rFonts w:ascii="Arial" w:eastAsia="HiddenHorzOCR" w:hAnsi="Arial" w:cs="Arial"/>
          <w:sz w:val="28"/>
          <w:szCs w:val="28"/>
        </w:rPr>
        <w:t>самостоятельн</w:t>
      </w:r>
      <w:r w:rsidR="003936E0" w:rsidRPr="00BC3D9A">
        <w:rPr>
          <w:rFonts w:ascii="Arial" w:eastAsia="HiddenHorzOCR" w:hAnsi="Arial" w:cs="Arial"/>
          <w:sz w:val="28"/>
          <w:szCs w:val="28"/>
        </w:rPr>
        <w:t>ую</w:t>
      </w:r>
      <w:r w:rsidRPr="00BC3D9A">
        <w:rPr>
          <w:rFonts w:ascii="Arial" w:eastAsia="HiddenHorzOCR" w:hAnsi="Arial" w:cs="Arial"/>
          <w:sz w:val="28"/>
          <w:szCs w:val="28"/>
        </w:rPr>
        <w:t xml:space="preserve"> инициатив</w:t>
      </w:r>
      <w:r w:rsidR="003936E0" w:rsidRPr="00BC3D9A">
        <w:rPr>
          <w:rFonts w:ascii="Arial" w:eastAsia="HiddenHorzOCR" w:hAnsi="Arial" w:cs="Arial"/>
          <w:sz w:val="28"/>
          <w:szCs w:val="28"/>
        </w:rPr>
        <w:t>у</w:t>
      </w:r>
      <w:r w:rsidRPr="00BC3D9A">
        <w:rPr>
          <w:rFonts w:ascii="Arial" w:eastAsia="HiddenHorzOCR" w:hAnsi="Arial" w:cs="Arial"/>
          <w:sz w:val="28"/>
          <w:szCs w:val="28"/>
        </w:rPr>
        <w:t xml:space="preserve"> граждан по учреждению ТОСов и реализаци</w:t>
      </w:r>
      <w:r w:rsidR="003936E0" w:rsidRPr="00BC3D9A">
        <w:rPr>
          <w:rFonts w:ascii="Arial" w:eastAsia="HiddenHorzOCR" w:hAnsi="Arial" w:cs="Arial"/>
          <w:sz w:val="28"/>
          <w:szCs w:val="28"/>
        </w:rPr>
        <w:t>ю</w:t>
      </w:r>
      <w:r w:rsidRPr="00BC3D9A">
        <w:rPr>
          <w:rFonts w:ascii="Arial" w:eastAsia="HiddenHorzOCR" w:hAnsi="Arial" w:cs="Arial"/>
          <w:sz w:val="28"/>
          <w:szCs w:val="28"/>
        </w:rPr>
        <w:t xml:space="preserve"> в их рамках гражданских инициатив</w:t>
      </w:r>
      <w:r w:rsidR="003936E0" w:rsidRPr="00BC3D9A">
        <w:rPr>
          <w:rFonts w:ascii="Arial" w:eastAsia="HiddenHorzOCR" w:hAnsi="Arial" w:cs="Arial"/>
          <w:sz w:val="28"/>
          <w:szCs w:val="28"/>
        </w:rPr>
        <w:t>,</w:t>
      </w:r>
      <w:r w:rsidRPr="00BC3D9A">
        <w:rPr>
          <w:rFonts w:ascii="Arial" w:eastAsia="HiddenHorzOCR" w:hAnsi="Arial" w:cs="Arial"/>
          <w:sz w:val="28"/>
          <w:szCs w:val="28"/>
        </w:rPr>
        <w:t xml:space="preserve"> может привести к имитации общественного самоуправления. </w:t>
      </w:r>
    </w:p>
    <w:p w:rsidR="00FD3849" w:rsidRPr="00BC3D9A" w:rsidRDefault="00FD3849" w:rsidP="00BC3D9A">
      <w:pPr>
        <w:autoSpaceDE w:val="0"/>
        <w:autoSpaceDN w:val="0"/>
        <w:adjustRightInd w:val="0"/>
        <w:spacing w:after="0" w:line="360" w:lineRule="auto"/>
        <w:ind w:firstLine="567"/>
        <w:jc w:val="both"/>
        <w:rPr>
          <w:rFonts w:ascii="Arial" w:eastAsia="HiddenHorzOCR" w:hAnsi="Arial" w:cs="Arial"/>
          <w:sz w:val="28"/>
          <w:szCs w:val="28"/>
        </w:rPr>
      </w:pPr>
      <w:r w:rsidRPr="00BC3D9A">
        <w:rPr>
          <w:rFonts w:ascii="Arial" w:eastAsia="HiddenHorzOCR" w:hAnsi="Arial" w:cs="Arial"/>
          <w:sz w:val="28"/>
          <w:szCs w:val="28"/>
        </w:rPr>
        <w:t>Значительную поддержку созданию и деятельности органов ТОС оказывают созданные в ряде регионов ассоциации территориального общественного самоуправления, которые представляют интересы органов ТОС в органах местного самоуправления, аккумулируют и обрабатывают информацию, распространяют эффективный опыт и координируют их деятельность.</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целях содействия  развитию территориального общественного самоуправления в Российской Федерации 29 января 2016 года Общероссийский Конгресс муниципальных образований, Всероссийский совет местного самоуправления совместно с профильными Комитетами Государственной Думы и Совета Федерации Федерального Собрания Российской Федерации провели Учредительную конференцию </w:t>
      </w:r>
      <w:r w:rsidR="00062481" w:rsidRPr="00BC3D9A">
        <w:rPr>
          <w:rFonts w:ascii="Arial" w:eastAsia="TimesNewRomanPSMT" w:hAnsi="Arial" w:cs="Arial"/>
          <w:sz w:val="28"/>
          <w:szCs w:val="28"/>
        </w:rPr>
        <w:t xml:space="preserve">и образовали </w:t>
      </w:r>
      <w:r w:rsidRPr="00BC3D9A">
        <w:rPr>
          <w:rFonts w:ascii="Arial" w:eastAsia="TimesNewRomanPSMT" w:hAnsi="Arial" w:cs="Arial"/>
          <w:sz w:val="28"/>
          <w:szCs w:val="28"/>
        </w:rPr>
        <w:t>Обще</w:t>
      </w:r>
      <w:r w:rsidR="00AC0F71">
        <w:rPr>
          <w:rFonts w:ascii="Arial" w:eastAsia="TimesNewRomanPSMT" w:hAnsi="Arial" w:cs="Arial"/>
          <w:sz w:val="28"/>
          <w:szCs w:val="28"/>
        </w:rPr>
        <w:t>национальную</w:t>
      </w:r>
      <w:r w:rsidRPr="00BC3D9A">
        <w:rPr>
          <w:rFonts w:ascii="Arial" w:eastAsia="TimesNewRomanPSMT" w:hAnsi="Arial" w:cs="Arial"/>
          <w:sz w:val="28"/>
          <w:szCs w:val="28"/>
        </w:rPr>
        <w:t xml:space="preserve"> ассоциаци</w:t>
      </w:r>
      <w:r w:rsidR="00062481" w:rsidRPr="00BC3D9A">
        <w:rPr>
          <w:rFonts w:ascii="Arial" w:eastAsia="TimesNewRomanPSMT" w:hAnsi="Arial" w:cs="Arial"/>
          <w:sz w:val="28"/>
          <w:szCs w:val="28"/>
        </w:rPr>
        <w:t>ю</w:t>
      </w:r>
      <w:r w:rsidRPr="00BC3D9A">
        <w:rPr>
          <w:rFonts w:ascii="Arial" w:eastAsia="TimesNewRomanPSMT" w:hAnsi="Arial" w:cs="Arial"/>
          <w:sz w:val="28"/>
          <w:szCs w:val="28"/>
        </w:rPr>
        <w:t xml:space="preserve"> территориального общественного самоуправления. </w:t>
      </w:r>
    </w:p>
    <w:p w:rsidR="00FD3849" w:rsidRDefault="00FD3849" w:rsidP="00BC3D9A">
      <w:pPr>
        <w:spacing w:after="0" w:line="360" w:lineRule="auto"/>
        <w:ind w:firstLine="567"/>
        <w:jc w:val="both"/>
        <w:rPr>
          <w:rFonts w:ascii="Arial" w:eastAsia="TimesNewRomanPSMT" w:hAnsi="Arial" w:cs="Arial"/>
          <w:sz w:val="28"/>
          <w:szCs w:val="28"/>
        </w:rPr>
      </w:pPr>
    </w:p>
    <w:p w:rsidR="000F2A0A" w:rsidRPr="00BC3D9A" w:rsidRDefault="000F2A0A" w:rsidP="00BC3D9A">
      <w:pPr>
        <w:spacing w:after="0" w:line="360" w:lineRule="auto"/>
        <w:ind w:firstLine="567"/>
        <w:jc w:val="both"/>
        <w:rPr>
          <w:rFonts w:ascii="Arial" w:eastAsia="TimesNewRomanPSMT" w:hAnsi="Arial" w:cs="Arial"/>
          <w:sz w:val="28"/>
          <w:szCs w:val="28"/>
        </w:rPr>
      </w:pPr>
    </w:p>
    <w:p w:rsidR="00F47E50" w:rsidRDefault="00F47E50" w:rsidP="00BC3D9A">
      <w:pPr>
        <w:spacing w:after="0" w:line="360" w:lineRule="auto"/>
        <w:ind w:firstLine="567"/>
        <w:jc w:val="both"/>
        <w:rPr>
          <w:rFonts w:ascii="Arial" w:eastAsia="TimesNewRomanPSMT" w:hAnsi="Arial" w:cs="Arial"/>
          <w:b/>
          <w:smallCaps/>
          <w:sz w:val="28"/>
          <w:szCs w:val="28"/>
        </w:rPr>
      </w:pPr>
    </w:p>
    <w:p w:rsidR="00B448FD" w:rsidRDefault="00B448FD" w:rsidP="00BC3D9A">
      <w:pPr>
        <w:spacing w:after="0" w:line="360" w:lineRule="auto"/>
        <w:ind w:firstLine="567"/>
        <w:jc w:val="both"/>
        <w:rPr>
          <w:rFonts w:ascii="Arial" w:eastAsia="TimesNewRomanPSMT" w:hAnsi="Arial" w:cs="Arial"/>
          <w:b/>
          <w:smallCaps/>
          <w:sz w:val="28"/>
          <w:szCs w:val="28"/>
        </w:rPr>
      </w:pPr>
    </w:p>
    <w:p w:rsidR="00B448FD" w:rsidRDefault="00B448FD" w:rsidP="00BC3D9A">
      <w:pPr>
        <w:spacing w:after="0" w:line="360" w:lineRule="auto"/>
        <w:ind w:firstLine="567"/>
        <w:jc w:val="both"/>
        <w:rPr>
          <w:rFonts w:ascii="Arial" w:eastAsia="TimesNewRomanPSMT" w:hAnsi="Arial" w:cs="Arial"/>
          <w:b/>
          <w:smallCaps/>
          <w:sz w:val="28"/>
          <w:szCs w:val="28"/>
        </w:rPr>
      </w:pPr>
    </w:p>
    <w:p w:rsidR="00FD3849" w:rsidRPr="00BC3D9A" w:rsidRDefault="00FD3849" w:rsidP="00BC3D9A">
      <w:pPr>
        <w:spacing w:after="0" w:line="360" w:lineRule="auto"/>
        <w:ind w:firstLine="567"/>
        <w:jc w:val="both"/>
        <w:rPr>
          <w:rFonts w:ascii="Arial" w:eastAsia="TimesNewRomanPSMT" w:hAnsi="Arial" w:cs="Arial"/>
          <w:b/>
          <w:smallCaps/>
          <w:sz w:val="28"/>
          <w:szCs w:val="28"/>
        </w:rPr>
      </w:pPr>
      <w:r w:rsidRPr="00BC3D9A">
        <w:rPr>
          <w:rFonts w:ascii="Arial" w:eastAsia="TimesNewRomanPSMT" w:hAnsi="Arial" w:cs="Arial"/>
          <w:b/>
          <w:smallCaps/>
          <w:sz w:val="28"/>
          <w:szCs w:val="28"/>
        </w:rPr>
        <w:t>5.2. ТОСы в качестве юридических лиц</w:t>
      </w:r>
    </w:p>
    <w:p w:rsidR="00FD3849" w:rsidRPr="00BC3D9A" w:rsidRDefault="00FD384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5 мая 2014 года был принят Федеральный закон </w:t>
      </w:r>
      <w:r w:rsidR="001D0C0E">
        <w:rPr>
          <w:rFonts w:ascii="Arial" w:hAnsi="Arial" w:cs="Arial"/>
          <w:bCs/>
          <w:sz w:val="28"/>
          <w:szCs w:val="28"/>
        </w:rPr>
        <w:t>№ </w:t>
      </w:r>
      <w:r w:rsidRPr="00BC3D9A">
        <w:rPr>
          <w:rFonts w:ascii="Arial" w:hAnsi="Arial" w:cs="Arial"/>
          <w:bCs/>
          <w:sz w:val="28"/>
          <w:szCs w:val="28"/>
        </w:rPr>
        <w:t xml:space="preserve">99-ФЗ </w:t>
      </w:r>
      <w:r w:rsidRPr="00BC3D9A">
        <w:rPr>
          <w:rFonts w:ascii="Arial" w:hAnsi="Arial" w:cs="Arial"/>
          <w:sz w:val="28"/>
          <w:szCs w:val="28"/>
        </w:rPr>
        <w:t xml:space="preserve">«О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предусматривающий в том числе отнесение </w:t>
      </w:r>
      <w:r w:rsidR="003936E0" w:rsidRPr="00BC3D9A">
        <w:rPr>
          <w:rFonts w:ascii="Arial" w:hAnsi="Arial" w:cs="Arial"/>
          <w:sz w:val="28"/>
          <w:szCs w:val="28"/>
        </w:rPr>
        <w:t xml:space="preserve">территориальных общественных самоуправлений </w:t>
      </w:r>
      <w:r w:rsidRPr="00BC3D9A">
        <w:rPr>
          <w:rFonts w:ascii="Arial" w:hAnsi="Arial" w:cs="Arial"/>
          <w:sz w:val="28"/>
          <w:szCs w:val="28"/>
        </w:rPr>
        <w:t xml:space="preserve">к общественным организациям. </w:t>
      </w:r>
    </w:p>
    <w:p w:rsidR="00FD3849" w:rsidRPr="00BC3D9A" w:rsidRDefault="00FD3849" w:rsidP="00BC3D9A">
      <w:pPr>
        <w:spacing w:after="0" w:line="360" w:lineRule="auto"/>
        <w:ind w:firstLine="567"/>
        <w:jc w:val="both"/>
        <w:rPr>
          <w:rFonts w:ascii="Arial" w:hAnsi="Arial" w:cs="Arial"/>
          <w:bCs/>
          <w:sz w:val="28"/>
          <w:szCs w:val="28"/>
        </w:rPr>
      </w:pPr>
      <w:r w:rsidRPr="00BC3D9A">
        <w:rPr>
          <w:rFonts w:ascii="Arial" w:hAnsi="Arial" w:cs="Arial"/>
          <w:bCs/>
          <w:sz w:val="28"/>
          <w:szCs w:val="28"/>
        </w:rPr>
        <w:t>Это нововведение может негативным образом сказаться на развитии и деятельности ТОС, что подтверждается многочисленными обращениями представителей органов местного самоуправления и ассоциаций ТОС.</w:t>
      </w:r>
    </w:p>
    <w:p w:rsidR="00FD3849" w:rsidRPr="00BC3D9A" w:rsidRDefault="003936E0" w:rsidP="00F47E50">
      <w:pPr>
        <w:spacing w:after="0" w:line="360" w:lineRule="auto"/>
        <w:ind w:firstLine="567"/>
        <w:jc w:val="both"/>
        <w:rPr>
          <w:rFonts w:ascii="Arial" w:hAnsi="Arial" w:cs="Arial"/>
          <w:bCs/>
          <w:sz w:val="28"/>
          <w:szCs w:val="28"/>
        </w:rPr>
      </w:pPr>
      <w:r w:rsidRPr="00BC3D9A">
        <w:rPr>
          <w:rFonts w:ascii="Arial" w:hAnsi="Arial" w:cs="Arial"/>
          <w:bCs/>
          <w:sz w:val="28"/>
          <w:szCs w:val="28"/>
        </w:rPr>
        <w:t xml:space="preserve">В </w:t>
      </w:r>
      <w:r w:rsidR="00FD3849" w:rsidRPr="00BC3D9A">
        <w:rPr>
          <w:rFonts w:ascii="Arial" w:hAnsi="Arial" w:cs="Arial"/>
          <w:bCs/>
          <w:sz w:val="28"/>
          <w:szCs w:val="28"/>
        </w:rPr>
        <w:t>Федеральном закон</w:t>
      </w:r>
      <w:r w:rsidRPr="00BC3D9A">
        <w:rPr>
          <w:rFonts w:ascii="Arial" w:hAnsi="Arial" w:cs="Arial"/>
          <w:bCs/>
          <w:sz w:val="28"/>
          <w:szCs w:val="28"/>
        </w:rPr>
        <w:t>е</w:t>
      </w:r>
      <w:r w:rsidR="00FD3849" w:rsidRPr="00BC3D9A">
        <w:rPr>
          <w:rFonts w:ascii="Arial" w:hAnsi="Arial" w:cs="Arial"/>
          <w:bCs/>
          <w:sz w:val="28"/>
          <w:szCs w:val="28"/>
        </w:rPr>
        <w:t xml:space="preserve"> </w:t>
      </w:r>
      <w:r w:rsidR="00562D30">
        <w:rPr>
          <w:rFonts w:ascii="Arial" w:hAnsi="Arial" w:cs="Arial"/>
          <w:bCs/>
          <w:sz w:val="28"/>
          <w:szCs w:val="28"/>
        </w:rPr>
        <w:t>№ </w:t>
      </w:r>
      <w:r w:rsidR="00F47E50">
        <w:rPr>
          <w:rFonts w:ascii="Arial" w:hAnsi="Arial" w:cs="Arial"/>
          <w:bCs/>
          <w:sz w:val="28"/>
          <w:szCs w:val="28"/>
        </w:rPr>
        <w:t>131</w:t>
      </w:r>
      <w:r w:rsidR="00562D30">
        <w:rPr>
          <w:rFonts w:ascii="Arial" w:hAnsi="Arial" w:cs="Arial"/>
          <w:bCs/>
          <w:sz w:val="28"/>
          <w:szCs w:val="28"/>
        </w:rPr>
        <w:t>-</w:t>
      </w:r>
      <w:r w:rsidR="00F47E50">
        <w:rPr>
          <w:rFonts w:ascii="Arial" w:hAnsi="Arial" w:cs="Arial"/>
          <w:bCs/>
          <w:sz w:val="28"/>
          <w:szCs w:val="28"/>
        </w:rPr>
        <w:t>ФЗ</w:t>
      </w:r>
      <w:r w:rsidR="00FD3849" w:rsidRPr="00BC3D9A">
        <w:rPr>
          <w:rFonts w:ascii="Arial" w:hAnsi="Arial" w:cs="Arial"/>
          <w:bCs/>
          <w:sz w:val="28"/>
          <w:szCs w:val="28"/>
        </w:rPr>
        <w:t xml:space="preserve"> </w:t>
      </w:r>
      <w:r w:rsidRPr="00BC3D9A">
        <w:rPr>
          <w:rFonts w:ascii="Arial" w:hAnsi="Arial" w:cs="Arial"/>
          <w:bCs/>
          <w:sz w:val="28"/>
          <w:szCs w:val="28"/>
        </w:rPr>
        <w:t xml:space="preserve">под территориальным общественным самоуправлением </w:t>
      </w:r>
      <w:r w:rsidR="00FD3849" w:rsidRPr="00BC3D9A">
        <w:rPr>
          <w:rFonts w:ascii="Arial" w:hAnsi="Arial" w:cs="Arial"/>
          <w:bCs/>
          <w:sz w:val="28"/>
          <w:szCs w:val="28"/>
        </w:rPr>
        <w:t xml:space="preserve">понимается </w:t>
      </w:r>
      <w:r w:rsidRPr="00BC3D9A">
        <w:rPr>
          <w:rFonts w:ascii="Arial" w:hAnsi="Arial" w:cs="Arial"/>
          <w:bCs/>
          <w:sz w:val="28"/>
          <w:szCs w:val="28"/>
        </w:rPr>
        <w:t>«</w:t>
      </w:r>
      <w:r w:rsidR="00FD3849" w:rsidRPr="00BC3D9A">
        <w:rPr>
          <w:rFonts w:ascii="Arial" w:hAnsi="Arial" w:cs="Arial"/>
          <w:bCs/>
          <w:sz w:val="28"/>
          <w:szCs w:val="28"/>
        </w:rPr>
        <w:t>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r w:rsidRPr="00BC3D9A">
        <w:rPr>
          <w:rFonts w:ascii="Arial" w:hAnsi="Arial" w:cs="Arial"/>
          <w:bCs/>
          <w:sz w:val="28"/>
          <w:szCs w:val="28"/>
        </w:rPr>
        <w:t>»</w:t>
      </w:r>
      <w:r w:rsidR="00FD3849" w:rsidRPr="00BC3D9A">
        <w:rPr>
          <w:rFonts w:ascii="Arial" w:hAnsi="Arial" w:cs="Arial"/>
          <w:bCs/>
          <w:sz w:val="28"/>
          <w:szCs w:val="28"/>
        </w:rPr>
        <w:t xml:space="preserve">. </w:t>
      </w:r>
    </w:p>
    <w:p w:rsidR="00FD3849" w:rsidRPr="00BC3D9A" w:rsidRDefault="00FD3849" w:rsidP="00BC3D9A">
      <w:pPr>
        <w:spacing w:after="0" w:line="360" w:lineRule="auto"/>
        <w:ind w:firstLine="567"/>
        <w:jc w:val="both"/>
        <w:rPr>
          <w:rFonts w:ascii="Arial" w:hAnsi="Arial" w:cs="Arial"/>
          <w:sz w:val="28"/>
          <w:szCs w:val="28"/>
        </w:rPr>
      </w:pPr>
      <w:r w:rsidRPr="00BC3D9A">
        <w:rPr>
          <w:rFonts w:ascii="Arial" w:hAnsi="Arial" w:cs="Arial"/>
          <w:sz w:val="28"/>
          <w:szCs w:val="28"/>
        </w:rPr>
        <w:t>По степени развитости института ТОС можно судить о степени зрелости гражданского общества, о способности населения решать местные вопросы без вмешательства государства.</w:t>
      </w:r>
    </w:p>
    <w:p w:rsidR="00FD3849" w:rsidRPr="00BC3D9A" w:rsidRDefault="00FD3849" w:rsidP="00BC3D9A">
      <w:pPr>
        <w:spacing w:after="0" w:line="360" w:lineRule="auto"/>
        <w:ind w:firstLine="567"/>
        <w:jc w:val="both"/>
        <w:rPr>
          <w:rFonts w:ascii="Arial" w:hAnsi="Arial" w:cs="Arial"/>
          <w:sz w:val="28"/>
          <w:szCs w:val="28"/>
        </w:rPr>
      </w:pPr>
      <w:r w:rsidRPr="00BC3D9A">
        <w:rPr>
          <w:rFonts w:ascii="Arial" w:hAnsi="Arial" w:cs="Arial"/>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D3849" w:rsidRPr="00BC3D9A" w:rsidRDefault="00FD384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Территориальное общественное самоуправление считается учрежденным с момента регистрации устава </w:t>
      </w:r>
      <w:r w:rsidR="003936E0" w:rsidRPr="00BC3D9A">
        <w:rPr>
          <w:rFonts w:ascii="Arial" w:hAnsi="Arial" w:cs="Arial"/>
          <w:sz w:val="28"/>
          <w:szCs w:val="28"/>
        </w:rPr>
        <w:t>ТОС</w:t>
      </w:r>
      <w:r w:rsidRPr="00BC3D9A">
        <w:rPr>
          <w:rFonts w:ascii="Arial" w:hAnsi="Arial" w:cs="Arial"/>
          <w:sz w:val="28"/>
          <w:szCs w:val="28"/>
        </w:rPr>
        <w:t xml:space="preserve"> уполномоченным органом местного самоуправления. Порядок регистрации устава</w:t>
      </w:r>
      <w:r w:rsidR="003936E0" w:rsidRPr="00BC3D9A">
        <w:rPr>
          <w:rFonts w:ascii="Arial" w:hAnsi="Arial" w:cs="Arial"/>
          <w:sz w:val="28"/>
          <w:szCs w:val="28"/>
        </w:rPr>
        <w:t xml:space="preserve">, организации и осуществления ТОС, условий и порядка выделения необходимых средств из местного бюджета </w:t>
      </w:r>
      <w:r w:rsidRPr="00BC3D9A">
        <w:rPr>
          <w:rFonts w:ascii="Arial" w:hAnsi="Arial" w:cs="Arial"/>
          <w:sz w:val="28"/>
          <w:szCs w:val="28"/>
        </w:rPr>
        <w:t>определя</w:t>
      </w:r>
      <w:r w:rsidR="003936E0" w:rsidRPr="00BC3D9A">
        <w:rPr>
          <w:rFonts w:ascii="Arial" w:hAnsi="Arial" w:cs="Arial"/>
          <w:sz w:val="28"/>
          <w:szCs w:val="28"/>
        </w:rPr>
        <w:t>ю</w:t>
      </w:r>
      <w:r w:rsidRPr="00BC3D9A">
        <w:rPr>
          <w:rFonts w:ascii="Arial" w:hAnsi="Arial" w:cs="Arial"/>
          <w:sz w:val="28"/>
          <w:szCs w:val="28"/>
        </w:rPr>
        <w:t>тся уставом муниципального образования и (или) нормативными правовыми актами представительного органа муниципального образования.</w:t>
      </w:r>
    </w:p>
    <w:p w:rsidR="00FD3849" w:rsidRPr="00BC3D9A" w:rsidRDefault="00FD384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Таким образом, органы местного самоуправления регулируют большинство вопросов, связанных с деятельностью территориального общественного самоуправления, поскольку </w:t>
      </w:r>
      <w:r w:rsidR="003936E0" w:rsidRPr="00BC3D9A">
        <w:rPr>
          <w:rFonts w:ascii="Arial" w:hAnsi="Arial" w:cs="Arial"/>
          <w:sz w:val="28"/>
          <w:szCs w:val="28"/>
        </w:rPr>
        <w:t>последнее -</w:t>
      </w:r>
      <w:r w:rsidRPr="00BC3D9A">
        <w:rPr>
          <w:rFonts w:ascii="Arial" w:hAnsi="Arial" w:cs="Arial"/>
          <w:sz w:val="28"/>
          <w:szCs w:val="28"/>
        </w:rPr>
        <w:t xml:space="preserve"> одна из форм </w:t>
      </w:r>
      <w:r w:rsidRPr="00BC3D9A">
        <w:rPr>
          <w:rFonts w:ascii="Arial" w:hAnsi="Arial" w:cs="Arial"/>
          <w:bCs/>
          <w:sz w:val="28"/>
          <w:szCs w:val="28"/>
        </w:rPr>
        <w:t>осуществления местного самоуправления</w:t>
      </w:r>
      <w:r w:rsidRPr="00BC3D9A">
        <w:rPr>
          <w:rFonts w:ascii="Arial" w:hAnsi="Arial" w:cs="Arial"/>
          <w:sz w:val="28"/>
          <w:szCs w:val="28"/>
        </w:rPr>
        <w:t>.</w:t>
      </w:r>
    </w:p>
    <w:p w:rsidR="00FD3849" w:rsidRPr="00BC3D9A" w:rsidRDefault="00FD3849" w:rsidP="00BC3D9A">
      <w:pPr>
        <w:spacing w:after="0" w:line="360" w:lineRule="auto"/>
        <w:ind w:firstLine="567"/>
        <w:jc w:val="both"/>
        <w:rPr>
          <w:rFonts w:ascii="Arial" w:hAnsi="Arial" w:cs="Arial"/>
          <w:sz w:val="28"/>
          <w:szCs w:val="28"/>
        </w:rPr>
      </w:pPr>
      <w:r w:rsidRPr="00BC3D9A">
        <w:rPr>
          <w:rFonts w:ascii="Arial" w:hAnsi="Arial" w:cs="Arial"/>
          <w:sz w:val="28"/>
          <w:szCs w:val="28"/>
        </w:rPr>
        <w:t xml:space="preserve">В соответствии с подпунктом 2 пункта 3 статьи 50 Гражданского кодекса Российской Федерации (далее – ГК РФ) юридические лица, являющиеся некоммерческими организациями, могут создаваться в организационно-правовых формах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 Таким образом, ГК РФ не предусматривает в качестве самостоятельной организационно-правовой формы ТОС, при этом в отличие от ранее действовавшей редакции, содержит закрытый перечень некоммерческих юридических лиц. </w:t>
      </w:r>
    </w:p>
    <w:p w:rsidR="00FD3849" w:rsidRPr="00BC3D9A" w:rsidRDefault="00FD3849" w:rsidP="00BC3D9A">
      <w:pPr>
        <w:spacing w:after="0" w:line="360" w:lineRule="auto"/>
        <w:ind w:firstLine="567"/>
        <w:jc w:val="both"/>
        <w:rPr>
          <w:rFonts w:ascii="Arial" w:hAnsi="Arial" w:cs="Arial"/>
          <w:sz w:val="28"/>
          <w:szCs w:val="28"/>
        </w:rPr>
      </w:pPr>
      <w:r w:rsidRPr="00BC3D9A">
        <w:rPr>
          <w:rFonts w:ascii="Arial" w:hAnsi="Arial" w:cs="Arial"/>
          <w:sz w:val="28"/>
          <w:szCs w:val="28"/>
        </w:rPr>
        <w:t>Вместе с тем следует отметить, что для общественных организаций (статьи 123</w:t>
      </w:r>
      <w:r w:rsidRPr="00BC3D9A">
        <w:rPr>
          <w:rFonts w:ascii="Arial" w:hAnsi="Arial" w:cs="Arial"/>
          <w:sz w:val="28"/>
          <w:szCs w:val="28"/>
          <w:vertAlign w:val="superscript"/>
        </w:rPr>
        <w:t>4</w:t>
      </w:r>
      <w:r w:rsidRPr="00BC3D9A">
        <w:rPr>
          <w:rFonts w:ascii="Arial" w:hAnsi="Arial" w:cs="Arial"/>
          <w:sz w:val="28"/>
          <w:szCs w:val="28"/>
        </w:rPr>
        <w:t>-123</w:t>
      </w:r>
      <w:r w:rsidRPr="00BC3D9A">
        <w:rPr>
          <w:rFonts w:ascii="Arial" w:hAnsi="Arial" w:cs="Arial"/>
          <w:sz w:val="28"/>
          <w:szCs w:val="28"/>
          <w:vertAlign w:val="superscript"/>
        </w:rPr>
        <w:t>7</w:t>
      </w:r>
      <w:r w:rsidRPr="00BC3D9A">
        <w:rPr>
          <w:rFonts w:ascii="Arial" w:hAnsi="Arial" w:cs="Arial"/>
          <w:sz w:val="28"/>
          <w:szCs w:val="28"/>
        </w:rPr>
        <w:t xml:space="preserve">) и в целом для корпоративных некоммерческих организаций (§ 6) </w:t>
      </w:r>
      <w:r w:rsidR="003273B7" w:rsidRPr="00BC3D9A">
        <w:rPr>
          <w:rFonts w:ascii="Arial" w:hAnsi="Arial" w:cs="Arial"/>
          <w:sz w:val="28"/>
          <w:szCs w:val="28"/>
        </w:rPr>
        <w:t xml:space="preserve">ГК РФ </w:t>
      </w:r>
      <w:r w:rsidRPr="00BC3D9A">
        <w:rPr>
          <w:rFonts w:ascii="Arial" w:hAnsi="Arial" w:cs="Arial"/>
          <w:sz w:val="28"/>
          <w:szCs w:val="28"/>
        </w:rPr>
        <w:t xml:space="preserve">предусматривает обязательное (фиксированное) членство. В то же время юридическая конструкция ТОС, закрепленная в статье 27 </w:t>
      </w:r>
      <w:r w:rsidRPr="00BC3D9A">
        <w:rPr>
          <w:rFonts w:ascii="Arial" w:hAnsi="Arial" w:cs="Arial"/>
          <w:bCs/>
          <w:sz w:val="28"/>
          <w:szCs w:val="28"/>
        </w:rPr>
        <w:t xml:space="preserve">Федерального закона </w:t>
      </w:r>
      <w:r w:rsidR="001D0C0E">
        <w:rPr>
          <w:rFonts w:ascii="Arial" w:hAnsi="Arial" w:cs="Arial"/>
          <w:bCs/>
          <w:sz w:val="28"/>
          <w:szCs w:val="28"/>
        </w:rPr>
        <w:t>№ </w:t>
      </w:r>
      <w:r w:rsidRPr="00BC3D9A">
        <w:rPr>
          <w:rFonts w:ascii="Arial" w:hAnsi="Arial" w:cs="Arial"/>
          <w:bCs/>
          <w:sz w:val="28"/>
          <w:szCs w:val="28"/>
        </w:rPr>
        <w:t>131-ФЗ</w:t>
      </w:r>
      <w:r w:rsidR="00D80427" w:rsidRPr="00BC3D9A">
        <w:rPr>
          <w:rFonts w:ascii="Arial" w:hAnsi="Arial" w:cs="Arial"/>
          <w:bCs/>
          <w:sz w:val="28"/>
          <w:szCs w:val="28"/>
        </w:rPr>
        <w:t>,</w:t>
      </w:r>
      <w:r w:rsidRPr="00BC3D9A">
        <w:rPr>
          <w:rFonts w:ascii="Arial" w:hAnsi="Arial" w:cs="Arial"/>
          <w:bCs/>
          <w:sz w:val="28"/>
          <w:szCs w:val="28"/>
        </w:rPr>
        <w:t xml:space="preserve"> фиксированного членства не предусматривает</w:t>
      </w:r>
      <w:r w:rsidRPr="00BC3D9A">
        <w:rPr>
          <w:rFonts w:ascii="Arial" w:hAnsi="Arial" w:cs="Arial"/>
          <w:sz w:val="28"/>
          <w:szCs w:val="28"/>
        </w:rPr>
        <w:t>. Жители территории, на которой осуществляется ТОС, объединены по признаку проживания на данной территории – в этом существенное отличие ТОС от всех других форм некоммерческих организаций. Усиливает обособленность ТОС от всех иных объединений граждан, являющихся субъектами общественной собственности, и то, что ТОС - это одна из форм осуществления местного самоуправления. Это придает ТОС особый статус по сравнению с некоммерческими организациями и иными объединениями граждан и не позволяет отнести собственность ТОС в полной мере к общественной форме собственности.</w:t>
      </w:r>
    </w:p>
    <w:p w:rsidR="001105A6" w:rsidRPr="00BC3D9A" w:rsidRDefault="00FD3849" w:rsidP="00BC3D9A">
      <w:pPr>
        <w:spacing w:after="0" w:line="360" w:lineRule="auto"/>
        <w:ind w:firstLine="567"/>
        <w:jc w:val="both"/>
        <w:rPr>
          <w:rFonts w:ascii="Arial" w:hAnsi="Arial" w:cs="Arial"/>
          <w:sz w:val="28"/>
          <w:szCs w:val="28"/>
        </w:rPr>
      </w:pPr>
      <w:r w:rsidRPr="00BC3D9A">
        <w:rPr>
          <w:rFonts w:ascii="Arial" w:hAnsi="Arial" w:cs="Arial"/>
          <w:sz w:val="28"/>
          <w:szCs w:val="28"/>
        </w:rPr>
        <w:t>Учитывая вышеизложенное</w:t>
      </w:r>
      <w:r w:rsidRPr="00BC3D9A">
        <w:rPr>
          <w:rFonts w:ascii="Arial" w:hAnsi="Arial" w:cs="Arial"/>
          <w:bCs/>
          <w:sz w:val="28"/>
          <w:szCs w:val="28"/>
        </w:rPr>
        <w:t xml:space="preserve">, полагаем, что имеют место противоречия между нормами ГК РФ и нормами Федерального закона </w:t>
      </w:r>
      <w:r w:rsidR="001D0C0E">
        <w:rPr>
          <w:rFonts w:ascii="Arial" w:hAnsi="Arial" w:cs="Arial"/>
          <w:bCs/>
          <w:sz w:val="28"/>
          <w:szCs w:val="28"/>
        </w:rPr>
        <w:t>№ </w:t>
      </w:r>
      <w:r w:rsidRPr="00BC3D9A">
        <w:rPr>
          <w:rFonts w:ascii="Arial" w:hAnsi="Arial" w:cs="Arial"/>
          <w:bCs/>
          <w:sz w:val="28"/>
          <w:szCs w:val="28"/>
        </w:rPr>
        <w:t xml:space="preserve">131-ФЗ, регулирующими вопросы деятельности территориального общественного самоуправления, </w:t>
      </w:r>
      <w:r w:rsidRPr="00BC3D9A">
        <w:rPr>
          <w:rFonts w:ascii="Arial" w:hAnsi="Arial" w:cs="Arial"/>
          <w:sz w:val="28"/>
          <w:szCs w:val="28"/>
        </w:rPr>
        <w:t xml:space="preserve">которые, очевидно, необходимо устранить. Соответствующие поправки могут быть включены в </w:t>
      </w:r>
      <w:r w:rsidR="00562D30">
        <w:rPr>
          <w:rFonts w:ascii="Arial" w:hAnsi="Arial" w:cs="Arial"/>
          <w:sz w:val="28"/>
          <w:szCs w:val="28"/>
        </w:rPr>
        <w:t>ГК</w:t>
      </w:r>
      <w:r w:rsidRPr="00BC3D9A">
        <w:rPr>
          <w:rFonts w:ascii="Arial" w:hAnsi="Arial" w:cs="Arial"/>
          <w:sz w:val="28"/>
          <w:szCs w:val="28"/>
        </w:rPr>
        <w:t> РФ, например, путем допущения создания некоммерческих юридических лиц в иных формах, предусмотренных федеральными законами</w:t>
      </w:r>
      <w:r w:rsidR="00D80427" w:rsidRPr="00BC3D9A">
        <w:rPr>
          <w:rFonts w:ascii="Arial" w:hAnsi="Arial" w:cs="Arial"/>
          <w:sz w:val="28"/>
          <w:szCs w:val="28"/>
        </w:rPr>
        <w:t>,</w:t>
      </w:r>
      <w:r w:rsidRPr="00BC3D9A">
        <w:rPr>
          <w:rFonts w:ascii="Arial" w:hAnsi="Arial" w:cs="Arial"/>
          <w:sz w:val="28"/>
          <w:szCs w:val="28"/>
        </w:rPr>
        <w:t xml:space="preserve"> или установления отдельной орг</w:t>
      </w:r>
      <w:r w:rsidR="001105A6" w:rsidRPr="00BC3D9A">
        <w:rPr>
          <w:rFonts w:ascii="Arial" w:hAnsi="Arial" w:cs="Arial"/>
          <w:sz w:val="28"/>
          <w:szCs w:val="28"/>
        </w:rPr>
        <w:t>анизационно-правовой формы ТОС.</w:t>
      </w:r>
    </w:p>
    <w:p w:rsidR="001105A6" w:rsidRPr="00BC3D9A" w:rsidRDefault="001105A6" w:rsidP="00BC3D9A">
      <w:pPr>
        <w:spacing w:after="0" w:line="360" w:lineRule="auto"/>
        <w:ind w:firstLine="567"/>
        <w:jc w:val="both"/>
        <w:rPr>
          <w:rFonts w:ascii="Arial" w:hAnsi="Arial" w:cs="Arial"/>
          <w:sz w:val="28"/>
          <w:szCs w:val="28"/>
        </w:rPr>
      </w:pPr>
    </w:p>
    <w:p w:rsidR="00FD3849" w:rsidRPr="00BC3D9A" w:rsidRDefault="001105A6" w:rsidP="00BC3D9A">
      <w:pPr>
        <w:spacing w:after="0" w:line="360" w:lineRule="auto"/>
        <w:ind w:firstLine="567"/>
        <w:jc w:val="both"/>
        <w:rPr>
          <w:rFonts w:ascii="Arial" w:hAnsi="Arial" w:cs="Arial"/>
          <w:sz w:val="28"/>
          <w:szCs w:val="28"/>
        </w:rPr>
      </w:pPr>
      <w:r w:rsidRPr="00BC3D9A">
        <w:rPr>
          <w:rFonts w:ascii="Arial" w:eastAsia="TimesNewRomanPSMT" w:hAnsi="Arial" w:cs="Arial"/>
          <w:b/>
          <w:smallCaps/>
          <w:sz w:val="28"/>
          <w:szCs w:val="28"/>
        </w:rPr>
        <w:t>5.3. Ассоциация ТОС</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29 января 2016 года в Малом зале Государственной Думы Общероссийский Конгресс муниципальных образований при поддержке Комитета Государственной Думы по федеративному устройству и вопросам местного самоуправления</w:t>
      </w:r>
      <w:r w:rsidR="009271E5" w:rsidRPr="00BC3D9A">
        <w:rPr>
          <w:rFonts w:ascii="Arial" w:eastAsia="TimesNewRomanPSMT" w:hAnsi="Arial" w:cs="Arial"/>
          <w:sz w:val="28"/>
          <w:szCs w:val="28"/>
        </w:rPr>
        <w:t>, Всероссийского Совета местного самоуправления</w:t>
      </w:r>
      <w:r w:rsidRPr="00BC3D9A">
        <w:rPr>
          <w:rFonts w:ascii="Arial" w:eastAsia="TimesNewRomanPSMT" w:hAnsi="Arial" w:cs="Arial"/>
          <w:sz w:val="28"/>
          <w:szCs w:val="28"/>
        </w:rPr>
        <w:t xml:space="preserve"> провел </w:t>
      </w:r>
      <w:r w:rsidR="00562D30">
        <w:rPr>
          <w:rFonts w:ascii="Arial" w:eastAsia="TimesNewRomanPSMT" w:hAnsi="Arial" w:cs="Arial"/>
          <w:sz w:val="28"/>
          <w:szCs w:val="28"/>
        </w:rPr>
        <w:t>У</w:t>
      </w:r>
      <w:r w:rsidRPr="00BC3D9A">
        <w:rPr>
          <w:rFonts w:ascii="Arial" w:eastAsia="TimesNewRomanPSMT" w:hAnsi="Arial" w:cs="Arial"/>
          <w:sz w:val="28"/>
          <w:szCs w:val="28"/>
        </w:rPr>
        <w:t>чредительную конференцию Обще</w:t>
      </w:r>
      <w:r w:rsidR="00A26EA5" w:rsidRPr="00BC3D9A">
        <w:rPr>
          <w:rFonts w:ascii="Arial" w:eastAsia="TimesNewRomanPSMT" w:hAnsi="Arial" w:cs="Arial"/>
          <w:sz w:val="28"/>
          <w:szCs w:val="28"/>
        </w:rPr>
        <w:t>национальной</w:t>
      </w:r>
      <w:r w:rsidRPr="00BC3D9A">
        <w:rPr>
          <w:rFonts w:ascii="Arial" w:eastAsia="TimesNewRomanPSMT" w:hAnsi="Arial" w:cs="Arial"/>
          <w:sz w:val="28"/>
          <w:szCs w:val="28"/>
        </w:rPr>
        <w:t xml:space="preserve"> Ассоциации территориального общественного самоуправления. В работе Конференции приняли участие представители ТОС от 65 регионов страны. На конференции также присутствовали депутаты Государственной Думы, члены Совета Федерации, представители исполнительной власти и органов местного самоуправления.</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Итогом конференции стало учреждение Обще</w:t>
      </w:r>
      <w:r w:rsidR="00F47E50">
        <w:rPr>
          <w:rFonts w:ascii="Arial" w:eastAsia="TimesNewRomanPSMT" w:hAnsi="Arial" w:cs="Arial"/>
          <w:sz w:val="28"/>
          <w:szCs w:val="28"/>
        </w:rPr>
        <w:t>национальной</w:t>
      </w:r>
      <w:r w:rsidRPr="00BC3D9A">
        <w:rPr>
          <w:rFonts w:ascii="Arial" w:eastAsia="TimesNewRomanPSMT" w:hAnsi="Arial" w:cs="Arial"/>
          <w:sz w:val="28"/>
          <w:szCs w:val="28"/>
        </w:rPr>
        <w:t xml:space="preserve"> Ассоциации территориального общественного самоуправления, а также избрание ее основных органов и определение дальнейших направлений работы.</w:t>
      </w:r>
    </w:p>
    <w:p w:rsidR="00FD3849" w:rsidRPr="00BC3D9A" w:rsidRDefault="00D80427"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Основными целями создания Ассоциации ТОС стала </w:t>
      </w:r>
      <w:r w:rsidR="00FD3849" w:rsidRPr="00BC3D9A">
        <w:rPr>
          <w:rFonts w:ascii="Arial" w:eastAsia="TimesNewRomanPSMT" w:hAnsi="Arial" w:cs="Arial"/>
          <w:sz w:val="28"/>
          <w:szCs w:val="28"/>
        </w:rPr>
        <w:t xml:space="preserve">координация деятельности территориального общественного самоуправления в Российской Федерации, выражение и защита </w:t>
      </w:r>
      <w:r w:rsidRPr="00BC3D9A">
        <w:rPr>
          <w:rFonts w:ascii="Arial" w:eastAsia="TimesNewRomanPSMT" w:hAnsi="Arial" w:cs="Arial"/>
          <w:sz w:val="28"/>
          <w:szCs w:val="28"/>
        </w:rPr>
        <w:t>общих интересов. Это позволит в перспективе совершенствовать формы и методы взаимодействия территориального общественного самоуправления с органами государственной власти и органами местного самоуправления, а также работы с населением, и, как следствие</w:t>
      </w:r>
      <w:r w:rsidR="00153B05">
        <w:rPr>
          <w:rFonts w:ascii="Arial" w:eastAsia="TimesNewRomanPSMT" w:hAnsi="Arial" w:cs="Arial"/>
          <w:sz w:val="28"/>
          <w:szCs w:val="28"/>
        </w:rPr>
        <w:t>,</w:t>
      </w:r>
      <w:r w:rsidRPr="00BC3D9A">
        <w:rPr>
          <w:rFonts w:ascii="Arial" w:eastAsia="TimesNewRomanPSMT" w:hAnsi="Arial" w:cs="Arial"/>
          <w:sz w:val="28"/>
          <w:szCs w:val="28"/>
        </w:rPr>
        <w:t xml:space="preserve"> способствовать осуществлению </w:t>
      </w:r>
      <w:r w:rsidR="00FD3849" w:rsidRPr="00BC3D9A">
        <w:rPr>
          <w:rFonts w:ascii="Arial" w:eastAsia="TimesNewRomanPSMT" w:hAnsi="Arial" w:cs="Arial"/>
          <w:sz w:val="28"/>
          <w:szCs w:val="28"/>
        </w:rPr>
        <w:t>социальн</w:t>
      </w:r>
      <w:r w:rsidRPr="00BC3D9A">
        <w:rPr>
          <w:rFonts w:ascii="Arial" w:eastAsia="TimesNewRomanPSMT" w:hAnsi="Arial" w:cs="Arial"/>
          <w:sz w:val="28"/>
          <w:szCs w:val="28"/>
        </w:rPr>
        <w:t>ой</w:t>
      </w:r>
      <w:r w:rsidR="00FD3849" w:rsidRPr="00BC3D9A">
        <w:rPr>
          <w:rFonts w:ascii="Arial" w:eastAsia="TimesNewRomanPSMT" w:hAnsi="Arial" w:cs="Arial"/>
          <w:sz w:val="28"/>
          <w:szCs w:val="28"/>
        </w:rPr>
        <w:t xml:space="preserve"> поддержк</w:t>
      </w:r>
      <w:r w:rsidRPr="00BC3D9A">
        <w:rPr>
          <w:rFonts w:ascii="Arial" w:eastAsia="TimesNewRomanPSMT" w:hAnsi="Arial" w:cs="Arial"/>
          <w:sz w:val="28"/>
          <w:szCs w:val="28"/>
        </w:rPr>
        <w:t>и</w:t>
      </w:r>
      <w:r w:rsidR="00FD3849" w:rsidRPr="00BC3D9A">
        <w:rPr>
          <w:rFonts w:ascii="Arial" w:eastAsia="TimesNewRomanPSMT" w:hAnsi="Arial" w:cs="Arial"/>
          <w:sz w:val="28"/>
          <w:szCs w:val="28"/>
        </w:rPr>
        <w:t xml:space="preserve"> и защит</w:t>
      </w:r>
      <w:r w:rsidRPr="00BC3D9A">
        <w:rPr>
          <w:rFonts w:ascii="Arial" w:eastAsia="TimesNewRomanPSMT" w:hAnsi="Arial" w:cs="Arial"/>
          <w:sz w:val="28"/>
          <w:szCs w:val="28"/>
        </w:rPr>
        <w:t>ы</w:t>
      </w:r>
      <w:r w:rsidR="00FD3849" w:rsidRPr="00BC3D9A">
        <w:rPr>
          <w:rFonts w:ascii="Arial" w:eastAsia="TimesNewRomanPSMT" w:hAnsi="Arial" w:cs="Arial"/>
          <w:sz w:val="28"/>
          <w:szCs w:val="28"/>
        </w:rPr>
        <w:t xml:space="preserve"> граждан по вопросам неп</w:t>
      </w:r>
      <w:r w:rsidRPr="00BC3D9A">
        <w:rPr>
          <w:rFonts w:ascii="Arial" w:eastAsia="TimesNewRomanPSMT" w:hAnsi="Arial" w:cs="Arial"/>
          <w:sz w:val="28"/>
          <w:szCs w:val="28"/>
        </w:rPr>
        <w:t xml:space="preserve">осредственного жизнеобеспечения, а также оказывать </w:t>
      </w:r>
      <w:r w:rsidR="00FD3849" w:rsidRPr="00BC3D9A">
        <w:rPr>
          <w:rFonts w:ascii="Arial" w:eastAsia="TimesNewRomanPSMT" w:hAnsi="Arial" w:cs="Arial"/>
          <w:sz w:val="28"/>
          <w:szCs w:val="28"/>
        </w:rPr>
        <w:t>содействие в социально-экономическом развитии территориального о</w:t>
      </w:r>
      <w:r w:rsidRPr="00BC3D9A">
        <w:rPr>
          <w:rFonts w:ascii="Arial" w:eastAsia="TimesNewRomanPSMT" w:hAnsi="Arial" w:cs="Arial"/>
          <w:sz w:val="28"/>
          <w:szCs w:val="28"/>
        </w:rPr>
        <w:t>бщественного самоуправления</w:t>
      </w:r>
      <w:r w:rsidR="00FD3849" w:rsidRPr="00BC3D9A">
        <w:rPr>
          <w:rFonts w:ascii="Arial" w:eastAsia="TimesNewRomanPSMT" w:hAnsi="Arial" w:cs="Arial"/>
          <w:sz w:val="28"/>
          <w:szCs w:val="28"/>
        </w:rPr>
        <w:t>.</w:t>
      </w:r>
    </w:p>
    <w:p w:rsidR="00FD3849" w:rsidRPr="00BC3D9A" w:rsidRDefault="00D80427"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Создание Ассоциации ТОС в общефедеральном масштабе позволит развивать социальное партнерство, формировать и проводить согласованную работу по вопросам р</w:t>
      </w:r>
      <w:r w:rsidR="00FD3849" w:rsidRPr="00BC3D9A">
        <w:rPr>
          <w:rFonts w:ascii="Arial" w:eastAsia="TimesNewRomanPSMT" w:hAnsi="Arial" w:cs="Arial"/>
          <w:sz w:val="28"/>
          <w:szCs w:val="28"/>
        </w:rPr>
        <w:t>азвития территориального общественного самоуправления и связанных с ними экономических отношений на федеральном</w:t>
      </w:r>
      <w:r w:rsidRPr="00BC3D9A">
        <w:rPr>
          <w:rFonts w:ascii="Arial" w:eastAsia="TimesNewRomanPSMT" w:hAnsi="Arial" w:cs="Arial"/>
          <w:sz w:val="28"/>
          <w:szCs w:val="28"/>
        </w:rPr>
        <w:t xml:space="preserve">, </w:t>
      </w:r>
      <w:r w:rsidR="00FD3849" w:rsidRPr="00BC3D9A">
        <w:rPr>
          <w:rFonts w:ascii="Arial" w:eastAsia="TimesNewRomanPSMT" w:hAnsi="Arial" w:cs="Arial"/>
          <w:sz w:val="28"/>
          <w:szCs w:val="28"/>
        </w:rPr>
        <w:t xml:space="preserve">региональном </w:t>
      </w:r>
      <w:r w:rsidRPr="00BC3D9A">
        <w:rPr>
          <w:rFonts w:ascii="Arial" w:eastAsia="TimesNewRomanPSMT" w:hAnsi="Arial" w:cs="Arial"/>
          <w:sz w:val="28"/>
          <w:szCs w:val="28"/>
        </w:rPr>
        <w:t xml:space="preserve">и муниципальном </w:t>
      </w:r>
      <w:r w:rsidR="00FD3849" w:rsidRPr="00BC3D9A">
        <w:rPr>
          <w:rFonts w:ascii="Arial" w:eastAsia="TimesNewRomanPSMT" w:hAnsi="Arial" w:cs="Arial"/>
          <w:sz w:val="28"/>
          <w:szCs w:val="28"/>
        </w:rPr>
        <w:t>уровнях</w:t>
      </w:r>
      <w:r w:rsidRPr="00BC3D9A">
        <w:rPr>
          <w:rFonts w:ascii="Arial" w:eastAsia="TimesNewRomanPSMT" w:hAnsi="Arial" w:cs="Arial"/>
          <w:sz w:val="28"/>
          <w:szCs w:val="28"/>
        </w:rPr>
        <w:t xml:space="preserve">. </w:t>
      </w:r>
    </w:p>
    <w:p w:rsidR="00091EDD" w:rsidRPr="00BC3D9A" w:rsidRDefault="00091EDD"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Совершенствование </w:t>
      </w:r>
      <w:r w:rsidR="00FD3849" w:rsidRPr="00BC3D9A">
        <w:rPr>
          <w:rFonts w:ascii="Arial" w:eastAsia="TimesNewRomanPSMT" w:hAnsi="Arial" w:cs="Arial"/>
          <w:sz w:val="28"/>
          <w:szCs w:val="28"/>
        </w:rPr>
        <w:t>правовых, организационных, институциональных, экономических и иных условий для развития территориального общественного самоуправления в Российской Федерации</w:t>
      </w:r>
      <w:r w:rsidRPr="00BC3D9A">
        <w:rPr>
          <w:rFonts w:ascii="Arial" w:eastAsia="TimesNewRomanPSMT" w:hAnsi="Arial" w:cs="Arial"/>
          <w:sz w:val="28"/>
          <w:szCs w:val="28"/>
        </w:rPr>
        <w:t xml:space="preserve"> будет содействовать </w:t>
      </w:r>
      <w:r w:rsidR="00FD3849" w:rsidRPr="00BC3D9A">
        <w:rPr>
          <w:rFonts w:ascii="Arial" w:eastAsia="TimesNewRomanPSMT" w:hAnsi="Arial" w:cs="Arial"/>
          <w:sz w:val="28"/>
          <w:szCs w:val="28"/>
        </w:rPr>
        <w:t>устойчиво</w:t>
      </w:r>
      <w:r w:rsidRPr="00BC3D9A">
        <w:rPr>
          <w:rFonts w:ascii="Arial" w:eastAsia="TimesNewRomanPSMT" w:hAnsi="Arial" w:cs="Arial"/>
          <w:sz w:val="28"/>
          <w:szCs w:val="28"/>
        </w:rPr>
        <w:t>му</w:t>
      </w:r>
      <w:r w:rsidR="00FD3849" w:rsidRPr="00BC3D9A">
        <w:rPr>
          <w:rFonts w:ascii="Arial" w:eastAsia="TimesNewRomanPSMT" w:hAnsi="Arial" w:cs="Arial"/>
          <w:sz w:val="28"/>
          <w:szCs w:val="28"/>
        </w:rPr>
        <w:t xml:space="preserve"> социально-экономическо</w:t>
      </w:r>
      <w:r w:rsidRPr="00BC3D9A">
        <w:rPr>
          <w:rFonts w:ascii="Arial" w:eastAsia="TimesNewRomanPSMT" w:hAnsi="Arial" w:cs="Arial"/>
          <w:sz w:val="28"/>
          <w:szCs w:val="28"/>
        </w:rPr>
        <w:t xml:space="preserve">му </w:t>
      </w:r>
      <w:r w:rsidR="00FD3849" w:rsidRPr="00BC3D9A">
        <w:rPr>
          <w:rFonts w:ascii="Arial" w:eastAsia="TimesNewRomanPSMT" w:hAnsi="Arial" w:cs="Arial"/>
          <w:sz w:val="28"/>
          <w:szCs w:val="28"/>
        </w:rPr>
        <w:t>развити</w:t>
      </w:r>
      <w:r w:rsidRPr="00BC3D9A">
        <w:rPr>
          <w:rFonts w:ascii="Arial" w:eastAsia="TimesNewRomanPSMT" w:hAnsi="Arial" w:cs="Arial"/>
          <w:sz w:val="28"/>
          <w:szCs w:val="28"/>
        </w:rPr>
        <w:t>ю</w:t>
      </w:r>
      <w:r w:rsidR="00FD3849" w:rsidRPr="00BC3D9A">
        <w:rPr>
          <w:rFonts w:ascii="Arial" w:eastAsia="TimesNewRomanPSMT" w:hAnsi="Arial" w:cs="Arial"/>
          <w:sz w:val="28"/>
          <w:szCs w:val="28"/>
        </w:rPr>
        <w:t xml:space="preserve"> муниципальных образований</w:t>
      </w:r>
      <w:r w:rsidRPr="00BC3D9A">
        <w:rPr>
          <w:rFonts w:ascii="Arial" w:eastAsia="TimesNewRomanPSMT" w:hAnsi="Arial" w:cs="Arial"/>
          <w:sz w:val="28"/>
          <w:szCs w:val="28"/>
        </w:rPr>
        <w:t xml:space="preserve"> в целом. В этом плане перед Ассоциацией стоит задача </w:t>
      </w:r>
      <w:r w:rsidR="00FD3849" w:rsidRPr="00BC3D9A">
        <w:rPr>
          <w:rFonts w:ascii="Arial" w:eastAsia="TimesNewRomanPSMT" w:hAnsi="Arial" w:cs="Arial"/>
          <w:sz w:val="28"/>
          <w:szCs w:val="28"/>
        </w:rPr>
        <w:t>совершенствовани</w:t>
      </w:r>
      <w:r w:rsidRPr="00BC3D9A">
        <w:rPr>
          <w:rFonts w:ascii="Arial" w:eastAsia="TimesNewRomanPSMT" w:hAnsi="Arial" w:cs="Arial"/>
          <w:sz w:val="28"/>
          <w:szCs w:val="28"/>
        </w:rPr>
        <w:t>я</w:t>
      </w:r>
      <w:r w:rsidR="00FD3849" w:rsidRPr="00BC3D9A">
        <w:rPr>
          <w:rFonts w:ascii="Arial" w:eastAsia="TimesNewRomanPSMT" w:hAnsi="Arial" w:cs="Arial"/>
          <w:sz w:val="28"/>
          <w:szCs w:val="28"/>
        </w:rPr>
        <w:t xml:space="preserve"> профессиональной деятельности членов, входящих в Ассоциацию</w:t>
      </w:r>
      <w:r w:rsidRPr="00BC3D9A">
        <w:rPr>
          <w:rFonts w:ascii="Arial" w:eastAsia="TimesNewRomanPSMT" w:hAnsi="Arial" w:cs="Arial"/>
          <w:sz w:val="28"/>
          <w:szCs w:val="28"/>
        </w:rPr>
        <w:t xml:space="preserve">, а также оказания </w:t>
      </w:r>
      <w:r w:rsidR="00FD3849" w:rsidRPr="00BC3D9A">
        <w:rPr>
          <w:rFonts w:ascii="Arial" w:eastAsia="TimesNewRomanPSMT" w:hAnsi="Arial" w:cs="Arial"/>
          <w:sz w:val="28"/>
          <w:szCs w:val="28"/>
        </w:rPr>
        <w:t>содействи</w:t>
      </w:r>
      <w:r w:rsidRPr="00BC3D9A">
        <w:rPr>
          <w:rFonts w:ascii="Arial" w:eastAsia="TimesNewRomanPSMT" w:hAnsi="Arial" w:cs="Arial"/>
          <w:sz w:val="28"/>
          <w:szCs w:val="28"/>
        </w:rPr>
        <w:t>я</w:t>
      </w:r>
      <w:r w:rsidR="00FD3849" w:rsidRPr="00BC3D9A">
        <w:rPr>
          <w:rFonts w:ascii="Arial" w:eastAsia="TimesNewRomanPSMT" w:hAnsi="Arial" w:cs="Arial"/>
          <w:sz w:val="28"/>
          <w:szCs w:val="28"/>
        </w:rPr>
        <w:t xml:space="preserve"> органам </w:t>
      </w:r>
      <w:r w:rsidRPr="00BC3D9A">
        <w:rPr>
          <w:rFonts w:ascii="Arial" w:eastAsia="TimesNewRomanPSMT" w:hAnsi="Arial" w:cs="Arial"/>
          <w:sz w:val="28"/>
          <w:szCs w:val="28"/>
        </w:rPr>
        <w:t>ТОС</w:t>
      </w:r>
      <w:r w:rsidR="00FD3849" w:rsidRPr="00BC3D9A">
        <w:rPr>
          <w:rFonts w:ascii="Arial" w:eastAsia="TimesNewRomanPSMT" w:hAnsi="Arial" w:cs="Arial"/>
          <w:sz w:val="28"/>
          <w:szCs w:val="28"/>
        </w:rPr>
        <w:t xml:space="preserve"> в создании условий, отвечающих материальным и духовным потребностям граждан, развитию культуры населения и этнических групп</w:t>
      </w:r>
      <w:r w:rsidRPr="00BC3D9A">
        <w:rPr>
          <w:rFonts w:ascii="Arial" w:eastAsia="TimesNewRomanPSMT" w:hAnsi="Arial" w:cs="Arial"/>
          <w:sz w:val="28"/>
          <w:szCs w:val="28"/>
        </w:rPr>
        <w:t xml:space="preserve">. </w:t>
      </w:r>
    </w:p>
    <w:p w:rsidR="00FD3849" w:rsidRPr="00BC3D9A" w:rsidRDefault="00091EDD"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Объединение ТОС под эгидой </w:t>
      </w:r>
      <w:r w:rsidR="00A26EA5" w:rsidRPr="00BC3D9A">
        <w:rPr>
          <w:rFonts w:ascii="Arial" w:eastAsia="TimesNewRomanPSMT" w:hAnsi="Arial" w:cs="Arial"/>
          <w:sz w:val="28"/>
          <w:szCs w:val="28"/>
        </w:rPr>
        <w:t>Общенациональной</w:t>
      </w:r>
      <w:r w:rsidRPr="00BC3D9A">
        <w:rPr>
          <w:rFonts w:ascii="Arial" w:eastAsia="TimesNewRomanPSMT" w:hAnsi="Arial" w:cs="Arial"/>
          <w:sz w:val="28"/>
          <w:szCs w:val="28"/>
        </w:rPr>
        <w:t xml:space="preserve"> Ассоциации позволит более эффективно и качественно осуществлять </w:t>
      </w:r>
      <w:r w:rsidR="00FD3849" w:rsidRPr="00BC3D9A">
        <w:rPr>
          <w:rFonts w:ascii="Arial" w:eastAsia="TimesNewRomanPSMT" w:hAnsi="Arial" w:cs="Arial"/>
          <w:sz w:val="28"/>
          <w:szCs w:val="28"/>
        </w:rPr>
        <w:t>общественн</w:t>
      </w:r>
      <w:r w:rsidRPr="00BC3D9A">
        <w:rPr>
          <w:rFonts w:ascii="Arial" w:eastAsia="TimesNewRomanPSMT" w:hAnsi="Arial" w:cs="Arial"/>
          <w:sz w:val="28"/>
          <w:szCs w:val="28"/>
        </w:rPr>
        <w:t>ый</w:t>
      </w:r>
      <w:r w:rsidR="00FD3849" w:rsidRPr="00BC3D9A">
        <w:rPr>
          <w:rFonts w:ascii="Arial" w:eastAsia="TimesNewRomanPSMT" w:hAnsi="Arial" w:cs="Arial"/>
          <w:sz w:val="28"/>
          <w:szCs w:val="28"/>
        </w:rPr>
        <w:t xml:space="preserve"> контрол</w:t>
      </w:r>
      <w:r w:rsidRPr="00BC3D9A">
        <w:rPr>
          <w:rFonts w:ascii="Arial" w:eastAsia="TimesNewRomanPSMT" w:hAnsi="Arial" w:cs="Arial"/>
          <w:sz w:val="28"/>
          <w:szCs w:val="28"/>
        </w:rPr>
        <w:t>ь</w:t>
      </w:r>
      <w:r w:rsidR="00F66CF0">
        <w:rPr>
          <w:rFonts w:ascii="Arial" w:eastAsia="TimesNewRomanPSMT" w:hAnsi="Arial" w:cs="Arial"/>
          <w:sz w:val="28"/>
          <w:szCs w:val="28"/>
        </w:rPr>
        <w:t xml:space="preserve"> </w:t>
      </w:r>
      <w:r w:rsidRPr="00BC3D9A">
        <w:rPr>
          <w:rFonts w:ascii="Arial" w:eastAsia="TimesNewRomanPSMT" w:hAnsi="Arial" w:cs="Arial"/>
          <w:sz w:val="28"/>
          <w:szCs w:val="28"/>
        </w:rPr>
        <w:t xml:space="preserve">и обеспечивать </w:t>
      </w:r>
      <w:r w:rsidR="00FD3849" w:rsidRPr="00BC3D9A">
        <w:rPr>
          <w:rFonts w:ascii="Arial" w:eastAsia="TimesNewRomanPSMT" w:hAnsi="Arial" w:cs="Arial"/>
          <w:sz w:val="28"/>
          <w:szCs w:val="28"/>
        </w:rPr>
        <w:t>взаимодействи</w:t>
      </w:r>
      <w:r w:rsidRPr="00BC3D9A">
        <w:rPr>
          <w:rFonts w:ascii="Arial" w:eastAsia="TimesNewRomanPSMT" w:hAnsi="Arial" w:cs="Arial"/>
          <w:sz w:val="28"/>
          <w:szCs w:val="28"/>
        </w:rPr>
        <w:t>е</w:t>
      </w:r>
      <w:r w:rsidR="00FD3849" w:rsidRPr="00BC3D9A">
        <w:rPr>
          <w:rFonts w:ascii="Arial" w:eastAsia="TimesNewRomanPSMT" w:hAnsi="Arial" w:cs="Arial"/>
          <w:sz w:val="28"/>
          <w:szCs w:val="28"/>
        </w:rPr>
        <w:t xml:space="preserve"> органов территориального общественного самоуправления с органами государственной власти и местного самоуправления по повышению эффективности нормативной правовой деятельности в области </w:t>
      </w:r>
      <w:r w:rsidRPr="00BC3D9A">
        <w:rPr>
          <w:rFonts w:ascii="Arial" w:eastAsia="TimesNewRomanPSMT" w:hAnsi="Arial" w:cs="Arial"/>
          <w:sz w:val="28"/>
          <w:szCs w:val="28"/>
        </w:rPr>
        <w:t xml:space="preserve">ТОС. </w:t>
      </w:r>
    </w:p>
    <w:p w:rsidR="00FD3849" w:rsidRPr="00BC3D9A" w:rsidRDefault="00091EDD"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Именно Ассоциация призвана представлять интересы своих членов в органах государственной власти, защищать </w:t>
      </w:r>
      <w:r w:rsidR="00FD3849" w:rsidRPr="00BC3D9A">
        <w:rPr>
          <w:rFonts w:ascii="Arial" w:eastAsia="TimesNewRomanPSMT" w:hAnsi="Arial" w:cs="Arial"/>
          <w:sz w:val="28"/>
          <w:szCs w:val="28"/>
        </w:rPr>
        <w:t>прав</w:t>
      </w:r>
      <w:r w:rsidRPr="00BC3D9A">
        <w:rPr>
          <w:rFonts w:ascii="Arial" w:eastAsia="TimesNewRomanPSMT" w:hAnsi="Arial" w:cs="Arial"/>
          <w:sz w:val="28"/>
          <w:szCs w:val="28"/>
        </w:rPr>
        <w:t>а и законные</w:t>
      </w:r>
      <w:r w:rsidR="00FD3849" w:rsidRPr="00BC3D9A">
        <w:rPr>
          <w:rFonts w:ascii="Arial" w:eastAsia="TimesNewRomanPSMT" w:hAnsi="Arial" w:cs="Arial"/>
          <w:sz w:val="28"/>
          <w:szCs w:val="28"/>
        </w:rPr>
        <w:t xml:space="preserve"> интерес</w:t>
      </w:r>
      <w:r w:rsidRPr="00BC3D9A">
        <w:rPr>
          <w:rFonts w:ascii="Arial" w:eastAsia="TimesNewRomanPSMT" w:hAnsi="Arial" w:cs="Arial"/>
          <w:sz w:val="28"/>
          <w:szCs w:val="28"/>
        </w:rPr>
        <w:t>ы</w:t>
      </w:r>
      <w:r w:rsidR="00FD3849" w:rsidRPr="00BC3D9A">
        <w:rPr>
          <w:rFonts w:ascii="Arial" w:eastAsia="TimesNewRomanPSMT" w:hAnsi="Arial" w:cs="Arial"/>
          <w:sz w:val="28"/>
          <w:szCs w:val="28"/>
        </w:rPr>
        <w:t xml:space="preserve"> органов </w:t>
      </w:r>
      <w:r w:rsidRPr="00BC3D9A">
        <w:rPr>
          <w:rFonts w:ascii="Arial" w:eastAsia="TimesNewRomanPSMT" w:hAnsi="Arial" w:cs="Arial"/>
          <w:sz w:val="28"/>
          <w:szCs w:val="28"/>
        </w:rPr>
        <w:t xml:space="preserve">ТОС, а также гарантировать </w:t>
      </w:r>
      <w:r w:rsidR="00FD3849" w:rsidRPr="00BC3D9A">
        <w:rPr>
          <w:rFonts w:ascii="Arial" w:eastAsia="TimesNewRomanPSMT" w:hAnsi="Arial" w:cs="Arial"/>
          <w:sz w:val="28"/>
          <w:szCs w:val="28"/>
        </w:rPr>
        <w:t>информационное обеспечени</w:t>
      </w:r>
      <w:r w:rsidRPr="00BC3D9A">
        <w:rPr>
          <w:rFonts w:ascii="Arial" w:eastAsia="TimesNewRomanPSMT" w:hAnsi="Arial" w:cs="Arial"/>
          <w:sz w:val="28"/>
          <w:szCs w:val="28"/>
        </w:rPr>
        <w:t>е</w:t>
      </w:r>
      <w:r w:rsidR="00FD3849" w:rsidRPr="00BC3D9A">
        <w:rPr>
          <w:rFonts w:ascii="Arial" w:eastAsia="TimesNewRomanPSMT" w:hAnsi="Arial" w:cs="Arial"/>
          <w:sz w:val="28"/>
          <w:szCs w:val="28"/>
        </w:rPr>
        <w:t xml:space="preserve"> органов территориального местного самоуправления нормативными и иными документами.</w:t>
      </w:r>
    </w:p>
    <w:p w:rsidR="00FD3849" w:rsidRPr="00BC3D9A" w:rsidRDefault="00091EDD"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Решения этих задач Ассоциация будет добиваться, в частности, через </w:t>
      </w:r>
      <w:r w:rsidR="00FD3849" w:rsidRPr="00BC3D9A">
        <w:rPr>
          <w:rFonts w:ascii="Arial" w:eastAsia="TimesNewRomanPSMT" w:hAnsi="Arial" w:cs="Arial"/>
          <w:sz w:val="28"/>
          <w:szCs w:val="28"/>
        </w:rPr>
        <w:t>оказание юридической помощи на безвозмездной или на льготной основе региональным отделениям – членам Ассоциации, гражданам и некоммерческим Ассоциация</w:t>
      </w:r>
      <w:r w:rsidR="00153B05">
        <w:rPr>
          <w:rFonts w:ascii="Arial" w:eastAsia="TimesNewRomanPSMT" w:hAnsi="Arial" w:cs="Arial"/>
          <w:sz w:val="28"/>
          <w:szCs w:val="28"/>
        </w:rPr>
        <w:t>м</w:t>
      </w:r>
      <w:r w:rsidR="00FD3849" w:rsidRPr="00BC3D9A">
        <w:rPr>
          <w:rFonts w:ascii="Arial" w:eastAsia="TimesNewRomanPSMT" w:hAnsi="Arial" w:cs="Arial"/>
          <w:sz w:val="28"/>
          <w:szCs w:val="28"/>
        </w:rPr>
        <w:t>, занимающимся вопросами территориального общественного самоуправления</w:t>
      </w:r>
      <w:r w:rsidRPr="00BC3D9A">
        <w:rPr>
          <w:rFonts w:ascii="Arial" w:eastAsia="TimesNewRomanPSMT" w:hAnsi="Arial" w:cs="Arial"/>
          <w:sz w:val="28"/>
          <w:szCs w:val="28"/>
        </w:rPr>
        <w:t>. О</w:t>
      </w:r>
      <w:r w:rsidR="00FD3849" w:rsidRPr="00BC3D9A">
        <w:rPr>
          <w:rFonts w:ascii="Arial" w:eastAsia="TimesNewRomanPSMT" w:hAnsi="Arial" w:cs="Arial"/>
          <w:sz w:val="28"/>
          <w:szCs w:val="28"/>
        </w:rPr>
        <w:t xml:space="preserve">существление правового просвещения населения, деятельности по защите прав и свобод человека и гражданина в области </w:t>
      </w:r>
      <w:r w:rsidRPr="00BC3D9A">
        <w:rPr>
          <w:rFonts w:ascii="Arial" w:eastAsia="TimesNewRomanPSMT" w:hAnsi="Arial" w:cs="Arial"/>
          <w:sz w:val="28"/>
          <w:szCs w:val="28"/>
        </w:rPr>
        <w:t xml:space="preserve">ТОС – один из важнейших видов деятельности данной организации. </w:t>
      </w:r>
    </w:p>
    <w:p w:rsidR="00FD3849" w:rsidRPr="00BC3D9A" w:rsidRDefault="00091EDD"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Также Ассоциация призвана способствовать проведению мероприятий, направленных на</w:t>
      </w:r>
      <w:r w:rsidR="00FD3849" w:rsidRPr="00BC3D9A">
        <w:rPr>
          <w:rFonts w:ascii="Arial" w:eastAsia="TimesNewRomanPSMT" w:hAnsi="Arial" w:cs="Arial"/>
          <w:sz w:val="28"/>
          <w:szCs w:val="28"/>
        </w:rPr>
        <w:t xml:space="preserve"> образовани</w:t>
      </w:r>
      <w:r w:rsidRPr="00BC3D9A">
        <w:rPr>
          <w:rFonts w:ascii="Arial" w:eastAsia="TimesNewRomanPSMT" w:hAnsi="Arial" w:cs="Arial"/>
          <w:sz w:val="28"/>
          <w:szCs w:val="28"/>
        </w:rPr>
        <w:t>е</w:t>
      </w:r>
      <w:r w:rsidR="00FD3849" w:rsidRPr="00BC3D9A">
        <w:rPr>
          <w:rFonts w:ascii="Arial" w:eastAsia="TimesNewRomanPSMT" w:hAnsi="Arial" w:cs="Arial"/>
          <w:sz w:val="28"/>
          <w:szCs w:val="28"/>
        </w:rPr>
        <w:t>, просвещени</w:t>
      </w:r>
      <w:r w:rsidRPr="00BC3D9A">
        <w:rPr>
          <w:rFonts w:ascii="Arial" w:eastAsia="TimesNewRomanPSMT" w:hAnsi="Arial" w:cs="Arial"/>
          <w:sz w:val="28"/>
          <w:szCs w:val="28"/>
        </w:rPr>
        <w:t>е и развитие</w:t>
      </w:r>
      <w:r w:rsidR="00FD3849" w:rsidRPr="00BC3D9A">
        <w:rPr>
          <w:rFonts w:ascii="Arial" w:eastAsia="TimesNewRomanPSMT" w:hAnsi="Arial" w:cs="Arial"/>
          <w:sz w:val="28"/>
          <w:szCs w:val="28"/>
        </w:rPr>
        <w:t xml:space="preserve"> науки в сфере </w:t>
      </w:r>
      <w:r w:rsidRPr="00BC3D9A">
        <w:rPr>
          <w:rFonts w:ascii="Arial" w:eastAsia="TimesNewRomanPSMT" w:hAnsi="Arial" w:cs="Arial"/>
          <w:sz w:val="28"/>
          <w:szCs w:val="28"/>
        </w:rPr>
        <w:t>ТОС</w:t>
      </w:r>
      <w:r w:rsidR="00FD3849" w:rsidRPr="00BC3D9A">
        <w:rPr>
          <w:rFonts w:ascii="Arial" w:eastAsia="TimesNewRomanPSMT" w:hAnsi="Arial" w:cs="Arial"/>
          <w:sz w:val="28"/>
          <w:szCs w:val="28"/>
        </w:rPr>
        <w:t xml:space="preserve"> и муниципальной деятельности, улучшени</w:t>
      </w:r>
      <w:r w:rsidR="00282661" w:rsidRPr="00BC3D9A">
        <w:rPr>
          <w:rFonts w:ascii="Arial" w:eastAsia="TimesNewRomanPSMT" w:hAnsi="Arial" w:cs="Arial"/>
          <w:sz w:val="28"/>
          <w:szCs w:val="28"/>
        </w:rPr>
        <w:t>е</w:t>
      </w:r>
      <w:r w:rsidR="00FD3849" w:rsidRPr="00BC3D9A">
        <w:rPr>
          <w:rFonts w:ascii="Arial" w:eastAsia="TimesNewRomanPSMT" w:hAnsi="Arial" w:cs="Arial"/>
          <w:sz w:val="28"/>
          <w:szCs w:val="28"/>
        </w:rPr>
        <w:t xml:space="preserve"> морально-психологического состояния и духовно</w:t>
      </w:r>
      <w:r w:rsidR="00282661" w:rsidRPr="00BC3D9A">
        <w:rPr>
          <w:rFonts w:ascii="Arial" w:eastAsia="TimesNewRomanPSMT" w:hAnsi="Arial" w:cs="Arial"/>
          <w:sz w:val="28"/>
          <w:szCs w:val="28"/>
        </w:rPr>
        <w:t>го</w:t>
      </w:r>
      <w:r w:rsidR="00FD3849" w:rsidRPr="00BC3D9A">
        <w:rPr>
          <w:rFonts w:ascii="Arial" w:eastAsia="TimesNewRomanPSMT" w:hAnsi="Arial" w:cs="Arial"/>
          <w:sz w:val="28"/>
          <w:szCs w:val="28"/>
        </w:rPr>
        <w:t xml:space="preserve"> развити</w:t>
      </w:r>
      <w:r w:rsidR="00282661" w:rsidRPr="00BC3D9A">
        <w:rPr>
          <w:rFonts w:ascii="Arial" w:eastAsia="TimesNewRomanPSMT" w:hAnsi="Arial" w:cs="Arial"/>
          <w:sz w:val="28"/>
          <w:szCs w:val="28"/>
        </w:rPr>
        <w:t>я</w:t>
      </w:r>
      <w:r w:rsidR="006D2E8C">
        <w:rPr>
          <w:rFonts w:ascii="Arial" w:eastAsia="TimesNewRomanPSMT" w:hAnsi="Arial" w:cs="Arial"/>
          <w:sz w:val="28"/>
          <w:szCs w:val="28"/>
        </w:rPr>
        <w:t xml:space="preserve"> </w:t>
      </w:r>
      <w:r w:rsidR="00282661" w:rsidRPr="00BC3D9A">
        <w:rPr>
          <w:rFonts w:ascii="Arial" w:eastAsia="TimesNewRomanPSMT" w:hAnsi="Arial" w:cs="Arial"/>
          <w:sz w:val="28"/>
          <w:szCs w:val="28"/>
        </w:rPr>
        <w:t xml:space="preserve">граждан. </w:t>
      </w:r>
    </w:p>
    <w:p w:rsidR="00282661" w:rsidRPr="00BC3D9A" w:rsidRDefault="00282661"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Еще одним направлением деятельности Ассоциации ТОС должна стать поддержка и развитие </w:t>
      </w:r>
      <w:r w:rsidR="00FD3849" w:rsidRPr="00BC3D9A">
        <w:rPr>
          <w:rFonts w:ascii="Arial" w:eastAsia="TimesNewRomanPSMT" w:hAnsi="Arial" w:cs="Arial"/>
          <w:sz w:val="28"/>
          <w:szCs w:val="28"/>
        </w:rPr>
        <w:t>добровольчества (</w:t>
      </w:r>
      <w:r w:rsidRPr="00BC3D9A">
        <w:rPr>
          <w:rFonts w:ascii="Arial" w:eastAsia="TimesNewRomanPSMT" w:hAnsi="Arial" w:cs="Arial"/>
          <w:sz w:val="28"/>
          <w:szCs w:val="28"/>
        </w:rPr>
        <w:t xml:space="preserve">волонтёрства) на местном уровне, проведение </w:t>
      </w:r>
      <w:r w:rsidR="00FD3849" w:rsidRPr="00BC3D9A">
        <w:rPr>
          <w:rFonts w:ascii="Arial" w:eastAsia="TimesNewRomanPSMT" w:hAnsi="Arial" w:cs="Arial"/>
          <w:sz w:val="28"/>
          <w:szCs w:val="28"/>
        </w:rPr>
        <w:t>исследовани</w:t>
      </w:r>
      <w:r w:rsidRPr="00BC3D9A">
        <w:rPr>
          <w:rFonts w:ascii="Arial" w:eastAsia="TimesNewRomanPSMT" w:hAnsi="Arial" w:cs="Arial"/>
          <w:sz w:val="28"/>
          <w:szCs w:val="28"/>
        </w:rPr>
        <w:t>й</w:t>
      </w:r>
      <w:r w:rsidR="00FD3849" w:rsidRPr="00BC3D9A">
        <w:rPr>
          <w:rFonts w:ascii="Arial" w:eastAsia="TimesNewRomanPSMT" w:hAnsi="Arial" w:cs="Arial"/>
          <w:sz w:val="28"/>
          <w:szCs w:val="28"/>
        </w:rPr>
        <w:t xml:space="preserve"> по изучению общественного мнения по вопросам территориального общественного самоуп</w:t>
      </w:r>
      <w:r w:rsidRPr="00BC3D9A">
        <w:rPr>
          <w:rFonts w:ascii="Arial" w:eastAsia="TimesNewRomanPSMT" w:hAnsi="Arial" w:cs="Arial"/>
          <w:sz w:val="28"/>
          <w:szCs w:val="28"/>
        </w:rPr>
        <w:t xml:space="preserve">равления в Российской Федерации, изучение, обобщение и распространение лучших практик. </w:t>
      </w:r>
    </w:p>
    <w:p w:rsidR="00282661" w:rsidRPr="00BC3D9A" w:rsidRDefault="00282661"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Учреждение Ассоциации дает возможность оказывать влияние на</w:t>
      </w:r>
      <w:r w:rsidR="00FD3849" w:rsidRPr="00BC3D9A">
        <w:rPr>
          <w:rFonts w:ascii="Arial" w:eastAsia="TimesNewRomanPSMT" w:hAnsi="Arial" w:cs="Arial"/>
          <w:sz w:val="28"/>
          <w:szCs w:val="28"/>
        </w:rPr>
        <w:t xml:space="preserve"> формировани</w:t>
      </w:r>
      <w:r w:rsidRPr="00BC3D9A">
        <w:rPr>
          <w:rFonts w:ascii="Arial" w:eastAsia="TimesNewRomanPSMT" w:hAnsi="Arial" w:cs="Arial"/>
          <w:sz w:val="28"/>
          <w:szCs w:val="28"/>
        </w:rPr>
        <w:t>е</w:t>
      </w:r>
      <w:r w:rsidR="00FD3849" w:rsidRPr="00BC3D9A">
        <w:rPr>
          <w:rFonts w:ascii="Arial" w:eastAsia="TimesNewRomanPSMT" w:hAnsi="Arial" w:cs="Arial"/>
          <w:sz w:val="28"/>
          <w:szCs w:val="28"/>
        </w:rPr>
        <w:t xml:space="preserve"> законодательства</w:t>
      </w:r>
      <w:r w:rsidRPr="00BC3D9A">
        <w:rPr>
          <w:rFonts w:ascii="Arial" w:eastAsia="TimesNewRomanPSMT" w:hAnsi="Arial" w:cs="Arial"/>
          <w:sz w:val="28"/>
          <w:szCs w:val="28"/>
        </w:rPr>
        <w:t xml:space="preserve"> в сфере ТОС, </w:t>
      </w:r>
      <w:r w:rsidR="00FD3849" w:rsidRPr="00BC3D9A">
        <w:rPr>
          <w:rFonts w:ascii="Arial" w:eastAsia="TimesNewRomanPSMT" w:hAnsi="Arial" w:cs="Arial"/>
          <w:sz w:val="28"/>
          <w:szCs w:val="28"/>
        </w:rPr>
        <w:t>включая подготовку изменений в законы и иные нормативные правовые акты, поправок в их проекты</w:t>
      </w:r>
      <w:r w:rsidRPr="00BC3D9A">
        <w:rPr>
          <w:rFonts w:ascii="Arial" w:eastAsia="TimesNewRomanPSMT" w:hAnsi="Arial" w:cs="Arial"/>
          <w:sz w:val="28"/>
          <w:szCs w:val="28"/>
        </w:rPr>
        <w:t xml:space="preserve">. С другой стороны, привлечение экспертов, специалистов и ученых даст возможность более эффективно оказывать правовую, организационную и иную методическую помощь </w:t>
      </w:r>
      <w:r w:rsidR="00FD3849" w:rsidRPr="00BC3D9A">
        <w:rPr>
          <w:rFonts w:ascii="Arial" w:eastAsia="TimesNewRomanPSMT" w:hAnsi="Arial" w:cs="Arial"/>
          <w:sz w:val="28"/>
          <w:szCs w:val="28"/>
        </w:rPr>
        <w:t>чл</w:t>
      </w:r>
      <w:r w:rsidRPr="00BC3D9A">
        <w:rPr>
          <w:rFonts w:ascii="Arial" w:eastAsia="TimesNewRomanPSMT" w:hAnsi="Arial" w:cs="Arial"/>
          <w:sz w:val="28"/>
          <w:szCs w:val="28"/>
        </w:rPr>
        <w:t xml:space="preserve">енам Ассоциации. </w:t>
      </w:r>
    </w:p>
    <w:p w:rsidR="00FD3849" w:rsidRPr="00BC3D9A" w:rsidRDefault="00282661"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Уставом Ассоциации ТОС предусмотрено как </w:t>
      </w:r>
      <w:r w:rsidR="00FD3849" w:rsidRPr="00BC3D9A">
        <w:rPr>
          <w:rFonts w:ascii="Arial" w:eastAsia="TimesNewRomanPSMT" w:hAnsi="Arial" w:cs="Arial"/>
          <w:sz w:val="28"/>
          <w:szCs w:val="28"/>
        </w:rPr>
        <w:t xml:space="preserve">участие в конкурсах (грантах) на получение средств государственной поддержки в рамках реализации федеральных, региональных целевых и ведомственных программ, а также в рамках поддержки фондов, в том числе социально-ориентированных проектов, </w:t>
      </w:r>
      <w:r w:rsidRPr="00BC3D9A">
        <w:rPr>
          <w:rFonts w:ascii="Arial" w:eastAsia="TimesNewRomanPSMT" w:hAnsi="Arial" w:cs="Arial"/>
          <w:sz w:val="28"/>
          <w:szCs w:val="28"/>
        </w:rPr>
        <w:t xml:space="preserve">так и </w:t>
      </w:r>
      <w:r w:rsidR="00FD3849" w:rsidRPr="00BC3D9A">
        <w:rPr>
          <w:rFonts w:ascii="Arial" w:eastAsia="TimesNewRomanPSMT" w:hAnsi="Arial" w:cs="Arial"/>
          <w:sz w:val="28"/>
          <w:szCs w:val="28"/>
        </w:rPr>
        <w:t>проведение общероссийских, межрегиональных, региональных форумов, конференций, круглых столов, выставок, семинаров как самостоятельно, так и совместно с органами государственной власти, органами местного самоуправления, организациям</w:t>
      </w:r>
      <w:r w:rsidR="00375FAC" w:rsidRPr="00BC3D9A">
        <w:rPr>
          <w:rFonts w:ascii="Arial" w:eastAsia="TimesNewRomanPSMT" w:hAnsi="Arial" w:cs="Arial"/>
          <w:sz w:val="28"/>
          <w:szCs w:val="28"/>
        </w:rPr>
        <w:t xml:space="preserve">и, учреждениями и предприятиями. В частности, запланировано проведение </w:t>
      </w:r>
      <w:r w:rsidR="00FD3849" w:rsidRPr="00BC3D9A">
        <w:rPr>
          <w:rFonts w:ascii="Arial" w:eastAsia="TimesNewRomanPSMT" w:hAnsi="Arial" w:cs="Arial"/>
          <w:sz w:val="28"/>
          <w:szCs w:val="28"/>
        </w:rPr>
        <w:t>конкурсов лучши</w:t>
      </w:r>
      <w:r w:rsidR="00375FAC" w:rsidRPr="00BC3D9A">
        <w:rPr>
          <w:rFonts w:ascii="Arial" w:eastAsia="TimesNewRomanPSMT" w:hAnsi="Arial" w:cs="Arial"/>
          <w:sz w:val="28"/>
          <w:szCs w:val="28"/>
        </w:rPr>
        <w:t>х</w:t>
      </w:r>
      <w:r w:rsidR="00FD3849" w:rsidRPr="00BC3D9A">
        <w:rPr>
          <w:rFonts w:ascii="Arial" w:eastAsia="TimesNewRomanPSMT" w:hAnsi="Arial" w:cs="Arial"/>
          <w:sz w:val="28"/>
          <w:szCs w:val="28"/>
        </w:rPr>
        <w:t xml:space="preserve"> практик </w:t>
      </w:r>
      <w:r w:rsidR="00375FAC" w:rsidRPr="00BC3D9A">
        <w:rPr>
          <w:rFonts w:ascii="Arial" w:eastAsia="TimesNewRomanPSMT" w:hAnsi="Arial" w:cs="Arial"/>
          <w:sz w:val="28"/>
          <w:szCs w:val="28"/>
        </w:rPr>
        <w:t>ТОС</w:t>
      </w:r>
      <w:r w:rsidR="00FD3849" w:rsidRPr="00BC3D9A">
        <w:rPr>
          <w:rFonts w:ascii="Arial" w:eastAsia="TimesNewRomanPSMT" w:hAnsi="Arial" w:cs="Arial"/>
          <w:sz w:val="28"/>
          <w:szCs w:val="28"/>
        </w:rPr>
        <w:t>: «Лучшее территориальное общественное самоуправление в Российской Федерации», «Лучший руководитель территориального общественного самоуправления», «Лучший активист территориальног</w:t>
      </w:r>
      <w:r w:rsidR="00375FAC" w:rsidRPr="00BC3D9A">
        <w:rPr>
          <w:rFonts w:ascii="Arial" w:eastAsia="TimesNewRomanPSMT" w:hAnsi="Arial" w:cs="Arial"/>
          <w:sz w:val="28"/>
          <w:szCs w:val="28"/>
        </w:rPr>
        <w:t xml:space="preserve">о общественного самоуправления». </w:t>
      </w:r>
    </w:p>
    <w:p w:rsidR="00414F5C"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В настоящее время проходит регистрация данной организации</w:t>
      </w:r>
      <w:r w:rsidR="00DE2A29" w:rsidRPr="00BC3D9A">
        <w:rPr>
          <w:rFonts w:ascii="Arial" w:eastAsia="TimesNewRomanPSMT" w:hAnsi="Arial" w:cs="Arial"/>
          <w:sz w:val="28"/>
          <w:szCs w:val="28"/>
        </w:rPr>
        <w:t xml:space="preserve"> и формирование ее деятельности</w:t>
      </w:r>
      <w:r w:rsidRPr="00BC3D9A">
        <w:rPr>
          <w:rFonts w:ascii="Arial" w:eastAsia="TimesNewRomanPSMT" w:hAnsi="Arial" w:cs="Arial"/>
          <w:sz w:val="28"/>
          <w:szCs w:val="28"/>
        </w:rPr>
        <w:t>.</w:t>
      </w:r>
    </w:p>
    <w:p w:rsidR="005551D3" w:rsidRPr="00BC3D9A" w:rsidRDefault="005551D3" w:rsidP="00BC3D9A">
      <w:pPr>
        <w:spacing w:after="0" w:line="360" w:lineRule="auto"/>
        <w:ind w:firstLine="567"/>
        <w:jc w:val="both"/>
        <w:rPr>
          <w:rFonts w:ascii="Arial" w:eastAsia="TimesNewRomanPSMT" w:hAnsi="Arial" w:cs="Arial"/>
          <w:b/>
          <w:smallCaps/>
          <w:sz w:val="28"/>
          <w:szCs w:val="28"/>
        </w:rPr>
      </w:pPr>
    </w:p>
    <w:p w:rsidR="00414F5C" w:rsidRPr="00BC3D9A" w:rsidRDefault="00414F5C"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b/>
          <w:smallCaps/>
          <w:sz w:val="28"/>
          <w:szCs w:val="28"/>
        </w:rPr>
        <w:t>5.4. Практика осуществления ТОС</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Сравнительный анализ показывает, что </w:t>
      </w:r>
      <w:r w:rsidR="00FC60CD" w:rsidRPr="00BC3D9A">
        <w:rPr>
          <w:rFonts w:ascii="Arial" w:eastAsia="TimesNewRomanPSMT" w:hAnsi="Arial" w:cs="Arial"/>
          <w:sz w:val="28"/>
          <w:szCs w:val="28"/>
        </w:rPr>
        <w:t>ТОС неравномерно развито на территории Российской Федерации. Наряду с регионами</w:t>
      </w:r>
      <w:r w:rsidRPr="00BC3D9A">
        <w:rPr>
          <w:rFonts w:ascii="Arial" w:eastAsia="TimesNewRomanPSMT" w:hAnsi="Arial" w:cs="Arial"/>
          <w:sz w:val="28"/>
          <w:szCs w:val="28"/>
        </w:rPr>
        <w:t xml:space="preserve"> с высоким уровнем развития территориального самоуправления </w:t>
      </w:r>
      <w:r w:rsidR="00FC60CD" w:rsidRPr="00BC3D9A">
        <w:rPr>
          <w:rFonts w:ascii="Arial" w:eastAsia="TimesNewRomanPSMT" w:hAnsi="Arial" w:cs="Arial"/>
          <w:sz w:val="28"/>
          <w:szCs w:val="28"/>
        </w:rPr>
        <w:t>есть те, кто серье</w:t>
      </w:r>
      <w:r w:rsidRPr="00BC3D9A">
        <w:rPr>
          <w:rFonts w:ascii="Arial" w:eastAsia="TimesNewRomanPSMT" w:hAnsi="Arial" w:cs="Arial"/>
          <w:sz w:val="28"/>
          <w:szCs w:val="28"/>
        </w:rPr>
        <w:t>зно отста</w:t>
      </w:r>
      <w:r w:rsidR="00FC60CD" w:rsidRPr="00BC3D9A">
        <w:rPr>
          <w:rFonts w:ascii="Arial" w:eastAsia="TimesNewRomanPSMT" w:hAnsi="Arial" w:cs="Arial"/>
          <w:sz w:val="28"/>
          <w:szCs w:val="28"/>
        </w:rPr>
        <w:t>е</w:t>
      </w:r>
      <w:r w:rsidRPr="00BC3D9A">
        <w:rPr>
          <w:rFonts w:ascii="Arial" w:eastAsia="TimesNewRomanPSMT" w:hAnsi="Arial" w:cs="Arial"/>
          <w:sz w:val="28"/>
          <w:szCs w:val="28"/>
        </w:rPr>
        <w:t xml:space="preserve">т, а также территории, где данный институт находится в зачаточном состоянии. </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Так, в Башкортостане на 1 января 2016 года насчитывалось порядка 600 организаций территориального общественного самоуправления, </w:t>
      </w:r>
      <w:r w:rsidR="00FC60CD" w:rsidRPr="00BC3D9A">
        <w:rPr>
          <w:rFonts w:ascii="Arial" w:eastAsia="TimesNewRomanPSMT" w:hAnsi="Arial" w:cs="Arial"/>
          <w:sz w:val="28"/>
          <w:szCs w:val="28"/>
        </w:rPr>
        <w:t>но</w:t>
      </w:r>
      <w:r w:rsidRPr="00BC3D9A">
        <w:rPr>
          <w:rFonts w:ascii="Arial" w:eastAsia="TimesNewRomanPSMT" w:hAnsi="Arial" w:cs="Arial"/>
          <w:sz w:val="28"/>
          <w:szCs w:val="28"/>
        </w:rPr>
        <w:t xml:space="preserve"> только 7 зарегистрированы в кач</w:t>
      </w:r>
      <w:r w:rsidR="00FC60CD" w:rsidRPr="00BC3D9A">
        <w:rPr>
          <w:rFonts w:ascii="Arial" w:eastAsia="TimesNewRomanPSMT" w:hAnsi="Arial" w:cs="Arial"/>
          <w:sz w:val="28"/>
          <w:szCs w:val="28"/>
        </w:rPr>
        <w:t xml:space="preserve">естве юридических лиц. В то же время </w:t>
      </w:r>
      <w:r w:rsidRPr="00BC3D9A">
        <w:rPr>
          <w:rFonts w:ascii="Arial" w:eastAsia="TimesNewRomanPSMT" w:hAnsi="Arial" w:cs="Arial"/>
          <w:sz w:val="28"/>
          <w:szCs w:val="28"/>
        </w:rPr>
        <w:t xml:space="preserve">в Волгоградской области функционируют около </w:t>
      </w:r>
      <w:r w:rsidR="00DE2A29" w:rsidRPr="00BC3D9A">
        <w:rPr>
          <w:rFonts w:ascii="Arial" w:eastAsia="TimesNewRomanPSMT" w:hAnsi="Arial" w:cs="Arial"/>
          <w:sz w:val="28"/>
          <w:szCs w:val="28"/>
        </w:rPr>
        <w:t>1988</w:t>
      </w:r>
      <w:r w:rsidR="00153B05">
        <w:rPr>
          <w:rFonts w:ascii="Arial" w:eastAsia="TimesNewRomanPSMT" w:hAnsi="Arial" w:cs="Arial"/>
          <w:sz w:val="28"/>
          <w:szCs w:val="28"/>
        </w:rPr>
        <w:t xml:space="preserve"> </w:t>
      </w:r>
      <w:r w:rsidRPr="00BC3D9A">
        <w:rPr>
          <w:rFonts w:ascii="Arial" w:eastAsia="TimesNewRomanPSMT" w:hAnsi="Arial" w:cs="Arial"/>
          <w:sz w:val="28"/>
          <w:szCs w:val="28"/>
        </w:rPr>
        <w:t>ТОСов, более 12</w:t>
      </w:r>
      <w:r w:rsidR="00DE2A29" w:rsidRPr="00BC3D9A">
        <w:rPr>
          <w:rFonts w:ascii="Arial" w:eastAsia="TimesNewRomanPSMT" w:hAnsi="Arial" w:cs="Arial"/>
          <w:sz w:val="28"/>
          <w:szCs w:val="28"/>
        </w:rPr>
        <w:t>80</w:t>
      </w:r>
      <w:r w:rsidRPr="00BC3D9A">
        <w:rPr>
          <w:rFonts w:ascii="Arial" w:eastAsia="TimesNewRomanPSMT" w:hAnsi="Arial" w:cs="Arial"/>
          <w:sz w:val="28"/>
          <w:szCs w:val="28"/>
        </w:rPr>
        <w:t xml:space="preserve"> из которых зарегистрированы в статусе юридических лиц. В небольшой Архангельской области </w:t>
      </w:r>
      <w:r w:rsidR="00FC60CD" w:rsidRPr="00BC3D9A">
        <w:rPr>
          <w:rFonts w:ascii="Arial" w:eastAsia="TimesNewRomanPSMT" w:hAnsi="Arial" w:cs="Arial"/>
          <w:sz w:val="28"/>
          <w:szCs w:val="28"/>
        </w:rPr>
        <w:t xml:space="preserve">насчитывается </w:t>
      </w:r>
      <w:r w:rsidRPr="00BC3D9A">
        <w:rPr>
          <w:rFonts w:ascii="Arial" w:eastAsia="TimesNewRomanPSMT" w:hAnsi="Arial" w:cs="Arial"/>
          <w:sz w:val="28"/>
          <w:szCs w:val="28"/>
        </w:rPr>
        <w:t xml:space="preserve">931 ТОС, из них 21 </w:t>
      </w:r>
      <w:r w:rsidR="00FC60CD" w:rsidRPr="00BC3D9A">
        <w:rPr>
          <w:rFonts w:ascii="Arial" w:eastAsia="TimesNewRomanPSMT" w:hAnsi="Arial" w:cs="Arial"/>
          <w:sz w:val="28"/>
          <w:szCs w:val="28"/>
        </w:rPr>
        <w:t xml:space="preserve">являются </w:t>
      </w:r>
      <w:r w:rsidRPr="00BC3D9A">
        <w:rPr>
          <w:rFonts w:ascii="Arial" w:eastAsia="TimesNewRomanPSMT" w:hAnsi="Arial" w:cs="Arial"/>
          <w:sz w:val="28"/>
          <w:szCs w:val="28"/>
        </w:rPr>
        <w:t xml:space="preserve"> юридическ</w:t>
      </w:r>
      <w:r w:rsidR="00FC60CD" w:rsidRPr="00BC3D9A">
        <w:rPr>
          <w:rFonts w:ascii="Arial" w:eastAsia="TimesNewRomanPSMT" w:hAnsi="Arial" w:cs="Arial"/>
          <w:sz w:val="28"/>
          <w:szCs w:val="28"/>
        </w:rPr>
        <w:t>ими</w:t>
      </w:r>
      <w:r w:rsidRPr="00BC3D9A">
        <w:rPr>
          <w:rFonts w:ascii="Arial" w:eastAsia="TimesNewRomanPSMT" w:hAnsi="Arial" w:cs="Arial"/>
          <w:sz w:val="28"/>
          <w:szCs w:val="28"/>
        </w:rPr>
        <w:t xml:space="preserve"> лиц</w:t>
      </w:r>
      <w:r w:rsidR="00FC60CD" w:rsidRPr="00BC3D9A">
        <w:rPr>
          <w:rFonts w:ascii="Arial" w:eastAsia="TimesNewRomanPSMT" w:hAnsi="Arial" w:cs="Arial"/>
          <w:sz w:val="28"/>
          <w:szCs w:val="28"/>
        </w:rPr>
        <w:t>ами</w:t>
      </w:r>
      <w:r w:rsidRPr="00BC3D9A">
        <w:rPr>
          <w:rFonts w:ascii="Arial" w:eastAsia="TimesNewRomanPSMT" w:hAnsi="Arial" w:cs="Arial"/>
          <w:sz w:val="28"/>
          <w:szCs w:val="28"/>
        </w:rPr>
        <w:t>. В Белгородской области образованы и активно раб</w:t>
      </w:r>
      <w:r w:rsidR="006D2E8C">
        <w:rPr>
          <w:rFonts w:ascii="Arial" w:eastAsia="TimesNewRomanPSMT" w:hAnsi="Arial" w:cs="Arial"/>
          <w:sz w:val="28"/>
          <w:szCs w:val="28"/>
        </w:rPr>
        <w:t xml:space="preserve">отают  1 </w:t>
      </w:r>
      <w:r w:rsidRPr="00BC3D9A">
        <w:rPr>
          <w:rFonts w:ascii="Arial" w:eastAsia="TimesNewRomanPSMT" w:hAnsi="Arial" w:cs="Arial"/>
          <w:sz w:val="28"/>
          <w:szCs w:val="28"/>
        </w:rPr>
        <w:t xml:space="preserve">171 ТОС; на территории Саратовской области в 2015 году 106 органов ТОС </w:t>
      </w:r>
      <w:r w:rsidR="00FC60CD" w:rsidRPr="00BC3D9A">
        <w:rPr>
          <w:rFonts w:ascii="Arial" w:eastAsia="TimesNewRomanPSMT" w:hAnsi="Arial" w:cs="Arial"/>
          <w:sz w:val="28"/>
          <w:szCs w:val="28"/>
        </w:rPr>
        <w:t>(</w:t>
      </w:r>
      <w:r w:rsidRPr="00BC3D9A">
        <w:rPr>
          <w:rFonts w:ascii="Arial" w:eastAsia="TimesNewRomanPSMT" w:hAnsi="Arial" w:cs="Arial"/>
          <w:sz w:val="28"/>
          <w:szCs w:val="28"/>
        </w:rPr>
        <w:t>27 со статусом юридического лица</w:t>
      </w:r>
      <w:r w:rsidR="00FC60CD" w:rsidRPr="00BC3D9A">
        <w:rPr>
          <w:rFonts w:ascii="Arial" w:eastAsia="TimesNewRomanPSMT" w:hAnsi="Arial" w:cs="Arial"/>
          <w:sz w:val="28"/>
          <w:szCs w:val="28"/>
        </w:rPr>
        <w:t>)</w:t>
      </w:r>
      <w:r w:rsidRPr="00BC3D9A">
        <w:rPr>
          <w:rFonts w:ascii="Arial" w:eastAsia="TimesNewRomanPSMT" w:hAnsi="Arial" w:cs="Arial"/>
          <w:sz w:val="28"/>
          <w:szCs w:val="28"/>
        </w:rPr>
        <w:t xml:space="preserve">, в </w:t>
      </w:r>
      <w:r w:rsidR="00FC60CD" w:rsidRPr="00BC3D9A">
        <w:rPr>
          <w:rFonts w:ascii="Arial" w:eastAsia="TimesNewRomanPSMT" w:hAnsi="Arial" w:cs="Arial"/>
          <w:sz w:val="28"/>
          <w:szCs w:val="28"/>
        </w:rPr>
        <w:t>Р</w:t>
      </w:r>
      <w:r w:rsidRPr="00BC3D9A">
        <w:rPr>
          <w:rFonts w:ascii="Arial" w:eastAsia="TimesNewRomanPSMT" w:hAnsi="Arial" w:cs="Arial"/>
          <w:sz w:val="28"/>
          <w:szCs w:val="28"/>
        </w:rPr>
        <w:t>еспублике Хакасия количество образованных ТОС – 109</w:t>
      </w:r>
      <w:r w:rsidR="00562D30">
        <w:rPr>
          <w:rFonts w:ascii="Arial" w:eastAsia="TimesNewRomanPSMT" w:hAnsi="Arial" w:cs="Arial"/>
          <w:sz w:val="28"/>
          <w:szCs w:val="28"/>
        </w:rPr>
        <w:t xml:space="preserve"> (</w:t>
      </w:r>
      <w:r w:rsidRPr="00BC3D9A">
        <w:rPr>
          <w:rFonts w:ascii="Arial" w:eastAsia="TimesNewRomanPSMT" w:hAnsi="Arial" w:cs="Arial"/>
          <w:sz w:val="28"/>
          <w:szCs w:val="28"/>
        </w:rPr>
        <w:t>3</w:t>
      </w:r>
      <w:r w:rsidR="00FC60CD" w:rsidRPr="00BC3D9A">
        <w:rPr>
          <w:rFonts w:ascii="Arial" w:eastAsia="TimesNewRomanPSMT" w:hAnsi="Arial" w:cs="Arial"/>
          <w:sz w:val="28"/>
          <w:szCs w:val="28"/>
        </w:rPr>
        <w:t xml:space="preserve"> - юридически зарегистрированы</w:t>
      </w:r>
      <w:r w:rsidR="00562D30">
        <w:rPr>
          <w:rFonts w:ascii="Arial" w:eastAsia="TimesNewRomanPSMT" w:hAnsi="Arial" w:cs="Arial"/>
          <w:sz w:val="28"/>
          <w:szCs w:val="28"/>
        </w:rPr>
        <w:t>)</w:t>
      </w:r>
      <w:r w:rsidR="00FC60CD" w:rsidRPr="00BC3D9A">
        <w:rPr>
          <w:rFonts w:ascii="Arial" w:eastAsia="TimesNewRomanPSMT" w:hAnsi="Arial" w:cs="Arial"/>
          <w:sz w:val="28"/>
          <w:szCs w:val="28"/>
        </w:rPr>
        <w:t xml:space="preserve">. </w:t>
      </w:r>
      <w:r w:rsidRPr="00BC3D9A">
        <w:rPr>
          <w:rFonts w:ascii="Arial" w:eastAsia="TimesNewRomanPSMT" w:hAnsi="Arial" w:cs="Arial"/>
          <w:sz w:val="28"/>
          <w:szCs w:val="28"/>
        </w:rPr>
        <w:t xml:space="preserve">На территории Ямало-Ненецкого автономного округа зарегистрировано 2 организации ТОС, действует – 1 ТОС. </w:t>
      </w:r>
    </w:p>
    <w:p w:rsidR="00FC60CD"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г. Санкт-Петербурге </w:t>
      </w:r>
      <w:r w:rsidR="00FC60CD" w:rsidRPr="00BC3D9A">
        <w:rPr>
          <w:rFonts w:ascii="Arial" w:eastAsia="TimesNewRomanPSMT" w:hAnsi="Arial" w:cs="Arial"/>
          <w:sz w:val="28"/>
          <w:szCs w:val="28"/>
        </w:rPr>
        <w:t xml:space="preserve">данный </w:t>
      </w:r>
      <w:r w:rsidRPr="00BC3D9A">
        <w:rPr>
          <w:rFonts w:ascii="Arial" w:eastAsia="TimesNewRomanPSMT" w:hAnsi="Arial" w:cs="Arial"/>
          <w:sz w:val="28"/>
          <w:szCs w:val="28"/>
        </w:rPr>
        <w:t>институт не получил большого распространения</w:t>
      </w:r>
      <w:r w:rsidR="00FC60CD" w:rsidRPr="00BC3D9A">
        <w:rPr>
          <w:rFonts w:ascii="Arial" w:eastAsia="TimesNewRomanPSMT" w:hAnsi="Arial" w:cs="Arial"/>
          <w:sz w:val="28"/>
          <w:szCs w:val="28"/>
        </w:rPr>
        <w:t xml:space="preserve"> - о</w:t>
      </w:r>
      <w:r w:rsidRPr="00BC3D9A">
        <w:rPr>
          <w:rFonts w:ascii="Arial" w:eastAsia="TimesNewRomanPSMT" w:hAnsi="Arial" w:cs="Arial"/>
          <w:sz w:val="28"/>
          <w:szCs w:val="28"/>
        </w:rPr>
        <w:t xml:space="preserve">бразовано </w:t>
      </w:r>
      <w:r w:rsidR="00FC60CD" w:rsidRPr="00BC3D9A">
        <w:rPr>
          <w:rFonts w:ascii="Arial" w:eastAsia="TimesNewRomanPSMT" w:hAnsi="Arial" w:cs="Arial"/>
          <w:sz w:val="28"/>
          <w:szCs w:val="28"/>
        </w:rPr>
        <w:t xml:space="preserve">всего </w:t>
      </w:r>
      <w:r w:rsidRPr="00BC3D9A">
        <w:rPr>
          <w:rFonts w:ascii="Arial" w:eastAsia="TimesNewRomanPSMT" w:hAnsi="Arial" w:cs="Arial"/>
          <w:sz w:val="28"/>
          <w:szCs w:val="28"/>
        </w:rPr>
        <w:t xml:space="preserve">4 ТОСа. Ни один из них не был зарегистрирован юридически и не получал финансирования из бюджетов муниципальных образований. В </w:t>
      </w:r>
      <w:r w:rsidR="00DE2A29" w:rsidRPr="00BC3D9A">
        <w:rPr>
          <w:rFonts w:ascii="Arial" w:eastAsia="TimesNewRomanPSMT" w:hAnsi="Arial" w:cs="Arial"/>
          <w:sz w:val="28"/>
          <w:szCs w:val="28"/>
        </w:rPr>
        <w:t>О</w:t>
      </w:r>
      <w:r w:rsidRPr="00BC3D9A">
        <w:rPr>
          <w:rFonts w:ascii="Arial" w:eastAsia="TimesNewRomanPSMT" w:hAnsi="Arial" w:cs="Arial"/>
          <w:sz w:val="28"/>
          <w:szCs w:val="28"/>
        </w:rPr>
        <w:t>мской области не существует ТОС.</w:t>
      </w:r>
    </w:p>
    <w:p w:rsidR="00FD3849" w:rsidRPr="00BC3D9A" w:rsidRDefault="00FC60CD"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Всё это позволяет</w:t>
      </w:r>
      <w:r w:rsidR="00FD3849" w:rsidRPr="00BC3D9A">
        <w:rPr>
          <w:rFonts w:ascii="Arial" w:eastAsia="TimesNewRomanPSMT" w:hAnsi="Arial" w:cs="Arial"/>
          <w:sz w:val="28"/>
          <w:szCs w:val="28"/>
        </w:rPr>
        <w:t xml:space="preserve"> говорить</w:t>
      </w:r>
      <w:r w:rsidRPr="00BC3D9A">
        <w:rPr>
          <w:rFonts w:ascii="Arial" w:eastAsia="TimesNewRomanPSMT" w:hAnsi="Arial" w:cs="Arial"/>
          <w:sz w:val="28"/>
          <w:szCs w:val="28"/>
        </w:rPr>
        <w:t xml:space="preserve"> о том</w:t>
      </w:r>
      <w:r w:rsidR="00FD3849" w:rsidRPr="00BC3D9A">
        <w:rPr>
          <w:rFonts w:ascii="Arial" w:eastAsia="TimesNewRomanPSMT" w:hAnsi="Arial" w:cs="Arial"/>
          <w:sz w:val="28"/>
          <w:szCs w:val="28"/>
        </w:rPr>
        <w:t>, что граждане</w:t>
      </w:r>
      <w:r w:rsidRPr="00BC3D9A">
        <w:rPr>
          <w:rFonts w:ascii="Arial" w:eastAsia="TimesNewRomanPSMT" w:hAnsi="Arial" w:cs="Arial"/>
          <w:sz w:val="28"/>
          <w:szCs w:val="28"/>
        </w:rPr>
        <w:t xml:space="preserve"> подчас </w:t>
      </w:r>
      <w:r w:rsidR="00FD3849" w:rsidRPr="00BC3D9A">
        <w:rPr>
          <w:rFonts w:ascii="Arial" w:eastAsia="TimesNewRomanPSMT" w:hAnsi="Arial" w:cs="Arial"/>
          <w:sz w:val="28"/>
          <w:szCs w:val="28"/>
        </w:rPr>
        <w:t xml:space="preserve">слабо информированы о возможностях, которые предоставляет институт ТОС. </w:t>
      </w:r>
      <w:r w:rsidRPr="00BC3D9A">
        <w:rPr>
          <w:rFonts w:ascii="Arial" w:eastAsia="TimesNewRomanPSMT" w:hAnsi="Arial" w:cs="Arial"/>
          <w:sz w:val="28"/>
          <w:szCs w:val="28"/>
        </w:rPr>
        <w:t>Активную работу в этом направлении проводят в Пермском крае. Здесь</w:t>
      </w:r>
      <w:r w:rsidR="00FD3849" w:rsidRPr="00BC3D9A">
        <w:rPr>
          <w:rFonts w:ascii="Arial" w:eastAsia="TimesNewRomanPSMT" w:hAnsi="Arial" w:cs="Arial"/>
          <w:sz w:val="28"/>
          <w:szCs w:val="28"/>
        </w:rPr>
        <w:t xml:space="preserve"> в июне – июле 2015 года Министерство</w:t>
      </w:r>
      <w:r w:rsidRPr="00BC3D9A">
        <w:rPr>
          <w:rFonts w:ascii="Arial" w:eastAsia="TimesNewRomanPSMT" w:hAnsi="Arial" w:cs="Arial"/>
          <w:sz w:val="28"/>
          <w:szCs w:val="28"/>
        </w:rPr>
        <w:t>м</w:t>
      </w:r>
      <w:r w:rsidR="00FD3849" w:rsidRPr="00BC3D9A">
        <w:rPr>
          <w:rFonts w:ascii="Arial" w:eastAsia="TimesNewRomanPSMT" w:hAnsi="Arial" w:cs="Arial"/>
          <w:sz w:val="28"/>
          <w:szCs w:val="28"/>
        </w:rPr>
        <w:t xml:space="preserve"> территориального развития прове</w:t>
      </w:r>
      <w:r w:rsidRPr="00BC3D9A">
        <w:rPr>
          <w:rFonts w:ascii="Arial" w:eastAsia="TimesNewRomanPSMT" w:hAnsi="Arial" w:cs="Arial"/>
          <w:sz w:val="28"/>
          <w:szCs w:val="28"/>
        </w:rPr>
        <w:t>дено</w:t>
      </w:r>
      <w:r w:rsidR="00FD3849" w:rsidRPr="00BC3D9A">
        <w:rPr>
          <w:rFonts w:ascii="Arial" w:eastAsia="TimesNewRomanPSMT" w:hAnsi="Arial" w:cs="Arial"/>
          <w:sz w:val="28"/>
          <w:szCs w:val="28"/>
        </w:rPr>
        <w:t xml:space="preserve"> 20 выездных семинаров  по теме «Что такое ТОС?</w:t>
      </w:r>
      <w:r w:rsidRPr="00BC3D9A">
        <w:rPr>
          <w:rFonts w:ascii="Arial" w:eastAsia="TimesNewRomanPSMT" w:hAnsi="Arial" w:cs="Arial"/>
          <w:sz w:val="28"/>
          <w:szCs w:val="28"/>
        </w:rPr>
        <w:t xml:space="preserve">», </w:t>
      </w:r>
      <w:r w:rsidR="00FD3849" w:rsidRPr="00BC3D9A">
        <w:rPr>
          <w:rFonts w:ascii="Arial" w:eastAsia="TimesNewRomanPSMT" w:hAnsi="Arial" w:cs="Arial"/>
          <w:sz w:val="28"/>
          <w:szCs w:val="28"/>
        </w:rPr>
        <w:t>Совет</w:t>
      </w:r>
      <w:r w:rsidRPr="00BC3D9A">
        <w:rPr>
          <w:rFonts w:ascii="Arial" w:eastAsia="TimesNewRomanPSMT" w:hAnsi="Arial" w:cs="Arial"/>
          <w:sz w:val="28"/>
          <w:szCs w:val="28"/>
        </w:rPr>
        <w:t>ом</w:t>
      </w:r>
      <w:r w:rsidR="00FD3849" w:rsidRPr="00BC3D9A">
        <w:rPr>
          <w:rFonts w:ascii="Arial" w:eastAsia="TimesNewRomanPSMT" w:hAnsi="Arial" w:cs="Arial"/>
          <w:sz w:val="28"/>
          <w:szCs w:val="28"/>
        </w:rPr>
        <w:t xml:space="preserve"> муниципальных образований Пермского края в </w:t>
      </w:r>
      <w:r w:rsidRPr="00BC3D9A">
        <w:rPr>
          <w:rFonts w:ascii="Arial" w:eastAsia="TimesNewRomanPSMT" w:hAnsi="Arial" w:cs="Arial"/>
          <w:sz w:val="28"/>
          <w:szCs w:val="28"/>
        </w:rPr>
        <w:t xml:space="preserve">течение </w:t>
      </w:r>
      <w:r w:rsidR="00FD3849" w:rsidRPr="00BC3D9A">
        <w:rPr>
          <w:rFonts w:ascii="Arial" w:eastAsia="TimesNewRomanPSMT" w:hAnsi="Arial" w:cs="Arial"/>
          <w:sz w:val="28"/>
          <w:szCs w:val="28"/>
        </w:rPr>
        <w:t>год</w:t>
      </w:r>
      <w:r w:rsidRPr="00BC3D9A">
        <w:rPr>
          <w:rFonts w:ascii="Arial" w:eastAsia="TimesNewRomanPSMT" w:hAnsi="Arial" w:cs="Arial"/>
          <w:sz w:val="28"/>
          <w:szCs w:val="28"/>
        </w:rPr>
        <w:t>а</w:t>
      </w:r>
      <w:r w:rsidR="00FD3849" w:rsidRPr="00BC3D9A">
        <w:rPr>
          <w:rFonts w:ascii="Arial" w:eastAsia="TimesNewRomanPSMT" w:hAnsi="Arial" w:cs="Arial"/>
          <w:sz w:val="28"/>
          <w:szCs w:val="28"/>
        </w:rPr>
        <w:t xml:space="preserve"> организова</w:t>
      </w:r>
      <w:r w:rsidRPr="00BC3D9A">
        <w:rPr>
          <w:rFonts w:ascii="Arial" w:eastAsia="TimesNewRomanPSMT" w:hAnsi="Arial" w:cs="Arial"/>
          <w:sz w:val="28"/>
          <w:szCs w:val="28"/>
        </w:rPr>
        <w:t xml:space="preserve">но </w:t>
      </w:r>
      <w:r w:rsidR="00FD3849" w:rsidRPr="00BC3D9A">
        <w:rPr>
          <w:rFonts w:ascii="Arial" w:eastAsia="TimesNewRomanPSMT" w:hAnsi="Arial" w:cs="Arial"/>
          <w:sz w:val="28"/>
          <w:szCs w:val="28"/>
        </w:rPr>
        <w:t xml:space="preserve">12 площадок, посвященных возможностям и особенностям проектной деятельности ТОС и органов местного самоуправления. </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Следует отметить, что </w:t>
      </w:r>
      <w:r w:rsidR="00FC60CD" w:rsidRPr="00BC3D9A">
        <w:rPr>
          <w:rFonts w:ascii="Arial" w:eastAsia="TimesNewRomanPSMT" w:hAnsi="Arial" w:cs="Arial"/>
          <w:sz w:val="28"/>
          <w:szCs w:val="28"/>
        </w:rPr>
        <w:t xml:space="preserve">на данный момент </w:t>
      </w:r>
      <w:r w:rsidRPr="00BC3D9A">
        <w:rPr>
          <w:rFonts w:ascii="Arial" w:eastAsia="TimesNewRomanPSMT" w:hAnsi="Arial" w:cs="Arial"/>
          <w:sz w:val="28"/>
          <w:szCs w:val="28"/>
        </w:rPr>
        <w:t>не выработаны принципы единой государственной и муниципальной политики по развитию ТОС. Более того, в последнее время все чаще ТОСы</w:t>
      </w:r>
      <w:r w:rsidR="007D1C70">
        <w:rPr>
          <w:rFonts w:ascii="Arial" w:eastAsia="TimesNewRomanPSMT" w:hAnsi="Arial" w:cs="Arial"/>
          <w:sz w:val="28"/>
          <w:szCs w:val="28"/>
        </w:rPr>
        <w:t xml:space="preserve"> </w:t>
      </w:r>
      <w:r w:rsidRPr="00BC3D9A">
        <w:rPr>
          <w:rFonts w:ascii="Arial" w:eastAsia="TimesNewRomanPSMT" w:hAnsi="Arial" w:cs="Arial"/>
          <w:sz w:val="28"/>
          <w:szCs w:val="28"/>
        </w:rPr>
        <w:t xml:space="preserve">получают отказ в регистрации от органов юстиции. Связано это с последними изменениями, внесенными в </w:t>
      </w:r>
      <w:r w:rsidR="00562D30">
        <w:rPr>
          <w:rFonts w:ascii="Arial" w:eastAsia="TimesNewRomanPSMT" w:hAnsi="Arial" w:cs="Arial"/>
          <w:sz w:val="28"/>
          <w:szCs w:val="28"/>
        </w:rPr>
        <w:t>ГК</w:t>
      </w:r>
      <w:r w:rsidRPr="00BC3D9A">
        <w:rPr>
          <w:rFonts w:ascii="Arial" w:eastAsia="TimesNewRomanPSMT" w:hAnsi="Arial" w:cs="Arial"/>
          <w:sz w:val="28"/>
          <w:szCs w:val="28"/>
        </w:rPr>
        <w:t xml:space="preserve"> РФ в части организационно-правовых форм некоммерческих организаций. Большинство Уставов ТОС не соответствует требованиям, предъявляемым </w:t>
      </w:r>
      <w:r w:rsidR="00562D30">
        <w:rPr>
          <w:rFonts w:ascii="Arial" w:eastAsia="TimesNewRomanPSMT" w:hAnsi="Arial" w:cs="Arial"/>
          <w:sz w:val="28"/>
          <w:szCs w:val="28"/>
        </w:rPr>
        <w:t>ГК</w:t>
      </w:r>
      <w:r w:rsidR="00562D30" w:rsidRPr="00BC3D9A">
        <w:rPr>
          <w:rFonts w:ascii="Arial" w:eastAsia="TimesNewRomanPSMT" w:hAnsi="Arial" w:cs="Arial"/>
          <w:sz w:val="28"/>
          <w:szCs w:val="28"/>
        </w:rPr>
        <w:t xml:space="preserve"> РФ</w:t>
      </w:r>
      <w:r w:rsidR="00562D30">
        <w:rPr>
          <w:rFonts w:ascii="Arial" w:eastAsia="TimesNewRomanPSMT" w:hAnsi="Arial" w:cs="Arial"/>
          <w:sz w:val="28"/>
          <w:szCs w:val="28"/>
        </w:rPr>
        <w:t xml:space="preserve">. </w:t>
      </w:r>
      <w:r w:rsidRPr="00BC3D9A">
        <w:rPr>
          <w:rFonts w:ascii="Arial" w:eastAsia="TimesNewRomanPSMT" w:hAnsi="Arial" w:cs="Arial"/>
          <w:sz w:val="28"/>
          <w:szCs w:val="28"/>
        </w:rPr>
        <w:t>Отсутствие ТОС с правами юридического лица серьёзно препятствует их дальнейшему развитию.</w:t>
      </w:r>
    </w:p>
    <w:p w:rsidR="00FD3849" w:rsidRPr="00BC3D9A" w:rsidRDefault="00FC60CD"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Еще одним с</w:t>
      </w:r>
      <w:r w:rsidR="00FD3849" w:rsidRPr="00BC3D9A">
        <w:rPr>
          <w:rFonts w:ascii="Arial" w:eastAsia="TimesNewRomanPSMT" w:hAnsi="Arial" w:cs="Arial"/>
          <w:sz w:val="28"/>
          <w:szCs w:val="28"/>
        </w:rPr>
        <w:t xml:space="preserve">ерьёзнейшим препятствием на пути развития ТОС является неопределённость источников финансирования. Как правило, органы местного самоуправления не имеют достаточных бюджетных средств для полноценного финансирования </w:t>
      </w:r>
      <w:r w:rsidRPr="00BC3D9A">
        <w:rPr>
          <w:rFonts w:ascii="Arial" w:eastAsia="TimesNewRomanPSMT" w:hAnsi="Arial" w:cs="Arial"/>
          <w:sz w:val="28"/>
          <w:szCs w:val="28"/>
        </w:rPr>
        <w:t xml:space="preserve">деятельности </w:t>
      </w:r>
      <w:r w:rsidR="00FD3849" w:rsidRPr="00BC3D9A">
        <w:rPr>
          <w:rFonts w:ascii="Arial" w:eastAsia="TimesNewRomanPSMT" w:hAnsi="Arial" w:cs="Arial"/>
          <w:sz w:val="28"/>
          <w:szCs w:val="28"/>
        </w:rPr>
        <w:t xml:space="preserve">ТОСов. </w:t>
      </w:r>
      <w:r w:rsidRPr="00BC3D9A">
        <w:rPr>
          <w:rFonts w:ascii="Arial" w:eastAsia="TimesNewRomanPSMT" w:hAnsi="Arial" w:cs="Arial"/>
          <w:sz w:val="28"/>
          <w:szCs w:val="28"/>
        </w:rPr>
        <w:t>И д</w:t>
      </w:r>
      <w:r w:rsidR="00FD3849" w:rsidRPr="00BC3D9A">
        <w:rPr>
          <w:rFonts w:ascii="Arial" w:eastAsia="TimesNewRomanPSMT" w:hAnsi="Arial" w:cs="Arial"/>
          <w:sz w:val="28"/>
          <w:szCs w:val="28"/>
        </w:rPr>
        <w:t xml:space="preserve">аже </w:t>
      </w:r>
      <w:r w:rsidRPr="00BC3D9A">
        <w:rPr>
          <w:rFonts w:ascii="Arial" w:eastAsia="TimesNewRomanPSMT" w:hAnsi="Arial" w:cs="Arial"/>
          <w:sz w:val="28"/>
          <w:szCs w:val="28"/>
        </w:rPr>
        <w:t xml:space="preserve">при </w:t>
      </w:r>
      <w:r w:rsidR="00FD3849" w:rsidRPr="00BC3D9A">
        <w:rPr>
          <w:rFonts w:ascii="Arial" w:eastAsia="TimesNewRomanPSMT" w:hAnsi="Arial" w:cs="Arial"/>
          <w:sz w:val="28"/>
          <w:szCs w:val="28"/>
        </w:rPr>
        <w:t>наличи</w:t>
      </w:r>
      <w:r w:rsidRPr="00BC3D9A">
        <w:rPr>
          <w:rFonts w:ascii="Arial" w:eastAsia="TimesNewRomanPSMT" w:hAnsi="Arial" w:cs="Arial"/>
          <w:sz w:val="28"/>
          <w:szCs w:val="28"/>
        </w:rPr>
        <w:t>и</w:t>
      </w:r>
      <w:r w:rsidR="007D1C70">
        <w:rPr>
          <w:rFonts w:ascii="Arial" w:eastAsia="TimesNewRomanPSMT" w:hAnsi="Arial" w:cs="Arial"/>
          <w:sz w:val="28"/>
          <w:szCs w:val="28"/>
        </w:rPr>
        <w:t xml:space="preserve"> </w:t>
      </w:r>
      <w:r w:rsidR="00FB7341" w:rsidRPr="00BC3D9A">
        <w:rPr>
          <w:rFonts w:ascii="Arial" w:eastAsia="TimesNewRomanPSMT" w:hAnsi="Arial" w:cs="Arial"/>
          <w:sz w:val="28"/>
          <w:szCs w:val="28"/>
        </w:rPr>
        <w:t>необходимых финансовых ресурсов их</w:t>
      </w:r>
      <w:r w:rsidR="00FD3849" w:rsidRPr="00BC3D9A">
        <w:rPr>
          <w:rFonts w:ascii="Arial" w:eastAsia="TimesNewRomanPSMT" w:hAnsi="Arial" w:cs="Arial"/>
          <w:sz w:val="28"/>
          <w:szCs w:val="28"/>
        </w:rPr>
        <w:t xml:space="preserve"> передача в распоряжение ТОС крайне затруднена условиями, прописанными в Федеральном законе от 5</w:t>
      </w:r>
      <w:r w:rsidR="00153B05">
        <w:rPr>
          <w:rFonts w:ascii="Arial" w:eastAsia="TimesNewRomanPSMT" w:hAnsi="Arial" w:cs="Arial"/>
          <w:sz w:val="28"/>
          <w:szCs w:val="28"/>
        </w:rPr>
        <w:t>.04.</w:t>
      </w:r>
      <w:r w:rsidR="00FD3849" w:rsidRPr="00BC3D9A">
        <w:rPr>
          <w:rFonts w:ascii="Arial" w:eastAsia="TimesNewRomanPSMT" w:hAnsi="Arial" w:cs="Arial"/>
          <w:sz w:val="28"/>
          <w:szCs w:val="28"/>
        </w:rPr>
        <w:t>2013 г</w:t>
      </w:r>
      <w:r w:rsidR="00153B05">
        <w:rPr>
          <w:rFonts w:ascii="Arial" w:eastAsia="TimesNewRomanPSMT" w:hAnsi="Arial" w:cs="Arial"/>
          <w:sz w:val="28"/>
          <w:szCs w:val="28"/>
        </w:rPr>
        <w:t>.</w:t>
      </w:r>
      <w:r w:rsidR="00FD3849" w:rsidRPr="00BC3D9A">
        <w:rPr>
          <w:rFonts w:ascii="Arial" w:eastAsia="TimesNewRomanPSMT" w:hAnsi="Arial" w:cs="Arial"/>
          <w:sz w:val="28"/>
          <w:szCs w:val="28"/>
        </w:rPr>
        <w:t xml:space="preserve"> </w:t>
      </w:r>
      <w:r w:rsidR="001D0C0E">
        <w:rPr>
          <w:rFonts w:ascii="Arial" w:eastAsia="TimesNewRomanPSMT" w:hAnsi="Arial" w:cs="Arial"/>
          <w:sz w:val="28"/>
          <w:szCs w:val="28"/>
        </w:rPr>
        <w:t>№ </w:t>
      </w:r>
      <w:r w:rsidR="00FD3849" w:rsidRPr="00BC3D9A">
        <w:rPr>
          <w:rFonts w:ascii="Arial" w:eastAsia="TimesNewRomanPSMT" w:hAnsi="Arial" w:cs="Arial"/>
          <w:sz w:val="28"/>
          <w:szCs w:val="28"/>
        </w:rPr>
        <w:t>44-ФЗ «О контрактной системе в сфере закупок товаров, работ, услуг для обеспечения государственных и муниципальных нужд».</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w:t>
      </w:r>
      <w:r w:rsidR="00FB7341" w:rsidRPr="00BC3D9A">
        <w:rPr>
          <w:rFonts w:ascii="Arial" w:eastAsia="TimesNewRomanPSMT" w:hAnsi="Arial" w:cs="Arial"/>
          <w:sz w:val="28"/>
          <w:szCs w:val="28"/>
        </w:rPr>
        <w:t>итоге</w:t>
      </w:r>
      <w:r w:rsidRPr="00BC3D9A">
        <w:rPr>
          <w:rFonts w:ascii="Arial" w:eastAsia="TimesNewRomanPSMT" w:hAnsi="Arial" w:cs="Arial"/>
          <w:sz w:val="28"/>
          <w:szCs w:val="28"/>
        </w:rPr>
        <w:t xml:space="preserve"> на практике ТОСы функционируют на добровольные взносы и пожертвования от физических и юридических лиц. Этих средств </w:t>
      </w:r>
      <w:r w:rsidR="00FB7341" w:rsidRPr="00BC3D9A">
        <w:rPr>
          <w:rFonts w:ascii="Arial" w:eastAsia="TimesNewRomanPSMT" w:hAnsi="Arial" w:cs="Arial"/>
          <w:sz w:val="28"/>
          <w:szCs w:val="28"/>
        </w:rPr>
        <w:t xml:space="preserve">очевидно недостаточно для </w:t>
      </w:r>
      <w:r w:rsidRPr="00BC3D9A">
        <w:rPr>
          <w:rFonts w:ascii="Arial" w:eastAsia="TimesNewRomanPSMT" w:hAnsi="Arial" w:cs="Arial"/>
          <w:sz w:val="28"/>
          <w:szCs w:val="28"/>
        </w:rPr>
        <w:t>осуществлени</w:t>
      </w:r>
      <w:r w:rsidR="00FB7341" w:rsidRPr="00BC3D9A">
        <w:rPr>
          <w:rFonts w:ascii="Arial" w:eastAsia="TimesNewRomanPSMT" w:hAnsi="Arial" w:cs="Arial"/>
          <w:sz w:val="28"/>
          <w:szCs w:val="28"/>
        </w:rPr>
        <w:t>я</w:t>
      </w:r>
      <w:r w:rsidRPr="00BC3D9A">
        <w:rPr>
          <w:rFonts w:ascii="Arial" w:eastAsia="TimesNewRomanPSMT" w:hAnsi="Arial" w:cs="Arial"/>
          <w:sz w:val="28"/>
          <w:szCs w:val="28"/>
        </w:rPr>
        <w:t xml:space="preserve"> серьёзных проектов по благоустройству территории и реализаци</w:t>
      </w:r>
      <w:r w:rsidR="00FB7341" w:rsidRPr="00BC3D9A">
        <w:rPr>
          <w:rFonts w:ascii="Arial" w:eastAsia="TimesNewRomanPSMT" w:hAnsi="Arial" w:cs="Arial"/>
          <w:sz w:val="28"/>
          <w:szCs w:val="28"/>
        </w:rPr>
        <w:t>и</w:t>
      </w:r>
      <w:r w:rsidRPr="00BC3D9A">
        <w:rPr>
          <w:rFonts w:ascii="Arial" w:eastAsia="TimesNewRomanPSMT" w:hAnsi="Arial" w:cs="Arial"/>
          <w:sz w:val="28"/>
          <w:szCs w:val="28"/>
        </w:rPr>
        <w:t xml:space="preserve"> масштабных инициатив.</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В то</w:t>
      </w:r>
      <w:r w:rsidR="00153B05">
        <w:rPr>
          <w:rFonts w:ascii="Arial" w:eastAsia="TimesNewRomanPSMT" w:hAnsi="Arial" w:cs="Arial"/>
          <w:sz w:val="28"/>
          <w:szCs w:val="28"/>
        </w:rPr>
        <w:t xml:space="preserve"> </w:t>
      </w:r>
      <w:r w:rsidRPr="00BC3D9A">
        <w:rPr>
          <w:rFonts w:ascii="Arial" w:eastAsia="TimesNewRomanPSMT" w:hAnsi="Arial" w:cs="Arial"/>
          <w:sz w:val="28"/>
          <w:szCs w:val="28"/>
        </w:rPr>
        <w:t>же время в отдельных регионах уделяется большое внимание</w:t>
      </w:r>
      <w:r w:rsidR="00FB7341" w:rsidRPr="00BC3D9A">
        <w:rPr>
          <w:rFonts w:ascii="Arial" w:eastAsia="TimesNewRomanPSMT" w:hAnsi="Arial" w:cs="Arial"/>
          <w:sz w:val="28"/>
          <w:szCs w:val="28"/>
        </w:rPr>
        <w:t xml:space="preserve"> развитию ТОС</w:t>
      </w:r>
      <w:r w:rsidRPr="00BC3D9A">
        <w:rPr>
          <w:rFonts w:ascii="Arial" w:eastAsia="TimesNewRomanPSMT" w:hAnsi="Arial" w:cs="Arial"/>
          <w:sz w:val="28"/>
          <w:szCs w:val="28"/>
        </w:rPr>
        <w:t xml:space="preserve">. Муниципальные власти создают необходимую нормативно-правовую базу для </w:t>
      </w:r>
      <w:r w:rsidR="00FB7341" w:rsidRPr="00BC3D9A">
        <w:rPr>
          <w:rFonts w:ascii="Arial" w:eastAsia="TimesNewRomanPSMT" w:hAnsi="Arial" w:cs="Arial"/>
          <w:sz w:val="28"/>
          <w:szCs w:val="28"/>
        </w:rPr>
        <w:t xml:space="preserve">развития </w:t>
      </w:r>
      <w:r w:rsidRPr="00BC3D9A">
        <w:rPr>
          <w:rFonts w:ascii="Arial" w:eastAsia="TimesNewRomanPSMT" w:hAnsi="Arial" w:cs="Arial"/>
          <w:sz w:val="28"/>
          <w:szCs w:val="28"/>
        </w:rPr>
        <w:t xml:space="preserve">данного института. </w:t>
      </w:r>
      <w:r w:rsidR="00FB7341" w:rsidRPr="00BC3D9A">
        <w:rPr>
          <w:rFonts w:ascii="Arial" w:eastAsia="TimesNewRomanPSMT" w:hAnsi="Arial" w:cs="Arial"/>
          <w:sz w:val="28"/>
          <w:szCs w:val="28"/>
        </w:rPr>
        <w:t xml:space="preserve">Так, в Рязанской области создана и </w:t>
      </w:r>
      <w:r w:rsidRPr="00BC3D9A">
        <w:rPr>
          <w:rFonts w:ascii="Arial" w:eastAsia="TimesNewRomanPSMT" w:hAnsi="Arial" w:cs="Arial"/>
          <w:sz w:val="28"/>
          <w:szCs w:val="28"/>
        </w:rPr>
        <w:t xml:space="preserve">активно функционирует Ассоциация ТОС, </w:t>
      </w:r>
      <w:r w:rsidR="00FB7341" w:rsidRPr="00BC3D9A">
        <w:rPr>
          <w:rFonts w:ascii="Arial" w:eastAsia="TimesNewRomanPSMT" w:hAnsi="Arial" w:cs="Arial"/>
          <w:sz w:val="28"/>
          <w:szCs w:val="28"/>
        </w:rPr>
        <w:t>объединяющая</w:t>
      </w:r>
      <w:r w:rsidRPr="00BC3D9A">
        <w:rPr>
          <w:rFonts w:ascii="Arial" w:eastAsia="TimesNewRomanPSMT" w:hAnsi="Arial" w:cs="Arial"/>
          <w:sz w:val="28"/>
          <w:szCs w:val="28"/>
        </w:rPr>
        <w:t xml:space="preserve"> 55 комитетов ТОС, в том числе - 22 в статусе юридических лиц. Только в г. Рязани процент охвата ТОСами частного сектора города составляет 70 % населения. </w:t>
      </w:r>
    </w:p>
    <w:p w:rsidR="00FD3849" w:rsidRPr="00BC3D9A" w:rsidRDefault="00FD3849"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На территории г. Рязани поддержка ТОС предусмотрена в рамках целевой программы «Повышение эффективности муниципального управления на 2015-2020 гг.». В 201</w:t>
      </w:r>
      <w:r w:rsidR="00FB7341" w:rsidRPr="00BC3D9A">
        <w:rPr>
          <w:rFonts w:ascii="Arial" w:eastAsia="TimesNewRomanPSMT" w:hAnsi="Arial" w:cs="Arial"/>
          <w:sz w:val="28"/>
          <w:szCs w:val="28"/>
        </w:rPr>
        <w:t>6</w:t>
      </w:r>
      <w:r w:rsidRPr="00BC3D9A">
        <w:rPr>
          <w:rFonts w:ascii="Arial" w:eastAsia="TimesNewRomanPSMT" w:hAnsi="Arial" w:cs="Arial"/>
          <w:sz w:val="28"/>
          <w:szCs w:val="28"/>
        </w:rPr>
        <w:t xml:space="preserve"> году объем бюджетного финансирования </w:t>
      </w:r>
      <w:r w:rsidR="00FB7341" w:rsidRPr="00BC3D9A">
        <w:rPr>
          <w:rFonts w:ascii="Arial" w:eastAsia="TimesNewRomanPSMT" w:hAnsi="Arial" w:cs="Arial"/>
          <w:sz w:val="28"/>
          <w:szCs w:val="28"/>
        </w:rPr>
        <w:t xml:space="preserve">по ней составил </w:t>
      </w:r>
      <w:r w:rsidRPr="00BC3D9A">
        <w:rPr>
          <w:rFonts w:ascii="Arial" w:eastAsia="TimesNewRomanPSMT" w:hAnsi="Arial" w:cs="Arial"/>
          <w:sz w:val="28"/>
          <w:szCs w:val="28"/>
        </w:rPr>
        <w:t>745,7 тыс. руб.</w:t>
      </w:r>
    </w:p>
    <w:p w:rsidR="00870B71" w:rsidRDefault="00FD3849" w:rsidP="00870B71">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2015 году проекты Ассоциации органов ТОС получили финансирование </w:t>
      </w:r>
      <w:r w:rsidR="00FB7341" w:rsidRPr="00BC3D9A">
        <w:rPr>
          <w:rFonts w:ascii="Arial" w:eastAsia="TimesNewRomanPSMT" w:hAnsi="Arial" w:cs="Arial"/>
          <w:sz w:val="28"/>
          <w:szCs w:val="28"/>
        </w:rPr>
        <w:t xml:space="preserve">за счет средств областного бюджета </w:t>
      </w:r>
      <w:r w:rsidRPr="00BC3D9A">
        <w:rPr>
          <w:rFonts w:ascii="Arial" w:eastAsia="TimesNewRomanPSMT" w:hAnsi="Arial" w:cs="Arial"/>
          <w:sz w:val="28"/>
          <w:szCs w:val="28"/>
        </w:rPr>
        <w:t>по итогам конкурса субсидий</w:t>
      </w:r>
      <w:r w:rsidR="00FB7341" w:rsidRPr="00BC3D9A">
        <w:rPr>
          <w:rFonts w:ascii="Arial" w:eastAsia="TimesNewRomanPSMT" w:hAnsi="Arial" w:cs="Arial"/>
          <w:sz w:val="28"/>
          <w:szCs w:val="28"/>
        </w:rPr>
        <w:t>, предоставляемых</w:t>
      </w:r>
      <w:r w:rsidRPr="00BC3D9A">
        <w:rPr>
          <w:rFonts w:ascii="Arial" w:eastAsia="TimesNewRomanPSMT" w:hAnsi="Arial" w:cs="Arial"/>
          <w:sz w:val="28"/>
          <w:szCs w:val="28"/>
        </w:rPr>
        <w:t xml:space="preserve"> социально ориентированным некоммерческим организациям</w:t>
      </w:r>
      <w:r w:rsidR="00FB7341" w:rsidRPr="00BC3D9A">
        <w:rPr>
          <w:rFonts w:ascii="Arial" w:eastAsia="TimesNewRomanPSMT" w:hAnsi="Arial" w:cs="Arial"/>
          <w:sz w:val="28"/>
          <w:szCs w:val="28"/>
        </w:rPr>
        <w:t>.</w:t>
      </w:r>
      <w:r w:rsidR="007D1C70">
        <w:rPr>
          <w:rFonts w:ascii="Arial" w:eastAsia="TimesNewRomanPSMT" w:hAnsi="Arial" w:cs="Arial"/>
          <w:sz w:val="28"/>
          <w:szCs w:val="28"/>
        </w:rPr>
        <w:t xml:space="preserve"> </w:t>
      </w:r>
      <w:r w:rsidR="00FB7341" w:rsidRPr="00BC3D9A">
        <w:rPr>
          <w:rFonts w:ascii="Arial" w:eastAsia="TimesNewRomanPSMT" w:hAnsi="Arial" w:cs="Arial"/>
          <w:sz w:val="28"/>
          <w:szCs w:val="28"/>
        </w:rPr>
        <w:t xml:space="preserve">Данный конкурс </w:t>
      </w:r>
      <w:r w:rsidRPr="00BC3D9A">
        <w:rPr>
          <w:rFonts w:ascii="Arial" w:eastAsia="TimesNewRomanPSMT" w:hAnsi="Arial" w:cs="Arial"/>
          <w:sz w:val="28"/>
          <w:szCs w:val="28"/>
        </w:rPr>
        <w:t>пров</w:t>
      </w:r>
      <w:r w:rsidR="00414F5C" w:rsidRPr="00BC3D9A">
        <w:rPr>
          <w:rFonts w:ascii="Arial" w:eastAsia="TimesNewRomanPSMT" w:hAnsi="Arial" w:cs="Arial"/>
          <w:sz w:val="28"/>
          <w:szCs w:val="28"/>
        </w:rPr>
        <w:t>о</w:t>
      </w:r>
      <w:r w:rsidR="00FB7341" w:rsidRPr="00BC3D9A">
        <w:rPr>
          <w:rFonts w:ascii="Arial" w:eastAsia="TimesNewRomanPSMT" w:hAnsi="Arial" w:cs="Arial"/>
          <w:sz w:val="28"/>
          <w:szCs w:val="28"/>
        </w:rPr>
        <w:t>дился</w:t>
      </w:r>
      <w:r w:rsidRPr="00BC3D9A">
        <w:rPr>
          <w:rFonts w:ascii="Arial" w:eastAsia="TimesNewRomanPSMT" w:hAnsi="Arial" w:cs="Arial"/>
          <w:sz w:val="28"/>
          <w:szCs w:val="28"/>
        </w:rPr>
        <w:t xml:space="preserve"> в соответствии с постановлением Правительства Рязанской области.</w:t>
      </w: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870B71" w:rsidRDefault="00870B71" w:rsidP="00870B71">
      <w:pPr>
        <w:spacing w:after="0" w:line="360" w:lineRule="auto"/>
        <w:ind w:firstLine="567"/>
        <w:jc w:val="both"/>
        <w:rPr>
          <w:rFonts w:ascii="Arial" w:eastAsia="TimesNewRomanPSMT" w:hAnsi="Arial" w:cs="Arial"/>
          <w:sz w:val="28"/>
          <w:szCs w:val="28"/>
        </w:rPr>
      </w:pPr>
    </w:p>
    <w:p w:rsidR="00D4579A" w:rsidRPr="00BC3D9A" w:rsidRDefault="002C0191" w:rsidP="00870B71">
      <w:pPr>
        <w:spacing w:after="0" w:line="360" w:lineRule="auto"/>
        <w:ind w:firstLine="567"/>
        <w:jc w:val="both"/>
        <w:rPr>
          <w:rFonts w:ascii="Arial" w:eastAsia="TimesNewRomanPSMT" w:hAnsi="Arial" w:cs="Arial"/>
          <w:b/>
          <w:sz w:val="28"/>
          <w:szCs w:val="28"/>
        </w:rPr>
      </w:pPr>
      <w:r w:rsidRPr="00BC3D9A">
        <w:rPr>
          <w:rFonts w:ascii="Arial" w:eastAsia="TimesNewRomanPSMT" w:hAnsi="Arial" w:cs="Arial"/>
          <w:b/>
          <w:sz w:val="28"/>
          <w:szCs w:val="28"/>
        </w:rPr>
        <w:t>6. ВЫВОДЫ</w:t>
      </w:r>
    </w:p>
    <w:p w:rsidR="002C0191" w:rsidRPr="00BC3D9A" w:rsidRDefault="002C0191" w:rsidP="00BC3D9A">
      <w:pPr>
        <w:spacing w:after="0" w:line="360" w:lineRule="auto"/>
        <w:ind w:firstLine="567"/>
        <w:jc w:val="both"/>
        <w:rPr>
          <w:rFonts w:ascii="Arial" w:eastAsia="TimesNewRomanPSMT" w:hAnsi="Arial" w:cs="Arial"/>
          <w:sz w:val="28"/>
          <w:szCs w:val="28"/>
        </w:rPr>
      </w:pPr>
    </w:p>
    <w:p w:rsidR="002C0191" w:rsidRPr="00BC3D9A" w:rsidRDefault="002C0191"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Правовые основы местного самоуправления как на федеральном, так и на региональном </w:t>
      </w:r>
      <w:r w:rsidR="00541FE1" w:rsidRPr="00BC3D9A">
        <w:rPr>
          <w:rFonts w:ascii="Arial" w:eastAsia="TimesNewRomanPSMT" w:hAnsi="Arial" w:cs="Arial"/>
          <w:sz w:val="28"/>
          <w:szCs w:val="28"/>
        </w:rPr>
        <w:t>уровнях характеризуются достаточной степенью развитости</w:t>
      </w:r>
      <w:r w:rsidR="005E52EB" w:rsidRPr="00BC3D9A">
        <w:rPr>
          <w:rFonts w:ascii="Arial" w:eastAsia="TimesNewRomanPSMT" w:hAnsi="Arial" w:cs="Arial"/>
          <w:sz w:val="28"/>
          <w:szCs w:val="28"/>
        </w:rPr>
        <w:t xml:space="preserve"> и в целом позволяют решать задачи, стоящие перед местным самоуправлением</w:t>
      </w:r>
      <w:r w:rsidR="00541FE1" w:rsidRPr="00BC3D9A">
        <w:rPr>
          <w:rFonts w:ascii="Arial" w:eastAsia="TimesNewRomanPSMT" w:hAnsi="Arial" w:cs="Arial"/>
          <w:sz w:val="28"/>
          <w:szCs w:val="28"/>
        </w:rPr>
        <w:t>.</w:t>
      </w:r>
      <w:r w:rsidR="00EB51C1" w:rsidRPr="00BC3D9A">
        <w:rPr>
          <w:rFonts w:ascii="Arial" w:eastAsia="TimesNewRomanPSMT" w:hAnsi="Arial" w:cs="Arial"/>
          <w:sz w:val="28"/>
          <w:szCs w:val="28"/>
        </w:rPr>
        <w:t xml:space="preserve"> В целях обеспечения стабильности законодательства дальнейшие изменения должны носить преимущественно точечный характер.</w:t>
      </w:r>
    </w:p>
    <w:p w:rsidR="00A205AD" w:rsidRPr="00BC3D9A" w:rsidRDefault="00371DFA"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О</w:t>
      </w:r>
      <w:r w:rsidR="00A205AD" w:rsidRPr="00BC3D9A">
        <w:rPr>
          <w:rFonts w:ascii="Arial" w:eastAsia="TimesNewRomanPSMT" w:hAnsi="Arial" w:cs="Arial"/>
          <w:sz w:val="28"/>
          <w:szCs w:val="28"/>
        </w:rPr>
        <w:t>собое внимание следует уделить дальнейшему уточнению полномочий местной власти в отраслевом законодательстве</w:t>
      </w:r>
      <w:r w:rsidR="00F62B8A" w:rsidRPr="00BC3D9A">
        <w:rPr>
          <w:rFonts w:ascii="Arial" w:eastAsia="TimesNewRomanPSMT" w:hAnsi="Arial" w:cs="Arial"/>
          <w:sz w:val="28"/>
          <w:szCs w:val="28"/>
        </w:rPr>
        <w:t xml:space="preserve"> (исключению функций, несвойственных местной власти, согласование полномочий органов местного самоуправления с вопросами местного значения)</w:t>
      </w:r>
      <w:r w:rsidR="00146796" w:rsidRPr="00BC3D9A">
        <w:rPr>
          <w:rFonts w:ascii="Arial" w:eastAsia="TimesNewRomanPSMT" w:hAnsi="Arial" w:cs="Arial"/>
          <w:sz w:val="28"/>
          <w:szCs w:val="28"/>
        </w:rPr>
        <w:t>, перечню вопросов местного значения сельских поселений</w:t>
      </w:r>
      <w:r w:rsidR="00F62B8A" w:rsidRPr="00BC3D9A">
        <w:rPr>
          <w:rFonts w:ascii="Arial" w:eastAsia="TimesNewRomanPSMT" w:hAnsi="Arial" w:cs="Arial"/>
          <w:sz w:val="28"/>
          <w:szCs w:val="28"/>
        </w:rPr>
        <w:t xml:space="preserve"> (с учетом формирующ</w:t>
      </w:r>
      <w:r w:rsidR="00BF60C6" w:rsidRPr="00BC3D9A">
        <w:rPr>
          <w:rFonts w:ascii="Arial" w:eastAsia="TimesNewRomanPSMT" w:hAnsi="Arial" w:cs="Arial"/>
          <w:sz w:val="28"/>
          <w:szCs w:val="28"/>
        </w:rPr>
        <w:t>их</w:t>
      </w:r>
      <w:r w:rsidR="00F62B8A" w:rsidRPr="00BC3D9A">
        <w:rPr>
          <w:rFonts w:ascii="Arial" w:eastAsia="TimesNewRomanPSMT" w:hAnsi="Arial" w:cs="Arial"/>
          <w:sz w:val="28"/>
          <w:szCs w:val="28"/>
        </w:rPr>
        <w:t xml:space="preserve">ся в субъектах Российской Федерации </w:t>
      </w:r>
      <w:r w:rsidR="00BF60C6" w:rsidRPr="00BC3D9A">
        <w:rPr>
          <w:rFonts w:ascii="Arial" w:eastAsia="TimesNewRomanPSMT" w:hAnsi="Arial" w:cs="Arial"/>
          <w:sz w:val="28"/>
          <w:szCs w:val="28"/>
        </w:rPr>
        <w:t>устойчивых подходов к их дополнению)</w:t>
      </w:r>
      <w:r w:rsidR="00146796" w:rsidRPr="00BC3D9A">
        <w:rPr>
          <w:rFonts w:ascii="Arial" w:eastAsia="TimesNewRomanPSMT" w:hAnsi="Arial" w:cs="Arial"/>
          <w:sz w:val="28"/>
          <w:szCs w:val="28"/>
        </w:rPr>
        <w:t>, а также наработке верной практики перераспределения полномочий.</w:t>
      </w:r>
    </w:p>
    <w:p w:rsidR="00371DFA" w:rsidRPr="00BC3D9A" w:rsidRDefault="00BA44CE"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части территориальной организации </w:t>
      </w:r>
      <w:r w:rsidR="001D4C93" w:rsidRPr="00BC3D9A">
        <w:rPr>
          <w:rFonts w:ascii="Arial" w:eastAsia="TimesNewRomanPSMT" w:hAnsi="Arial" w:cs="Arial"/>
          <w:sz w:val="28"/>
          <w:szCs w:val="28"/>
        </w:rPr>
        <w:t xml:space="preserve">местного самоуправления отчетливо </w:t>
      </w:r>
      <w:r w:rsidRPr="00BC3D9A">
        <w:rPr>
          <w:rFonts w:ascii="Arial" w:eastAsia="TimesNewRomanPSMT" w:hAnsi="Arial" w:cs="Arial"/>
          <w:sz w:val="28"/>
          <w:szCs w:val="28"/>
        </w:rPr>
        <w:t>просматривается тенденция к укрупнению муниципальных образований</w:t>
      </w:r>
      <w:r w:rsidR="001D4C93" w:rsidRPr="00BC3D9A">
        <w:rPr>
          <w:rFonts w:ascii="Arial" w:eastAsia="TimesNewRomanPSMT" w:hAnsi="Arial" w:cs="Arial"/>
          <w:sz w:val="28"/>
          <w:szCs w:val="28"/>
        </w:rPr>
        <w:t>. Отступление от принципов, заложенных в Федеральном</w:t>
      </w:r>
      <w:r w:rsidR="00D87D9C">
        <w:rPr>
          <w:rFonts w:ascii="Arial" w:eastAsia="TimesNewRomanPSMT" w:hAnsi="Arial" w:cs="Arial"/>
          <w:sz w:val="28"/>
          <w:szCs w:val="28"/>
        </w:rPr>
        <w:t xml:space="preserve"> законе </w:t>
      </w:r>
      <w:r w:rsidR="001D0C0E">
        <w:rPr>
          <w:rFonts w:ascii="Arial" w:eastAsia="TimesNewRomanPSMT" w:hAnsi="Arial" w:cs="Arial"/>
          <w:sz w:val="28"/>
          <w:szCs w:val="28"/>
        </w:rPr>
        <w:t>№ </w:t>
      </w:r>
      <w:r w:rsidR="00F171AB">
        <w:rPr>
          <w:rFonts w:ascii="Arial" w:eastAsia="TimesNewRomanPSMT" w:hAnsi="Arial" w:cs="Arial"/>
          <w:sz w:val="28"/>
          <w:szCs w:val="28"/>
        </w:rPr>
        <w:t>131-ФЗ (например, путё</w:t>
      </w:r>
      <w:r w:rsidR="001D4C93" w:rsidRPr="00BC3D9A">
        <w:rPr>
          <w:rFonts w:ascii="Arial" w:eastAsia="TimesNewRomanPSMT" w:hAnsi="Arial" w:cs="Arial"/>
          <w:sz w:val="28"/>
          <w:szCs w:val="28"/>
        </w:rPr>
        <w:t xml:space="preserve">м </w:t>
      </w:r>
      <w:r w:rsidR="007D7D23" w:rsidRPr="00BC3D9A">
        <w:rPr>
          <w:rFonts w:ascii="Arial" w:eastAsia="TimesNewRomanPSMT" w:hAnsi="Arial" w:cs="Arial"/>
          <w:sz w:val="28"/>
          <w:szCs w:val="28"/>
        </w:rPr>
        <w:t xml:space="preserve">преобразования </w:t>
      </w:r>
      <w:r w:rsidR="001D4C93" w:rsidRPr="00BC3D9A">
        <w:rPr>
          <w:rFonts w:ascii="Arial" w:eastAsia="TimesNewRomanPSMT" w:hAnsi="Arial" w:cs="Arial"/>
          <w:sz w:val="28"/>
          <w:szCs w:val="28"/>
        </w:rPr>
        <w:t>муниципальных районов</w:t>
      </w:r>
      <w:r w:rsidR="007D7D23" w:rsidRPr="00BC3D9A">
        <w:rPr>
          <w:rFonts w:ascii="Arial" w:eastAsia="TimesNewRomanPSMT" w:hAnsi="Arial" w:cs="Arial"/>
          <w:sz w:val="28"/>
          <w:szCs w:val="28"/>
        </w:rPr>
        <w:t xml:space="preserve"> в городские округа</w:t>
      </w:r>
      <w:r w:rsidR="001D4C93" w:rsidRPr="00BC3D9A">
        <w:rPr>
          <w:rFonts w:ascii="Arial" w:eastAsia="TimesNewRomanPSMT" w:hAnsi="Arial" w:cs="Arial"/>
          <w:sz w:val="28"/>
          <w:szCs w:val="28"/>
        </w:rPr>
        <w:t>)</w:t>
      </w:r>
      <w:r w:rsidR="00153B05">
        <w:rPr>
          <w:rFonts w:ascii="Arial" w:eastAsia="TimesNewRomanPSMT" w:hAnsi="Arial" w:cs="Arial"/>
          <w:sz w:val="28"/>
          <w:szCs w:val="28"/>
        </w:rPr>
        <w:t>,</w:t>
      </w:r>
      <w:r w:rsidR="004A1855">
        <w:rPr>
          <w:rFonts w:ascii="Arial" w:eastAsia="TimesNewRomanPSMT" w:hAnsi="Arial" w:cs="Arial"/>
          <w:sz w:val="28"/>
          <w:szCs w:val="28"/>
        </w:rPr>
        <w:t xml:space="preserve"> </w:t>
      </w:r>
      <w:r w:rsidR="00F171AB">
        <w:rPr>
          <w:rFonts w:ascii="Arial" w:eastAsia="TimesNewRomanPSMT" w:hAnsi="Arial" w:cs="Arial"/>
          <w:sz w:val="28"/>
          <w:szCs w:val="28"/>
        </w:rPr>
        <w:t xml:space="preserve">может приводить </w:t>
      </w:r>
      <w:r w:rsidR="007D7D23" w:rsidRPr="00BC3D9A">
        <w:rPr>
          <w:rFonts w:ascii="Arial" w:eastAsia="TimesNewRomanPSMT" w:hAnsi="Arial" w:cs="Arial"/>
          <w:sz w:val="28"/>
          <w:szCs w:val="28"/>
        </w:rPr>
        <w:t>к нарушени</w:t>
      </w:r>
      <w:r w:rsidR="00934A39">
        <w:rPr>
          <w:rFonts w:ascii="Arial" w:eastAsia="TimesNewRomanPSMT" w:hAnsi="Arial" w:cs="Arial"/>
          <w:sz w:val="28"/>
          <w:szCs w:val="28"/>
        </w:rPr>
        <w:t xml:space="preserve">ям законодательства, </w:t>
      </w:r>
      <w:r w:rsidR="007D7D23" w:rsidRPr="00BC3D9A">
        <w:rPr>
          <w:rFonts w:ascii="Arial" w:eastAsia="TimesNewRomanPSMT" w:hAnsi="Arial" w:cs="Arial"/>
          <w:sz w:val="28"/>
          <w:szCs w:val="28"/>
        </w:rPr>
        <w:t>ухудшению качества публичных услуг, экономической деградации территории</w:t>
      </w:r>
      <w:r w:rsidR="00BF60C6" w:rsidRPr="00BC3D9A">
        <w:rPr>
          <w:rFonts w:ascii="Arial" w:eastAsia="TimesNewRomanPSMT" w:hAnsi="Arial" w:cs="Arial"/>
          <w:sz w:val="28"/>
          <w:szCs w:val="28"/>
        </w:rPr>
        <w:t xml:space="preserve">. </w:t>
      </w:r>
    </w:p>
    <w:p w:rsidR="00146796" w:rsidRPr="00BC3D9A" w:rsidRDefault="00F80CB1"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Внимание должно быть обращено на конвергенцию, равномерное развитие территорий. Положительную роль в этом вопросе должно </w:t>
      </w:r>
      <w:r w:rsidR="00C01E66" w:rsidRPr="00BC3D9A">
        <w:rPr>
          <w:rFonts w:ascii="Arial" w:eastAsia="TimesNewRomanPSMT" w:hAnsi="Arial" w:cs="Arial"/>
          <w:sz w:val="28"/>
          <w:szCs w:val="28"/>
        </w:rPr>
        <w:t>сыграть определение на федеральном уровне единых подходов к административно-территориальному делению.</w:t>
      </w:r>
    </w:p>
    <w:p w:rsidR="00C01E66" w:rsidRPr="00BC3D9A" w:rsidRDefault="00C01E66"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финансово-экономической сфере муниципальных образований </w:t>
      </w:r>
      <w:r w:rsidR="00B05A27" w:rsidRPr="00BC3D9A">
        <w:rPr>
          <w:rFonts w:ascii="Arial" w:eastAsia="TimesNewRomanPSMT" w:hAnsi="Arial" w:cs="Arial"/>
          <w:sz w:val="28"/>
          <w:szCs w:val="28"/>
        </w:rPr>
        <w:t xml:space="preserve">положение остается сложным. </w:t>
      </w:r>
      <w:r w:rsidR="007554C3" w:rsidRPr="00BC3D9A">
        <w:rPr>
          <w:rFonts w:ascii="Arial" w:eastAsia="TimesNewRomanPSMT" w:hAnsi="Arial" w:cs="Arial"/>
          <w:sz w:val="28"/>
          <w:szCs w:val="28"/>
        </w:rPr>
        <w:t xml:space="preserve">В целях </w:t>
      </w:r>
      <w:r w:rsidR="00371DFA" w:rsidRPr="00BC3D9A">
        <w:rPr>
          <w:rFonts w:ascii="Arial" w:eastAsia="TimesNewRomanPSMT" w:hAnsi="Arial" w:cs="Arial"/>
          <w:sz w:val="28"/>
          <w:szCs w:val="28"/>
        </w:rPr>
        <w:t xml:space="preserve">системного решения </w:t>
      </w:r>
      <w:r w:rsidR="007554C3" w:rsidRPr="00BC3D9A">
        <w:rPr>
          <w:rFonts w:ascii="Arial" w:eastAsia="TimesNewRomanPSMT" w:hAnsi="Arial" w:cs="Arial"/>
          <w:sz w:val="28"/>
          <w:szCs w:val="28"/>
        </w:rPr>
        <w:t>требуется соотнести</w:t>
      </w:r>
      <w:r w:rsidR="001700FB" w:rsidRPr="00BC3D9A">
        <w:rPr>
          <w:rFonts w:ascii="Arial" w:eastAsia="TimesNewRomanPSMT" w:hAnsi="Arial" w:cs="Arial"/>
          <w:sz w:val="28"/>
          <w:szCs w:val="28"/>
        </w:rPr>
        <w:t xml:space="preserve"> расходны</w:t>
      </w:r>
      <w:r w:rsidR="007554C3" w:rsidRPr="00BC3D9A">
        <w:rPr>
          <w:rFonts w:ascii="Arial" w:eastAsia="TimesNewRomanPSMT" w:hAnsi="Arial" w:cs="Arial"/>
          <w:sz w:val="28"/>
          <w:szCs w:val="28"/>
        </w:rPr>
        <w:t>е</w:t>
      </w:r>
      <w:r w:rsidR="00153B05">
        <w:rPr>
          <w:rFonts w:ascii="Arial" w:eastAsia="TimesNewRomanPSMT" w:hAnsi="Arial" w:cs="Arial"/>
          <w:sz w:val="28"/>
          <w:szCs w:val="28"/>
        </w:rPr>
        <w:t xml:space="preserve"> обязательства </w:t>
      </w:r>
      <w:r w:rsidR="007554C3" w:rsidRPr="00BC3D9A">
        <w:rPr>
          <w:rFonts w:ascii="Arial" w:eastAsia="TimesNewRomanPSMT" w:hAnsi="Arial" w:cs="Arial"/>
          <w:sz w:val="28"/>
          <w:szCs w:val="28"/>
        </w:rPr>
        <w:t xml:space="preserve">муниципальных образований с </w:t>
      </w:r>
      <w:r w:rsidR="001700FB" w:rsidRPr="00BC3D9A">
        <w:rPr>
          <w:rFonts w:ascii="Arial" w:eastAsia="TimesNewRomanPSMT" w:hAnsi="Arial" w:cs="Arial"/>
          <w:sz w:val="28"/>
          <w:szCs w:val="28"/>
        </w:rPr>
        <w:t>их бюджетной обеспеченност</w:t>
      </w:r>
      <w:r w:rsidR="007554C3" w:rsidRPr="00BC3D9A">
        <w:rPr>
          <w:rFonts w:ascii="Arial" w:eastAsia="TimesNewRomanPSMT" w:hAnsi="Arial" w:cs="Arial"/>
          <w:sz w:val="28"/>
          <w:szCs w:val="28"/>
        </w:rPr>
        <w:t>ью</w:t>
      </w:r>
      <w:r w:rsidR="00B2099C" w:rsidRPr="00BC3D9A">
        <w:rPr>
          <w:rFonts w:ascii="Arial" w:eastAsia="TimesNewRomanPSMT" w:hAnsi="Arial" w:cs="Arial"/>
          <w:sz w:val="28"/>
          <w:szCs w:val="28"/>
        </w:rPr>
        <w:t>.</w:t>
      </w:r>
      <w:r w:rsidR="007D1C70">
        <w:rPr>
          <w:rFonts w:ascii="Arial" w:eastAsia="TimesNewRomanPSMT" w:hAnsi="Arial" w:cs="Arial"/>
          <w:sz w:val="28"/>
          <w:szCs w:val="28"/>
        </w:rPr>
        <w:t xml:space="preserve"> </w:t>
      </w:r>
      <w:r w:rsidR="00B2099C" w:rsidRPr="00BC3D9A">
        <w:rPr>
          <w:rFonts w:ascii="Arial" w:eastAsia="TimesNewRomanPSMT" w:hAnsi="Arial" w:cs="Arial"/>
          <w:sz w:val="28"/>
          <w:szCs w:val="28"/>
        </w:rPr>
        <w:t xml:space="preserve">С учетом такого анализа следует искать пути </w:t>
      </w:r>
      <w:r w:rsidR="001700FB" w:rsidRPr="00BC3D9A">
        <w:rPr>
          <w:rFonts w:ascii="Arial" w:eastAsia="TimesNewRomanPSMT" w:hAnsi="Arial" w:cs="Arial"/>
          <w:sz w:val="28"/>
          <w:szCs w:val="28"/>
        </w:rPr>
        <w:t>по корректировке межбюджетных отношений</w:t>
      </w:r>
      <w:r w:rsidR="00B2099C" w:rsidRPr="00BC3D9A">
        <w:rPr>
          <w:rFonts w:ascii="Arial" w:eastAsia="TimesNewRomanPSMT" w:hAnsi="Arial" w:cs="Arial"/>
          <w:sz w:val="28"/>
          <w:szCs w:val="28"/>
        </w:rPr>
        <w:t xml:space="preserve"> и</w:t>
      </w:r>
      <w:r w:rsidR="001700FB" w:rsidRPr="00BC3D9A">
        <w:rPr>
          <w:rFonts w:ascii="Arial" w:eastAsia="TimesNewRomanPSMT" w:hAnsi="Arial" w:cs="Arial"/>
          <w:sz w:val="28"/>
          <w:szCs w:val="28"/>
        </w:rPr>
        <w:t xml:space="preserve"> распределени</w:t>
      </w:r>
      <w:r w:rsidR="00B2099C" w:rsidRPr="00BC3D9A">
        <w:rPr>
          <w:rFonts w:ascii="Arial" w:eastAsia="TimesNewRomanPSMT" w:hAnsi="Arial" w:cs="Arial"/>
          <w:sz w:val="28"/>
          <w:szCs w:val="28"/>
        </w:rPr>
        <w:t>ю</w:t>
      </w:r>
      <w:r w:rsidR="001700FB" w:rsidRPr="00BC3D9A">
        <w:rPr>
          <w:rFonts w:ascii="Arial" w:eastAsia="TimesNewRomanPSMT" w:hAnsi="Arial" w:cs="Arial"/>
          <w:sz w:val="28"/>
          <w:szCs w:val="28"/>
        </w:rPr>
        <w:t xml:space="preserve"> доходн</w:t>
      </w:r>
      <w:r w:rsidR="006929CF" w:rsidRPr="00BC3D9A">
        <w:rPr>
          <w:rFonts w:ascii="Arial" w:eastAsia="TimesNewRomanPSMT" w:hAnsi="Arial" w:cs="Arial"/>
          <w:sz w:val="28"/>
          <w:szCs w:val="28"/>
        </w:rPr>
        <w:t xml:space="preserve">ых источников </w:t>
      </w:r>
      <w:r w:rsidR="001700FB" w:rsidRPr="00BC3D9A">
        <w:rPr>
          <w:rFonts w:ascii="Arial" w:eastAsia="TimesNewRomanPSMT" w:hAnsi="Arial" w:cs="Arial"/>
          <w:sz w:val="28"/>
          <w:szCs w:val="28"/>
        </w:rPr>
        <w:t>и формализаци</w:t>
      </w:r>
      <w:r w:rsidR="006929CF" w:rsidRPr="00BC3D9A">
        <w:rPr>
          <w:rFonts w:ascii="Arial" w:eastAsia="TimesNewRomanPSMT" w:hAnsi="Arial" w:cs="Arial"/>
          <w:sz w:val="28"/>
          <w:szCs w:val="28"/>
        </w:rPr>
        <w:t>и</w:t>
      </w:r>
      <w:r w:rsidR="006D2E8C">
        <w:rPr>
          <w:rFonts w:ascii="Arial" w:eastAsia="TimesNewRomanPSMT" w:hAnsi="Arial" w:cs="Arial"/>
          <w:sz w:val="28"/>
          <w:szCs w:val="28"/>
        </w:rPr>
        <w:t xml:space="preserve"> </w:t>
      </w:r>
      <w:r w:rsidR="00771F33" w:rsidRPr="00BC3D9A">
        <w:rPr>
          <w:rFonts w:ascii="Arial" w:eastAsia="TimesNewRomanPSMT" w:hAnsi="Arial" w:cs="Arial"/>
          <w:sz w:val="28"/>
          <w:szCs w:val="28"/>
        </w:rPr>
        <w:t xml:space="preserve">порядка предоставления и определения объемов </w:t>
      </w:r>
      <w:r w:rsidR="00C36598" w:rsidRPr="00BC3D9A">
        <w:rPr>
          <w:rFonts w:ascii="Arial" w:eastAsia="TimesNewRomanPSMT" w:hAnsi="Arial" w:cs="Arial"/>
          <w:sz w:val="28"/>
          <w:szCs w:val="28"/>
        </w:rPr>
        <w:t>субсидий, дотаций и субвенций, направляемых в местные бюджеты.</w:t>
      </w:r>
    </w:p>
    <w:p w:rsidR="00C36598" w:rsidRPr="00BC3D9A" w:rsidRDefault="00C36598"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части кадрового обеспечения законодательная основа представляется достаточной. </w:t>
      </w:r>
      <w:r w:rsidR="00423999" w:rsidRPr="00BC3D9A">
        <w:rPr>
          <w:rFonts w:ascii="Arial" w:eastAsia="TimesNewRomanPSMT" w:hAnsi="Arial" w:cs="Arial"/>
          <w:sz w:val="28"/>
          <w:szCs w:val="28"/>
        </w:rPr>
        <w:t xml:space="preserve">Нехватка кадров, прежде всего в низовом звене, имеет в основе как общеэкономические, так и демографические причины. </w:t>
      </w:r>
      <w:r w:rsidR="00921338" w:rsidRPr="00BC3D9A">
        <w:rPr>
          <w:rFonts w:ascii="Arial" w:eastAsia="TimesNewRomanPSMT" w:hAnsi="Arial" w:cs="Arial"/>
          <w:sz w:val="28"/>
          <w:szCs w:val="28"/>
        </w:rPr>
        <w:t xml:space="preserve">Требует дальнейшего </w:t>
      </w:r>
      <w:r w:rsidR="005D2FBF" w:rsidRPr="00BC3D9A">
        <w:rPr>
          <w:rFonts w:ascii="Arial" w:eastAsia="TimesNewRomanPSMT" w:hAnsi="Arial" w:cs="Arial"/>
          <w:sz w:val="28"/>
          <w:szCs w:val="28"/>
        </w:rPr>
        <w:t>расширения</w:t>
      </w:r>
      <w:r w:rsidR="00921338" w:rsidRPr="00BC3D9A">
        <w:rPr>
          <w:rFonts w:ascii="Arial" w:eastAsia="TimesNewRomanPSMT" w:hAnsi="Arial" w:cs="Arial"/>
          <w:sz w:val="28"/>
          <w:szCs w:val="28"/>
        </w:rPr>
        <w:t xml:space="preserve"> практика </w:t>
      </w:r>
      <w:r w:rsidR="005846B2" w:rsidRPr="00BC3D9A">
        <w:rPr>
          <w:rFonts w:ascii="Arial" w:eastAsia="TimesNewRomanPSMT" w:hAnsi="Arial" w:cs="Arial"/>
          <w:sz w:val="28"/>
          <w:szCs w:val="28"/>
        </w:rPr>
        <w:t>подготовки квалифицированных специалистов, создание системы регулярной переподготовки, повышения квалификации муниципальных служащих</w:t>
      </w:r>
      <w:r w:rsidR="005D2FBF" w:rsidRPr="00BC3D9A">
        <w:rPr>
          <w:rFonts w:ascii="Arial" w:eastAsia="TimesNewRomanPSMT" w:hAnsi="Arial" w:cs="Arial"/>
          <w:sz w:val="28"/>
          <w:szCs w:val="28"/>
        </w:rPr>
        <w:t>.</w:t>
      </w:r>
    </w:p>
    <w:p w:rsidR="00197C31" w:rsidRPr="00BC3D9A" w:rsidRDefault="00197C31" w:rsidP="00BC3D9A">
      <w:pPr>
        <w:spacing w:after="0" w:line="360" w:lineRule="auto"/>
        <w:ind w:firstLine="567"/>
        <w:jc w:val="both"/>
        <w:rPr>
          <w:rFonts w:ascii="Arial" w:eastAsia="TimesNewRomanPSMT" w:hAnsi="Arial" w:cs="Arial"/>
          <w:sz w:val="28"/>
          <w:szCs w:val="28"/>
        </w:rPr>
      </w:pPr>
      <w:r w:rsidRPr="00BC3D9A">
        <w:rPr>
          <w:rFonts w:ascii="Arial" w:eastAsia="TimesNewRomanPSMT" w:hAnsi="Arial" w:cs="Arial"/>
          <w:sz w:val="28"/>
          <w:szCs w:val="28"/>
        </w:rPr>
        <w:t xml:space="preserve">В части форм участия </w:t>
      </w:r>
      <w:r w:rsidR="004C0B43" w:rsidRPr="00BC3D9A">
        <w:rPr>
          <w:rFonts w:ascii="Arial" w:eastAsia="TimesNewRomanPSMT" w:hAnsi="Arial" w:cs="Arial"/>
          <w:sz w:val="28"/>
          <w:szCs w:val="28"/>
        </w:rPr>
        <w:t>граждан в осуществлении местного самоуправления ключевым потенциалом обладает территориальное общественное самоуправление.</w:t>
      </w:r>
      <w:r w:rsidR="009A6221" w:rsidRPr="00BC3D9A">
        <w:rPr>
          <w:rFonts w:ascii="Arial" w:eastAsia="TimesNewRomanPSMT" w:hAnsi="Arial" w:cs="Arial"/>
          <w:sz w:val="28"/>
          <w:szCs w:val="28"/>
        </w:rPr>
        <w:t xml:space="preserve"> Несмотря на неравномерность своего развития в разных регионах, ТОСы</w:t>
      </w:r>
      <w:r w:rsidR="000118B6">
        <w:rPr>
          <w:rFonts w:ascii="Arial" w:eastAsia="TimesNewRomanPSMT" w:hAnsi="Arial" w:cs="Arial"/>
          <w:sz w:val="28"/>
          <w:szCs w:val="28"/>
        </w:rPr>
        <w:t xml:space="preserve"> </w:t>
      </w:r>
      <w:r w:rsidR="00BC5518" w:rsidRPr="00BC3D9A">
        <w:rPr>
          <w:rFonts w:ascii="Arial" w:eastAsia="TimesNewRomanPSMT" w:hAnsi="Arial" w:cs="Arial"/>
          <w:sz w:val="28"/>
          <w:szCs w:val="28"/>
        </w:rPr>
        <w:t xml:space="preserve">показывают себя эффективным инструментом вовлечения граждан в местное самоуправление, повышения активности </w:t>
      </w:r>
      <w:r w:rsidR="00E53368" w:rsidRPr="00BC3D9A">
        <w:rPr>
          <w:rFonts w:ascii="Arial" w:eastAsia="TimesNewRomanPSMT" w:hAnsi="Arial" w:cs="Arial"/>
          <w:sz w:val="28"/>
          <w:szCs w:val="28"/>
        </w:rPr>
        <w:t>жителей. Вместе с тем в перспективе нуждается в законодательном урегулировании стату</w:t>
      </w:r>
      <w:r w:rsidR="00FB7341" w:rsidRPr="00BC3D9A">
        <w:rPr>
          <w:rFonts w:ascii="Arial" w:eastAsia="TimesNewRomanPSMT" w:hAnsi="Arial" w:cs="Arial"/>
          <w:sz w:val="28"/>
          <w:szCs w:val="28"/>
        </w:rPr>
        <w:t>с</w:t>
      </w:r>
      <w:r w:rsidR="00E53368" w:rsidRPr="00BC3D9A">
        <w:rPr>
          <w:rFonts w:ascii="Arial" w:eastAsia="TimesNewRomanPSMT" w:hAnsi="Arial" w:cs="Arial"/>
          <w:sz w:val="28"/>
          <w:szCs w:val="28"/>
        </w:rPr>
        <w:t xml:space="preserve"> юридического лица ТОС.</w:t>
      </w:r>
    </w:p>
    <w:p w:rsidR="002C0191" w:rsidRPr="00BC3D9A" w:rsidRDefault="002C0191" w:rsidP="00BC3D9A">
      <w:pPr>
        <w:spacing w:after="0" w:line="360" w:lineRule="auto"/>
        <w:ind w:firstLine="567"/>
        <w:jc w:val="both"/>
        <w:rPr>
          <w:rFonts w:ascii="Arial" w:eastAsia="TimesNewRomanPSMT" w:hAnsi="Arial" w:cs="Arial"/>
          <w:sz w:val="28"/>
          <w:szCs w:val="28"/>
        </w:rPr>
      </w:pPr>
    </w:p>
    <w:p w:rsidR="00D4579A" w:rsidRPr="00BC3D9A" w:rsidRDefault="00D4579A" w:rsidP="00BC3D9A">
      <w:pPr>
        <w:spacing w:after="0" w:line="360" w:lineRule="auto"/>
        <w:ind w:firstLine="567"/>
        <w:jc w:val="both"/>
        <w:rPr>
          <w:rFonts w:ascii="Arial" w:eastAsia="TimesNewRomanPSMT" w:hAnsi="Arial" w:cs="Arial"/>
          <w:sz w:val="28"/>
          <w:szCs w:val="28"/>
        </w:rPr>
      </w:pPr>
    </w:p>
    <w:p w:rsidR="00D4579A" w:rsidRPr="00BC3D9A" w:rsidRDefault="00D4579A" w:rsidP="00BC3D9A">
      <w:pPr>
        <w:spacing w:after="0" w:line="360" w:lineRule="auto"/>
        <w:ind w:firstLine="567"/>
        <w:jc w:val="both"/>
        <w:rPr>
          <w:rFonts w:ascii="Arial" w:eastAsia="TimesNewRomanPSMT" w:hAnsi="Arial" w:cs="Arial"/>
          <w:sz w:val="28"/>
          <w:szCs w:val="28"/>
        </w:rPr>
      </w:pPr>
    </w:p>
    <w:p w:rsidR="003517E6" w:rsidRPr="00BC3D9A" w:rsidRDefault="003517E6" w:rsidP="00BC3D9A">
      <w:pPr>
        <w:spacing w:after="0" w:line="360" w:lineRule="auto"/>
        <w:ind w:firstLine="709"/>
        <w:jc w:val="both"/>
        <w:rPr>
          <w:rFonts w:ascii="Arial" w:eastAsia="TimesNewRomanPSMT" w:hAnsi="Arial" w:cs="Arial"/>
          <w:sz w:val="28"/>
          <w:szCs w:val="28"/>
        </w:rPr>
      </w:pPr>
    </w:p>
    <w:p w:rsidR="00CD0F92" w:rsidRDefault="00CD0F92"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B448FD" w:rsidRDefault="00B448FD" w:rsidP="00BC3D9A">
      <w:pPr>
        <w:pStyle w:val="RP-Style"/>
        <w:spacing w:line="360" w:lineRule="auto"/>
        <w:ind w:firstLine="0"/>
        <w:jc w:val="center"/>
        <w:outlineLvl w:val="0"/>
        <w:rPr>
          <w:rFonts w:ascii="Arial" w:hAnsi="Arial" w:cs="Arial"/>
          <w:b/>
          <w:sz w:val="32"/>
          <w:szCs w:val="32"/>
        </w:rPr>
      </w:pPr>
    </w:p>
    <w:p w:rsidR="00B448FD" w:rsidRDefault="00B448FD" w:rsidP="00BC3D9A">
      <w:pPr>
        <w:pStyle w:val="RP-Style"/>
        <w:spacing w:line="360" w:lineRule="auto"/>
        <w:ind w:firstLine="0"/>
        <w:jc w:val="center"/>
        <w:outlineLvl w:val="0"/>
        <w:rPr>
          <w:rFonts w:ascii="Arial" w:hAnsi="Arial" w:cs="Arial"/>
          <w:b/>
          <w:sz w:val="32"/>
          <w:szCs w:val="32"/>
        </w:rPr>
      </w:pPr>
    </w:p>
    <w:p w:rsidR="006D2E8C" w:rsidRDefault="006D2E8C" w:rsidP="00BC3D9A">
      <w:pPr>
        <w:pStyle w:val="RP-Style"/>
        <w:spacing w:line="360" w:lineRule="auto"/>
        <w:ind w:firstLine="0"/>
        <w:jc w:val="center"/>
        <w:outlineLvl w:val="0"/>
        <w:rPr>
          <w:rFonts w:ascii="Arial" w:hAnsi="Arial" w:cs="Arial"/>
          <w:b/>
          <w:sz w:val="32"/>
          <w:szCs w:val="32"/>
        </w:rPr>
      </w:pPr>
    </w:p>
    <w:p w:rsidR="006D2E8C" w:rsidRPr="00BC3D9A" w:rsidRDefault="006D2E8C" w:rsidP="00BC3D9A">
      <w:pPr>
        <w:pStyle w:val="RP-Style"/>
        <w:spacing w:line="360" w:lineRule="auto"/>
        <w:ind w:firstLine="0"/>
        <w:jc w:val="center"/>
        <w:outlineLvl w:val="0"/>
        <w:rPr>
          <w:rFonts w:ascii="Arial" w:hAnsi="Arial" w:cs="Arial"/>
          <w:b/>
          <w:sz w:val="32"/>
          <w:szCs w:val="32"/>
        </w:rPr>
      </w:pPr>
    </w:p>
    <w:p w:rsidR="00CD0F92" w:rsidRPr="00BC3D9A" w:rsidRDefault="00CD0F92" w:rsidP="00BC3D9A">
      <w:pPr>
        <w:pStyle w:val="RP-Style"/>
        <w:spacing w:line="360" w:lineRule="auto"/>
        <w:ind w:firstLine="0"/>
        <w:jc w:val="center"/>
        <w:outlineLvl w:val="0"/>
        <w:rPr>
          <w:rFonts w:ascii="Arial" w:hAnsi="Arial" w:cs="Arial"/>
          <w:b/>
          <w:sz w:val="32"/>
          <w:szCs w:val="32"/>
        </w:rPr>
      </w:pPr>
    </w:p>
    <w:p w:rsidR="00CD0F92" w:rsidRPr="00BC3D9A" w:rsidRDefault="00A9577F" w:rsidP="00BC3D9A">
      <w:pPr>
        <w:pStyle w:val="RP-Style"/>
        <w:spacing w:line="360" w:lineRule="auto"/>
        <w:ind w:firstLine="0"/>
        <w:jc w:val="center"/>
        <w:outlineLvl w:val="0"/>
        <w:rPr>
          <w:rFonts w:ascii="Arial" w:hAnsi="Arial" w:cs="Arial"/>
          <w:b/>
          <w:sz w:val="32"/>
          <w:szCs w:val="32"/>
        </w:rPr>
      </w:pPr>
      <w:r w:rsidRPr="00BC3D9A">
        <w:rPr>
          <w:rFonts w:ascii="Arial" w:hAnsi="Arial" w:cs="Arial"/>
          <w:b/>
          <w:noProof/>
          <w:sz w:val="32"/>
          <w:szCs w:val="32"/>
        </w:rPr>
        <w:drawing>
          <wp:anchor distT="0" distB="0" distL="114300" distR="114300" simplePos="0" relativeHeight="251658240" behindDoc="0" locked="0" layoutInCell="1" allowOverlap="1">
            <wp:simplePos x="0" y="0"/>
            <wp:positionH relativeFrom="column">
              <wp:align>center</wp:align>
            </wp:positionH>
            <wp:positionV relativeFrom="paragraph">
              <wp:posOffset>-697230</wp:posOffset>
            </wp:positionV>
            <wp:extent cx="1962150" cy="960755"/>
            <wp:effectExtent l="19050" t="0" r="0" b="0"/>
            <wp:wrapSquare wrapText="bothSides"/>
            <wp:docPr id="22" name="Рисунок 22" descr="лого сокращ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ого сокращенное.jpg"/>
                    <pic:cNvPicPr>
                      <a:picLocks noChangeAspect="1" noChangeArrowheads="1"/>
                    </pic:cNvPicPr>
                  </pic:nvPicPr>
                  <pic:blipFill>
                    <a:blip r:embed="rId9">
                      <a:lum bright="10000"/>
                    </a:blip>
                    <a:srcRect l="16681" t="39075" r="60863" b="51762"/>
                    <a:stretch>
                      <a:fillRect/>
                    </a:stretch>
                  </pic:blipFill>
                  <pic:spPr bwMode="auto">
                    <a:xfrm>
                      <a:off x="0" y="0"/>
                      <a:ext cx="1962150" cy="960755"/>
                    </a:xfrm>
                    <a:prstGeom prst="rect">
                      <a:avLst/>
                    </a:prstGeom>
                    <a:noFill/>
                  </pic:spPr>
                </pic:pic>
              </a:graphicData>
            </a:graphic>
          </wp:anchor>
        </w:drawing>
      </w:r>
    </w:p>
    <w:p w:rsidR="00CD0F92" w:rsidRPr="00BC3D9A" w:rsidRDefault="00CD0F92" w:rsidP="00BC3D9A">
      <w:pPr>
        <w:pStyle w:val="RP-Style"/>
        <w:spacing w:line="360" w:lineRule="auto"/>
        <w:ind w:firstLine="0"/>
        <w:jc w:val="center"/>
        <w:outlineLvl w:val="0"/>
        <w:rPr>
          <w:rFonts w:ascii="Arial" w:hAnsi="Arial" w:cs="Arial"/>
          <w:b/>
          <w:sz w:val="32"/>
          <w:szCs w:val="32"/>
        </w:rPr>
      </w:pPr>
    </w:p>
    <w:p w:rsidR="00CD0F92" w:rsidRPr="00BC3D9A" w:rsidRDefault="00CD0F92" w:rsidP="00BC3D9A">
      <w:pPr>
        <w:pStyle w:val="RP-Style"/>
        <w:spacing w:line="360" w:lineRule="auto"/>
        <w:ind w:firstLine="0"/>
        <w:jc w:val="center"/>
        <w:outlineLvl w:val="0"/>
        <w:rPr>
          <w:rFonts w:ascii="Arial" w:hAnsi="Arial" w:cs="Arial"/>
          <w:b/>
          <w:sz w:val="32"/>
          <w:szCs w:val="32"/>
        </w:rPr>
      </w:pPr>
    </w:p>
    <w:p w:rsidR="00CD0F92" w:rsidRPr="00BC3D9A" w:rsidRDefault="00CD0F92" w:rsidP="00BC3D9A">
      <w:pPr>
        <w:pStyle w:val="RP-Style"/>
        <w:spacing w:line="360" w:lineRule="auto"/>
        <w:ind w:firstLine="0"/>
        <w:jc w:val="center"/>
        <w:outlineLvl w:val="0"/>
        <w:rPr>
          <w:rFonts w:ascii="Arial" w:hAnsi="Arial" w:cs="Arial"/>
          <w:b/>
          <w:sz w:val="32"/>
          <w:szCs w:val="32"/>
        </w:rPr>
      </w:pPr>
    </w:p>
    <w:p w:rsidR="00CD0F92" w:rsidRPr="00BC3D9A" w:rsidRDefault="00CD0F92" w:rsidP="00BC3D9A">
      <w:pPr>
        <w:pStyle w:val="RP-Style"/>
        <w:spacing w:line="360" w:lineRule="auto"/>
        <w:ind w:firstLine="0"/>
        <w:jc w:val="center"/>
        <w:outlineLvl w:val="0"/>
        <w:rPr>
          <w:rFonts w:ascii="Arial" w:hAnsi="Arial" w:cs="Arial"/>
          <w:b/>
          <w:sz w:val="32"/>
          <w:szCs w:val="32"/>
        </w:rPr>
      </w:pPr>
    </w:p>
    <w:p w:rsidR="00CD0F92" w:rsidRPr="00BC3D9A" w:rsidRDefault="00CD0F92" w:rsidP="00BC3D9A">
      <w:pPr>
        <w:pStyle w:val="RP-Style"/>
        <w:spacing w:line="360" w:lineRule="auto"/>
        <w:ind w:firstLine="0"/>
        <w:jc w:val="center"/>
        <w:outlineLvl w:val="0"/>
        <w:rPr>
          <w:rFonts w:ascii="Arial" w:hAnsi="Arial" w:cs="Arial"/>
          <w:b/>
          <w:sz w:val="32"/>
          <w:szCs w:val="32"/>
        </w:rPr>
      </w:pPr>
    </w:p>
    <w:p w:rsidR="00CD0F92" w:rsidRPr="00BC3D9A" w:rsidRDefault="00CD0F92" w:rsidP="00BC3D9A">
      <w:pPr>
        <w:pStyle w:val="RP-Style"/>
        <w:spacing w:line="360" w:lineRule="auto"/>
        <w:ind w:firstLine="0"/>
        <w:jc w:val="center"/>
        <w:outlineLvl w:val="0"/>
        <w:rPr>
          <w:rFonts w:ascii="Arial" w:hAnsi="Arial" w:cs="Arial"/>
          <w:b/>
          <w:sz w:val="32"/>
          <w:szCs w:val="32"/>
        </w:rPr>
      </w:pPr>
    </w:p>
    <w:sectPr w:rsidR="00CD0F92" w:rsidRPr="00BC3D9A" w:rsidSect="008A0956">
      <w:headerReference w:type="default" r:id="rId7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3A" w:rsidRDefault="007A323A" w:rsidP="00A15603">
      <w:pPr>
        <w:spacing w:after="0" w:line="240" w:lineRule="auto"/>
      </w:pPr>
      <w:r>
        <w:separator/>
      </w:r>
    </w:p>
  </w:endnote>
  <w:endnote w:type="continuationSeparator" w:id="0">
    <w:p w:rsidR="007A323A" w:rsidRDefault="007A323A" w:rsidP="00A1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PSMT">
    <w:altName w:val="Times New Roman"/>
    <w:charset w:val="CC"/>
    <w:family w:val="roman"/>
    <w:pitch w:val="default"/>
    <w:sig w:usb0="00000201" w:usb1="00000000" w:usb2="00000000" w:usb3="00000000" w:csb0="00000004"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3A" w:rsidRDefault="007A323A" w:rsidP="00A15603">
      <w:pPr>
        <w:spacing w:after="0" w:line="240" w:lineRule="auto"/>
      </w:pPr>
      <w:r>
        <w:separator/>
      </w:r>
    </w:p>
  </w:footnote>
  <w:footnote w:type="continuationSeparator" w:id="0">
    <w:p w:rsidR="007A323A" w:rsidRDefault="007A323A" w:rsidP="00A15603">
      <w:pPr>
        <w:spacing w:after="0" w:line="240" w:lineRule="auto"/>
      </w:pPr>
      <w:r>
        <w:continuationSeparator/>
      </w:r>
    </w:p>
  </w:footnote>
  <w:footnote w:id="1">
    <w:p w:rsidR="00334864" w:rsidRPr="00E146DC" w:rsidRDefault="00334864" w:rsidP="00A54F47">
      <w:pPr>
        <w:pStyle w:val="a7"/>
        <w:rPr>
          <w:rFonts w:ascii="Arial" w:hAnsi="Arial" w:cs="Arial"/>
        </w:rPr>
      </w:pPr>
      <w:r w:rsidRPr="00E146DC">
        <w:rPr>
          <w:rStyle w:val="a9"/>
          <w:rFonts w:ascii="Arial" w:hAnsi="Arial" w:cs="Arial"/>
        </w:rPr>
        <w:footnoteRef/>
      </w:r>
      <w:hyperlink r:id="rId1" w:history="1">
        <w:r w:rsidRPr="00E146DC">
          <w:rPr>
            <w:rFonts w:ascii="Arial" w:eastAsia="MS Mincho" w:hAnsi="Arial" w:cs="Arial"/>
            <w:lang w:val="en-US"/>
          </w:rPr>
          <w:t>http</w:t>
        </w:r>
        <w:r w:rsidRPr="00E146DC">
          <w:rPr>
            <w:rFonts w:ascii="Arial" w:eastAsia="MS Mincho" w:hAnsi="Arial" w:cs="Arial"/>
          </w:rPr>
          <w:t>://</w:t>
        </w:r>
        <w:r w:rsidRPr="00E146DC">
          <w:rPr>
            <w:rFonts w:ascii="Arial" w:eastAsia="MS Mincho" w:hAnsi="Arial" w:cs="Arial"/>
            <w:lang w:val="en-US"/>
          </w:rPr>
          <w:t>www</w:t>
        </w:r>
        <w:r w:rsidRPr="00E146DC">
          <w:rPr>
            <w:rFonts w:ascii="Arial" w:eastAsia="MS Mincho" w:hAnsi="Arial" w:cs="Arial"/>
          </w:rPr>
          <w:t>.</w:t>
        </w:r>
        <w:r w:rsidRPr="00E146DC">
          <w:rPr>
            <w:rFonts w:ascii="Arial" w:eastAsia="MS Mincho" w:hAnsi="Arial" w:cs="Arial"/>
            <w:lang w:val="en-US"/>
          </w:rPr>
          <w:t>lenobl</w:t>
        </w:r>
        <w:r w:rsidRPr="00E146DC">
          <w:rPr>
            <w:rFonts w:ascii="Arial" w:eastAsia="MS Mincho" w:hAnsi="Arial" w:cs="Arial"/>
          </w:rPr>
          <w:t>.</w:t>
        </w:r>
        <w:r w:rsidRPr="00E146DC">
          <w:rPr>
            <w:rFonts w:ascii="Arial" w:eastAsia="MS Mincho" w:hAnsi="Arial" w:cs="Arial"/>
            <w:lang w:val="en-US"/>
          </w:rPr>
          <w:t>ru</w:t>
        </w:r>
      </w:hyperlink>
      <w:r w:rsidRPr="00E146DC">
        <w:rPr>
          <w:rFonts w:ascii="Arial" w:eastAsia="MS Mincho" w:hAnsi="Arial" w:cs="Arial"/>
        </w:rPr>
        <w:t>.</w:t>
      </w:r>
    </w:p>
  </w:footnote>
  <w:footnote w:id="2">
    <w:p w:rsidR="00334864" w:rsidRPr="00E146DC" w:rsidRDefault="00334864" w:rsidP="00033DF3">
      <w:pPr>
        <w:pStyle w:val="a7"/>
        <w:jc w:val="both"/>
        <w:rPr>
          <w:rFonts w:ascii="Arial" w:hAnsi="Arial" w:cs="Arial"/>
        </w:rPr>
      </w:pPr>
      <w:r w:rsidRPr="00A54F47">
        <w:rPr>
          <w:rStyle w:val="a9"/>
          <w:rFonts w:ascii="Arial" w:hAnsi="Arial" w:cs="Arial"/>
        </w:rPr>
        <w:footnoteRef/>
      </w:r>
      <w:r w:rsidRPr="00E146DC">
        <w:rPr>
          <w:rFonts w:ascii="Arial" w:hAnsi="Arial" w:cs="Arial"/>
        </w:rPr>
        <w:t xml:space="preserve">Советская Адыгея. 2014. - </w:t>
      </w:r>
      <w:r>
        <w:rPr>
          <w:rFonts w:ascii="Arial" w:hAnsi="Arial" w:cs="Arial"/>
        </w:rPr>
        <w:t>№ </w:t>
      </w:r>
      <w:r w:rsidRPr="00E146DC">
        <w:rPr>
          <w:rFonts w:ascii="Arial" w:hAnsi="Arial" w:cs="Arial"/>
        </w:rPr>
        <w:t>246; Собр. законодательст</w:t>
      </w:r>
      <w:r>
        <w:rPr>
          <w:rFonts w:ascii="Arial" w:hAnsi="Arial" w:cs="Arial"/>
        </w:rPr>
        <w:t>ва Республики Адыгея. – 2014. - № </w:t>
      </w:r>
      <w:r w:rsidRPr="00E146DC">
        <w:rPr>
          <w:rFonts w:ascii="Arial" w:hAnsi="Arial" w:cs="Arial"/>
        </w:rPr>
        <w:t>12. - ч.</w:t>
      </w:r>
      <w:r>
        <w:rPr>
          <w:rFonts w:ascii="Arial" w:hAnsi="Arial" w:cs="Arial"/>
        </w:rPr>
        <w:t> </w:t>
      </w:r>
      <w:r w:rsidRPr="00E146DC">
        <w:rPr>
          <w:rFonts w:ascii="Arial" w:hAnsi="Arial" w:cs="Arial"/>
        </w:rPr>
        <w:t xml:space="preserve">1. </w:t>
      </w:r>
    </w:p>
  </w:footnote>
  <w:footnote w:id="3">
    <w:p w:rsidR="00334864" w:rsidRPr="00E146DC" w:rsidRDefault="00334864" w:rsidP="00033DF3">
      <w:pPr>
        <w:pStyle w:val="a7"/>
        <w:jc w:val="both"/>
        <w:rPr>
          <w:rFonts w:ascii="Arial" w:hAnsi="Arial" w:cs="Arial"/>
        </w:rPr>
      </w:pPr>
      <w:r w:rsidRPr="00E146DC">
        <w:rPr>
          <w:rStyle w:val="a9"/>
          <w:rFonts w:ascii="Arial" w:hAnsi="Arial" w:cs="Arial"/>
        </w:rPr>
        <w:footnoteRef/>
      </w:r>
      <w:r w:rsidRPr="00E146DC">
        <w:rPr>
          <w:rFonts w:ascii="Arial" w:hAnsi="Arial" w:cs="Arial"/>
        </w:rPr>
        <w:t xml:space="preserve"> Советская Адыгея. 2005. - </w:t>
      </w:r>
      <w:r>
        <w:rPr>
          <w:rFonts w:ascii="Arial" w:hAnsi="Arial" w:cs="Arial"/>
        </w:rPr>
        <w:t>№ </w:t>
      </w:r>
      <w:r w:rsidRPr="00E146DC">
        <w:rPr>
          <w:rFonts w:ascii="Arial" w:hAnsi="Arial" w:cs="Arial"/>
        </w:rPr>
        <w:t xml:space="preserve">66-69; 2015. - </w:t>
      </w:r>
      <w:r>
        <w:rPr>
          <w:rFonts w:ascii="Arial" w:hAnsi="Arial" w:cs="Arial"/>
        </w:rPr>
        <w:t>№ </w:t>
      </w:r>
      <w:r w:rsidRPr="00E146DC">
        <w:rPr>
          <w:rFonts w:ascii="Arial" w:hAnsi="Arial" w:cs="Arial"/>
        </w:rPr>
        <w:t>37.</w:t>
      </w:r>
    </w:p>
  </w:footnote>
  <w:footnote w:id="4">
    <w:p w:rsidR="00334864" w:rsidRPr="00E146DC" w:rsidRDefault="00334864" w:rsidP="00033DF3">
      <w:pPr>
        <w:pStyle w:val="a7"/>
        <w:jc w:val="both"/>
        <w:rPr>
          <w:rFonts w:ascii="Arial" w:hAnsi="Arial" w:cs="Arial"/>
        </w:rPr>
      </w:pPr>
      <w:r w:rsidRPr="00E146DC">
        <w:rPr>
          <w:rStyle w:val="a9"/>
          <w:rFonts w:ascii="Arial" w:hAnsi="Arial" w:cs="Arial"/>
        </w:rPr>
        <w:footnoteRef/>
      </w:r>
      <w:r w:rsidRPr="00E146DC">
        <w:rPr>
          <w:rFonts w:ascii="Arial" w:hAnsi="Arial" w:cs="Arial"/>
        </w:rPr>
        <w:t xml:space="preserve"> Закон Республики Алтай от 07.07.2015 </w:t>
      </w:r>
      <w:r>
        <w:rPr>
          <w:rFonts w:ascii="Arial" w:hAnsi="Arial" w:cs="Arial"/>
        </w:rPr>
        <w:t>№ </w:t>
      </w:r>
      <w:r w:rsidRPr="00E146DC">
        <w:rPr>
          <w:rFonts w:ascii="Arial" w:hAnsi="Arial" w:cs="Arial"/>
        </w:rPr>
        <w:t xml:space="preserve">32-РЗ «О закреплении отдельных вопросов местного значения за сельскими поселениями в Республике Алтай» // </w:t>
      </w:r>
      <w:hyperlink r:id="rId2" w:history="1">
        <w:r w:rsidRPr="00E146DC">
          <w:rPr>
            <w:rFonts w:ascii="Arial" w:eastAsia="MS Mincho" w:hAnsi="Arial" w:cs="Arial"/>
            <w:lang w:val="en-US"/>
          </w:rPr>
          <w:t>http</w:t>
        </w:r>
        <w:r w:rsidRPr="00E146DC">
          <w:rPr>
            <w:rFonts w:ascii="Arial" w:eastAsia="MS Mincho" w:hAnsi="Arial" w:cs="Arial"/>
          </w:rPr>
          <w:t>://</w:t>
        </w:r>
        <w:r w:rsidRPr="00E146DC">
          <w:rPr>
            <w:rFonts w:ascii="Arial" w:eastAsia="MS Mincho" w:hAnsi="Arial" w:cs="Arial"/>
            <w:lang w:val="en-US"/>
          </w:rPr>
          <w:t>www</w:t>
        </w:r>
        <w:r w:rsidRPr="00E146DC">
          <w:rPr>
            <w:rFonts w:ascii="Arial" w:eastAsia="MS Mincho" w:hAnsi="Arial" w:cs="Arial"/>
          </w:rPr>
          <w:t>.</w:t>
        </w:r>
        <w:r w:rsidRPr="00E146DC">
          <w:rPr>
            <w:rFonts w:ascii="Arial" w:eastAsia="MS Mincho" w:hAnsi="Arial" w:cs="Arial"/>
            <w:lang w:val="en-US"/>
          </w:rPr>
          <w:t>pravo</w:t>
        </w:r>
        <w:r w:rsidRPr="00E146DC">
          <w:rPr>
            <w:rFonts w:ascii="Arial" w:eastAsia="MS Mincho" w:hAnsi="Arial" w:cs="Arial"/>
          </w:rPr>
          <w:t>.</w:t>
        </w:r>
        <w:r w:rsidRPr="00E146DC">
          <w:rPr>
            <w:rFonts w:ascii="Arial" w:eastAsia="MS Mincho" w:hAnsi="Arial" w:cs="Arial"/>
            <w:lang w:val="en-US"/>
          </w:rPr>
          <w:t>gov</w:t>
        </w:r>
        <w:r w:rsidRPr="00E146DC">
          <w:rPr>
            <w:rFonts w:ascii="Arial" w:eastAsia="MS Mincho" w:hAnsi="Arial" w:cs="Arial"/>
          </w:rPr>
          <w:t>.</w:t>
        </w:r>
        <w:r w:rsidRPr="00E146DC">
          <w:rPr>
            <w:rFonts w:ascii="Arial" w:eastAsia="MS Mincho" w:hAnsi="Arial" w:cs="Arial"/>
            <w:lang w:val="en-US"/>
          </w:rPr>
          <w:t>ru</w:t>
        </w:r>
      </w:hyperlink>
      <w:r w:rsidRPr="00E146DC">
        <w:rPr>
          <w:rFonts w:ascii="Arial" w:eastAsia="MS Mincho" w:hAnsi="Arial" w:cs="Arial"/>
        </w:rPr>
        <w:t>.</w:t>
      </w:r>
    </w:p>
  </w:footnote>
  <w:footnote w:id="5">
    <w:p w:rsidR="00334864" w:rsidRPr="000A0923" w:rsidRDefault="00334864" w:rsidP="005551D3">
      <w:pPr>
        <w:spacing w:after="0" w:line="240" w:lineRule="auto"/>
        <w:jc w:val="both"/>
        <w:rPr>
          <w:rFonts w:ascii="Arial" w:hAnsi="Arial" w:cs="Arial"/>
          <w:color w:val="000000"/>
          <w:sz w:val="20"/>
          <w:szCs w:val="20"/>
        </w:rPr>
      </w:pPr>
      <w:r w:rsidRPr="000A0923">
        <w:rPr>
          <w:rStyle w:val="a9"/>
          <w:rFonts w:ascii="Arial" w:hAnsi="Arial" w:cs="Arial"/>
          <w:sz w:val="20"/>
          <w:szCs w:val="20"/>
        </w:rPr>
        <w:footnoteRef/>
      </w:r>
      <w:r w:rsidRPr="000A0923">
        <w:rPr>
          <w:rFonts w:ascii="Arial" w:hAnsi="Arial" w:cs="Arial"/>
          <w:color w:val="000000"/>
          <w:sz w:val="20"/>
          <w:szCs w:val="20"/>
        </w:rPr>
        <w:t xml:space="preserve">Ведомости Государственного Собрания - Курултая, Президента и Правительства Республики Башкортостан. - 2005. - </w:t>
      </w:r>
      <w:r>
        <w:rPr>
          <w:rFonts w:ascii="Arial" w:hAnsi="Arial" w:cs="Arial"/>
          <w:color w:val="000000"/>
          <w:sz w:val="20"/>
          <w:szCs w:val="20"/>
        </w:rPr>
        <w:t>№ </w:t>
      </w:r>
      <w:r w:rsidRPr="000A0923">
        <w:rPr>
          <w:rFonts w:ascii="Arial" w:hAnsi="Arial" w:cs="Arial"/>
          <w:color w:val="000000"/>
          <w:sz w:val="20"/>
          <w:szCs w:val="20"/>
        </w:rPr>
        <w:t xml:space="preserve">7(205). - Ст. 327; 2015. - </w:t>
      </w:r>
      <w:r>
        <w:rPr>
          <w:rFonts w:ascii="Arial" w:hAnsi="Arial" w:cs="Arial"/>
          <w:color w:val="000000"/>
          <w:sz w:val="20"/>
          <w:szCs w:val="20"/>
        </w:rPr>
        <w:t>№ </w:t>
      </w:r>
      <w:r w:rsidRPr="000A0923">
        <w:rPr>
          <w:rFonts w:ascii="Arial" w:hAnsi="Arial" w:cs="Arial"/>
          <w:color w:val="000000"/>
          <w:sz w:val="20"/>
          <w:szCs w:val="20"/>
        </w:rPr>
        <w:t>5. - Ст. 456.</w:t>
      </w:r>
    </w:p>
  </w:footnote>
  <w:footnote w:id="6">
    <w:p w:rsidR="00334864" w:rsidRPr="000A0923" w:rsidRDefault="00334864" w:rsidP="005551D3">
      <w:pPr>
        <w:widowControl w:val="0"/>
        <w:autoSpaceDE w:val="0"/>
        <w:autoSpaceDN w:val="0"/>
        <w:adjustRightInd w:val="0"/>
        <w:spacing w:after="0" w:line="240" w:lineRule="auto"/>
        <w:jc w:val="both"/>
        <w:rPr>
          <w:rFonts w:ascii="Arial" w:hAnsi="Arial" w:cs="Arial"/>
          <w:sz w:val="20"/>
          <w:szCs w:val="20"/>
        </w:rPr>
      </w:pPr>
      <w:r w:rsidRPr="000A0923">
        <w:rPr>
          <w:rStyle w:val="a9"/>
          <w:rFonts w:ascii="Arial" w:hAnsi="Arial" w:cs="Arial"/>
          <w:sz w:val="20"/>
          <w:szCs w:val="20"/>
        </w:rPr>
        <w:footnoteRef/>
      </w:r>
      <w:r w:rsidRPr="000A0923">
        <w:rPr>
          <w:rFonts w:ascii="Arial" w:hAnsi="Arial" w:cs="Arial"/>
          <w:sz w:val="20"/>
          <w:szCs w:val="20"/>
        </w:rPr>
        <w:t xml:space="preserve"> Ст. 8 Закон Республики Бурятия от 07.12.2004 г. </w:t>
      </w:r>
      <w:r>
        <w:rPr>
          <w:rFonts w:ascii="Arial" w:hAnsi="Arial" w:cs="Arial"/>
          <w:sz w:val="20"/>
          <w:szCs w:val="20"/>
        </w:rPr>
        <w:t>№ </w:t>
      </w:r>
      <w:r w:rsidRPr="000A0923">
        <w:rPr>
          <w:rFonts w:ascii="Arial" w:hAnsi="Arial" w:cs="Arial"/>
          <w:sz w:val="20"/>
          <w:szCs w:val="20"/>
        </w:rPr>
        <w:t>896-</w:t>
      </w:r>
      <w:r w:rsidRPr="000A0923">
        <w:rPr>
          <w:rFonts w:ascii="Arial" w:hAnsi="Arial" w:cs="Arial"/>
          <w:sz w:val="20"/>
          <w:szCs w:val="20"/>
          <w:lang w:val="en-US"/>
        </w:rPr>
        <w:t>III</w:t>
      </w:r>
      <w:r w:rsidRPr="000A0923">
        <w:rPr>
          <w:rFonts w:ascii="Arial" w:hAnsi="Arial" w:cs="Arial"/>
          <w:sz w:val="20"/>
          <w:szCs w:val="20"/>
        </w:rPr>
        <w:t xml:space="preserve"> «Об организации местного самоуправления в Республике Бурятия» // Собр</w:t>
      </w:r>
      <w:r>
        <w:rPr>
          <w:rFonts w:ascii="Arial" w:hAnsi="Arial" w:cs="Arial"/>
          <w:sz w:val="20"/>
          <w:szCs w:val="20"/>
        </w:rPr>
        <w:t>.</w:t>
      </w:r>
      <w:r w:rsidRPr="000A0923">
        <w:rPr>
          <w:rFonts w:ascii="Arial" w:hAnsi="Arial" w:cs="Arial"/>
          <w:sz w:val="20"/>
          <w:szCs w:val="20"/>
        </w:rPr>
        <w:t xml:space="preserve"> законодательства Республики Бурятия.</w:t>
      </w:r>
      <w:r>
        <w:rPr>
          <w:rFonts w:ascii="Arial" w:hAnsi="Arial" w:cs="Arial"/>
          <w:sz w:val="20"/>
          <w:szCs w:val="20"/>
        </w:rPr>
        <w:t xml:space="preserve">- </w:t>
      </w:r>
      <w:r w:rsidRPr="000A0923">
        <w:rPr>
          <w:rFonts w:ascii="Arial" w:hAnsi="Arial" w:cs="Arial"/>
          <w:sz w:val="20"/>
          <w:szCs w:val="20"/>
        </w:rPr>
        <w:t xml:space="preserve"> 2004. </w:t>
      </w:r>
      <w:r>
        <w:rPr>
          <w:rFonts w:ascii="Arial" w:hAnsi="Arial" w:cs="Arial"/>
          <w:sz w:val="20"/>
          <w:szCs w:val="20"/>
        </w:rPr>
        <w:br/>
        <w:t>- № </w:t>
      </w:r>
      <w:r w:rsidRPr="000A0923">
        <w:rPr>
          <w:rFonts w:ascii="Arial" w:hAnsi="Arial" w:cs="Arial"/>
          <w:sz w:val="20"/>
          <w:szCs w:val="20"/>
        </w:rPr>
        <w:t xml:space="preserve">12; Бурятия. - 2015. - </w:t>
      </w:r>
      <w:r>
        <w:rPr>
          <w:rFonts w:ascii="Arial" w:hAnsi="Arial" w:cs="Arial"/>
          <w:sz w:val="20"/>
          <w:szCs w:val="20"/>
        </w:rPr>
        <w:t>№ </w:t>
      </w:r>
      <w:r w:rsidRPr="000A0923">
        <w:rPr>
          <w:rFonts w:ascii="Arial" w:hAnsi="Arial" w:cs="Arial"/>
          <w:sz w:val="20"/>
          <w:szCs w:val="20"/>
        </w:rPr>
        <w:t xml:space="preserve">73. </w:t>
      </w:r>
    </w:p>
  </w:footnote>
  <w:footnote w:id="7">
    <w:p w:rsidR="00334864" w:rsidRPr="00A866FA" w:rsidRDefault="00334864" w:rsidP="00E31E77">
      <w:pPr>
        <w:pStyle w:val="a7"/>
        <w:jc w:val="both"/>
        <w:rPr>
          <w:rFonts w:ascii="Arial" w:hAnsi="Arial" w:cs="Arial"/>
        </w:rPr>
      </w:pPr>
      <w:r w:rsidRPr="00A866FA">
        <w:rPr>
          <w:rStyle w:val="a9"/>
          <w:rFonts w:ascii="Arial" w:hAnsi="Arial" w:cs="Arial"/>
        </w:rPr>
        <w:footnoteRef/>
      </w:r>
      <w:r w:rsidRPr="00A866FA">
        <w:rPr>
          <w:rFonts w:ascii="Arial" w:hAnsi="Arial" w:cs="Arial"/>
        </w:rPr>
        <w:t xml:space="preserve">Официальная Кабардино-Балкария. - 2014. - </w:t>
      </w:r>
      <w:r>
        <w:rPr>
          <w:rFonts w:ascii="Arial" w:hAnsi="Arial" w:cs="Arial"/>
        </w:rPr>
        <w:t>№ </w:t>
      </w:r>
      <w:r w:rsidRPr="00A866FA">
        <w:rPr>
          <w:rFonts w:ascii="Arial" w:hAnsi="Arial" w:cs="Arial"/>
        </w:rPr>
        <w:t>49.</w:t>
      </w:r>
    </w:p>
  </w:footnote>
  <w:footnote w:id="8">
    <w:p w:rsidR="00334864" w:rsidRPr="00A866FA" w:rsidRDefault="00334864" w:rsidP="00E31E77">
      <w:pPr>
        <w:widowControl w:val="0"/>
        <w:autoSpaceDE w:val="0"/>
        <w:autoSpaceDN w:val="0"/>
        <w:adjustRightInd w:val="0"/>
        <w:spacing w:after="0" w:line="240" w:lineRule="auto"/>
        <w:jc w:val="both"/>
        <w:rPr>
          <w:rFonts w:ascii="Arial" w:hAnsi="Arial" w:cs="Arial"/>
          <w:sz w:val="20"/>
          <w:szCs w:val="20"/>
        </w:rPr>
      </w:pPr>
      <w:r w:rsidRPr="00A866FA">
        <w:rPr>
          <w:rStyle w:val="a9"/>
          <w:rFonts w:ascii="Arial" w:hAnsi="Arial" w:cs="Arial"/>
          <w:sz w:val="20"/>
          <w:szCs w:val="20"/>
        </w:rPr>
        <w:footnoteRef/>
      </w:r>
      <w:r w:rsidRPr="00A866FA">
        <w:rPr>
          <w:rFonts w:ascii="Arial" w:hAnsi="Arial" w:cs="Arial"/>
          <w:sz w:val="20"/>
          <w:szCs w:val="20"/>
        </w:rPr>
        <w:t xml:space="preserve"> День Республики. - 2004. - </w:t>
      </w:r>
      <w:r>
        <w:rPr>
          <w:rFonts w:ascii="Arial" w:hAnsi="Arial" w:cs="Arial"/>
          <w:sz w:val="20"/>
          <w:szCs w:val="20"/>
        </w:rPr>
        <w:t>№ </w:t>
      </w:r>
      <w:r w:rsidRPr="00A866FA">
        <w:rPr>
          <w:rFonts w:ascii="Arial" w:hAnsi="Arial" w:cs="Arial"/>
          <w:sz w:val="20"/>
          <w:szCs w:val="20"/>
        </w:rPr>
        <w:t xml:space="preserve">183-185(16579); ДР. Официальная среда. - 2015.- </w:t>
      </w:r>
      <w:r>
        <w:rPr>
          <w:rFonts w:ascii="Arial" w:hAnsi="Arial" w:cs="Arial"/>
          <w:sz w:val="20"/>
          <w:szCs w:val="20"/>
        </w:rPr>
        <w:t>№ </w:t>
      </w:r>
      <w:r w:rsidRPr="00A866FA">
        <w:rPr>
          <w:rFonts w:ascii="Arial" w:hAnsi="Arial" w:cs="Arial"/>
          <w:sz w:val="20"/>
          <w:szCs w:val="20"/>
        </w:rPr>
        <w:t xml:space="preserve">12(114).  </w:t>
      </w:r>
    </w:p>
  </w:footnote>
  <w:footnote w:id="9">
    <w:p w:rsidR="00334864" w:rsidRPr="00A866FA" w:rsidRDefault="00334864" w:rsidP="00E31E77">
      <w:pPr>
        <w:spacing w:after="0" w:line="240" w:lineRule="auto"/>
        <w:jc w:val="both"/>
        <w:rPr>
          <w:rFonts w:ascii="Arial" w:hAnsi="Arial" w:cs="Arial"/>
          <w:sz w:val="20"/>
          <w:szCs w:val="20"/>
        </w:rPr>
      </w:pPr>
      <w:r w:rsidRPr="00A866FA">
        <w:rPr>
          <w:rStyle w:val="a9"/>
          <w:rFonts w:ascii="Arial" w:hAnsi="Arial" w:cs="Arial"/>
          <w:sz w:val="20"/>
          <w:szCs w:val="20"/>
        </w:rPr>
        <w:footnoteRef/>
      </w:r>
      <w:r w:rsidRPr="00A866FA">
        <w:rPr>
          <w:rFonts w:ascii="Arial" w:hAnsi="Arial" w:cs="Arial"/>
          <w:sz w:val="20"/>
          <w:szCs w:val="20"/>
        </w:rPr>
        <w:t xml:space="preserve"> Собр</w:t>
      </w:r>
      <w:r>
        <w:rPr>
          <w:rFonts w:ascii="Arial" w:hAnsi="Arial" w:cs="Arial"/>
          <w:sz w:val="20"/>
          <w:szCs w:val="20"/>
        </w:rPr>
        <w:t>. з</w:t>
      </w:r>
      <w:r w:rsidRPr="00A866FA">
        <w:rPr>
          <w:rFonts w:ascii="Arial" w:hAnsi="Arial" w:cs="Arial"/>
          <w:sz w:val="20"/>
          <w:szCs w:val="20"/>
        </w:rPr>
        <w:t>аконодательства Р</w:t>
      </w:r>
      <w:r>
        <w:rPr>
          <w:rFonts w:ascii="Arial" w:hAnsi="Arial" w:cs="Arial"/>
          <w:sz w:val="20"/>
          <w:szCs w:val="20"/>
        </w:rPr>
        <w:t>еспублики Карелия</w:t>
      </w:r>
      <w:r w:rsidRPr="00A866FA">
        <w:rPr>
          <w:rFonts w:ascii="Arial" w:hAnsi="Arial" w:cs="Arial"/>
          <w:sz w:val="20"/>
          <w:szCs w:val="20"/>
        </w:rPr>
        <w:t xml:space="preserve">. - 2014. - </w:t>
      </w:r>
      <w:r>
        <w:rPr>
          <w:rFonts w:ascii="Arial" w:hAnsi="Arial" w:cs="Arial"/>
          <w:sz w:val="20"/>
          <w:szCs w:val="20"/>
        </w:rPr>
        <w:t>№ </w:t>
      </w:r>
      <w:r w:rsidRPr="00A866FA">
        <w:rPr>
          <w:rFonts w:ascii="Arial" w:hAnsi="Arial" w:cs="Arial"/>
          <w:sz w:val="20"/>
          <w:szCs w:val="20"/>
        </w:rPr>
        <w:t xml:space="preserve">12 (Часть </w:t>
      </w:r>
      <w:r w:rsidRPr="00A866FA">
        <w:rPr>
          <w:rFonts w:ascii="Arial" w:hAnsi="Arial" w:cs="Arial"/>
          <w:sz w:val="20"/>
          <w:szCs w:val="20"/>
          <w:lang w:val="en-US"/>
        </w:rPr>
        <w:t>I</w:t>
      </w:r>
      <w:r w:rsidRPr="00A866FA">
        <w:rPr>
          <w:rFonts w:ascii="Arial" w:hAnsi="Arial" w:cs="Arial"/>
          <w:sz w:val="20"/>
          <w:szCs w:val="20"/>
        </w:rPr>
        <w:t xml:space="preserve">). - Ст. 217. </w:t>
      </w:r>
    </w:p>
  </w:footnote>
  <w:footnote w:id="10">
    <w:p w:rsidR="00334864" w:rsidRPr="00A866FA" w:rsidRDefault="00334864" w:rsidP="009F71F2">
      <w:pPr>
        <w:pStyle w:val="a7"/>
        <w:jc w:val="both"/>
        <w:rPr>
          <w:rFonts w:ascii="Arial" w:hAnsi="Arial" w:cs="Arial"/>
        </w:rPr>
      </w:pPr>
      <w:r w:rsidRPr="00A866FA">
        <w:rPr>
          <w:rStyle w:val="a9"/>
          <w:rFonts w:ascii="Arial" w:hAnsi="Arial" w:cs="Arial"/>
        </w:rPr>
        <w:footnoteRef/>
      </w:r>
      <w:r w:rsidRPr="00A866FA">
        <w:rPr>
          <w:rFonts w:ascii="Arial" w:hAnsi="Arial" w:cs="Arial"/>
        </w:rPr>
        <w:t xml:space="preserve">Ведомости нормативных актов органов государственной власти Республики Коми. 2014. </w:t>
      </w:r>
      <w:r>
        <w:rPr>
          <w:rFonts w:ascii="Arial" w:hAnsi="Arial" w:cs="Arial"/>
        </w:rPr>
        <w:t>№ </w:t>
      </w:r>
      <w:r w:rsidRPr="00A866FA">
        <w:rPr>
          <w:rFonts w:ascii="Arial" w:hAnsi="Arial" w:cs="Arial"/>
        </w:rPr>
        <w:t>33. Ст. 662.</w:t>
      </w:r>
    </w:p>
  </w:footnote>
  <w:footnote w:id="11">
    <w:p w:rsidR="00334864" w:rsidRPr="00A866FA" w:rsidRDefault="00334864" w:rsidP="009F71F2">
      <w:pPr>
        <w:spacing w:after="0" w:line="240" w:lineRule="auto"/>
        <w:jc w:val="both"/>
        <w:rPr>
          <w:rFonts w:ascii="Arial" w:hAnsi="Arial" w:cs="Arial"/>
          <w:color w:val="000000"/>
          <w:sz w:val="20"/>
          <w:szCs w:val="20"/>
        </w:rPr>
      </w:pPr>
      <w:r w:rsidRPr="00A866FA">
        <w:rPr>
          <w:rStyle w:val="a9"/>
          <w:rFonts w:ascii="Arial" w:hAnsi="Arial" w:cs="Arial"/>
          <w:sz w:val="20"/>
          <w:szCs w:val="20"/>
        </w:rPr>
        <w:footnoteRef/>
      </w:r>
      <w:r w:rsidRPr="00A866FA">
        <w:rPr>
          <w:rFonts w:ascii="Arial" w:hAnsi="Arial" w:cs="Arial"/>
          <w:sz w:val="20"/>
          <w:szCs w:val="20"/>
        </w:rPr>
        <w:t xml:space="preserve"> Ст. 2 Закона Республики Марий Эл от 29.12.2014 г. №61-З «О закреплении за сельскими поселениями Республики Марий Эл вопросов местного значения» // </w:t>
      </w:r>
      <w:r w:rsidRPr="00A866FA">
        <w:rPr>
          <w:rFonts w:ascii="Arial" w:hAnsi="Arial" w:cs="Arial"/>
          <w:color w:val="000000"/>
          <w:sz w:val="20"/>
          <w:szCs w:val="20"/>
        </w:rPr>
        <w:t xml:space="preserve">Официальный интернет-портал Республики Марий Эл </w:t>
      </w:r>
      <w:hyperlink r:id="rId3" w:tgtFrame="_blank" w:tooltip="Ссылка на ресурс http://www.portal.mari.ru" w:history="1">
        <w:r w:rsidRPr="00A866FA">
          <w:rPr>
            <w:rFonts w:ascii="Arial" w:hAnsi="Arial" w:cs="Arial"/>
            <w:color w:val="000000"/>
            <w:sz w:val="20"/>
            <w:szCs w:val="20"/>
          </w:rPr>
          <w:t>http://www.portal.mari.ru</w:t>
        </w:r>
      </w:hyperlink>
      <w:r w:rsidRPr="00A866FA">
        <w:rPr>
          <w:rFonts w:ascii="Arial" w:hAnsi="Arial" w:cs="Arial"/>
          <w:color w:val="000000"/>
          <w:sz w:val="20"/>
          <w:szCs w:val="20"/>
        </w:rPr>
        <w:t>. 29.12.2014.</w:t>
      </w:r>
    </w:p>
  </w:footnote>
  <w:footnote w:id="12">
    <w:p w:rsidR="00334864" w:rsidRPr="00004F59" w:rsidRDefault="00334864" w:rsidP="009F71F2">
      <w:pPr>
        <w:pStyle w:val="a7"/>
        <w:jc w:val="both"/>
        <w:rPr>
          <w:rFonts w:ascii="Arial" w:hAnsi="Arial" w:cs="Arial"/>
        </w:rPr>
      </w:pPr>
      <w:r w:rsidRPr="00A54F47">
        <w:rPr>
          <w:rStyle w:val="a9"/>
          <w:rFonts w:ascii="Arial" w:hAnsi="Arial" w:cs="Arial"/>
        </w:rPr>
        <w:footnoteRef/>
      </w:r>
      <w:r w:rsidRPr="00004F59">
        <w:rPr>
          <w:rFonts w:ascii="Arial" w:hAnsi="Arial" w:cs="Arial"/>
          <w:color w:val="000000"/>
        </w:rPr>
        <w:t xml:space="preserve">Известия Мордовии. - 2014.-  </w:t>
      </w:r>
      <w:r>
        <w:rPr>
          <w:rFonts w:ascii="Arial" w:hAnsi="Arial" w:cs="Arial"/>
          <w:color w:val="000000"/>
        </w:rPr>
        <w:t>№ </w:t>
      </w:r>
      <w:r w:rsidRPr="00004F59">
        <w:rPr>
          <w:rFonts w:ascii="Arial" w:hAnsi="Arial" w:cs="Arial"/>
          <w:color w:val="000000"/>
        </w:rPr>
        <w:t xml:space="preserve">150-61; - 2015. - </w:t>
      </w:r>
      <w:r>
        <w:rPr>
          <w:rFonts w:ascii="Arial" w:hAnsi="Arial" w:cs="Arial"/>
          <w:color w:val="000000"/>
        </w:rPr>
        <w:t>№ </w:t>
      </w:r>
      <w:r w:rsidRPr="00004F59">
        <w:rPr>
          <w:rFonts w:ascii="Arial" w:hAnsi="Arial" w:cs="Arial"/>
          <w:color w:val="000000"/>
        </w:rPr>
        <w:t>145.</w:t>
      </w:r>
    </w:p>
  </w:footnote>
  <w:footnote w:id="13">
    <w:p w:rsidR="00334864" w:rsidRPr="00004F59" w:rsidRDefault="00334864" w:rsidP="009F71F2">
      <w:pPr>
        <w:widowControl w:val="0"/>
        <w:autoSpaceDE w:val="0"/>
        <w:autoSpaceDN w:val="0"/>
        <w:adjustRightInd w:val="0"/>
        <w:spacing w:after="0" w:line="240" w:lineRule="auto"/>
        <w:jc w:val="both"/>
        <w:rPr>
          <w:rFonts w:ascii="Arial" w:hAnsi="Arial" w:cs="Arial"/>
          <w:sz w:val="20"/>
          <w:szCs w:val="20"/>
        </w:rPr>
      </w:pPr>
      <w:r w:rsidRPr="00004F59">
        <w:rPr>
          <w:rStyle w:val="a9"/>
          <w:rFonts w:ascii="Arial" w:hAnsi="Arial" w:cs="Arial"/>
          <w:sz w:val="20"/>
          <w:szCs w:val="20"/>
        </w:rPr>
        <w:footnoteRef/>
      </w:r>
      <w:r w:rsidRPr="00004F59">
        <w:rPr>
          <w:rFonts w:ascii="Arial" w:hAnsi="Arial" w:cs="Arial"/>
          <w:sz w:val="20"/>
          <w:szCs w:val="20"/>
        </w:rPr>
        <w:t xml:space="preserve"> Закон РМ от 24.06.2014 </w:t>
      </w:r>
      <w:r>
        <w:rPr>
          <w:rFonts w:ascii="Arial" w:hAnsi="Arial" w:cs="Arial"/>
          <w:sz w:val="20"/>
          <w:szCs w:val="20"/>
        </w:rPr>
        <w:t>№ </w:t>
      </w:r>
      <w:r w:rsidRPr="00004F59">
        <w:rPr>
          <w:rFonts w:ascii="Arial" w:hAnsi="Arial" w:cs="Arial"/>
          <w:sz w:val="20"/>
          <w:szCs w:val="20"/>
        </w:rPr>
        <w:t>54-З «О закреплении вопросов местного значения за сельскими поселениями» // Известия Мордови</w:t>
      </w:r>
      <w:r>
        <w:rPr>
          <w:rFonts w:ascii="Arial" w:hAnsi="Arial" w:cs="Arial"/>
          <w:sz w:val="20"/>
          <w:szCs w:val="20"/>
        </w:rPr>
        <w:t>и</w:t>
      </w:r>
      <w:r w:rsidRPr="00004F59">
        <w:rPr>
          <w:rFonts w:ascii="Arial" w:hAnsi="Arial" w:cs="Arial"/>
          <w:sz w:val="20"/>
          <w:szCs w:val="20"/>
        </w:rPr>
        <w:t xml:space="preserve">. - 2014.- </w:t>
      </w:r>
      <w:r>
        <w:rPr>
          <w:rFonts w:ascii="Arial" w:hAnsi="Arial" w:cs="Arial"/>
          <w:sz w:val="20"/>
          <w:szCs w:val="20"/>
        </w:rPr>
        <w:t>№ </w:t>
      </w:r>
      <w:r w:rsidRPr="00004F59">
        <w:rPr>
          <w:rFonts w:ascii="Arial" w:hAnsi="Arial" w:cs="Arial"/>
          <w:sz w:val="20"/>
          <w:szCs w:val="20"/>
        </w:rPr>
        <w:t>89-34.</w:t>
      </w:r>
    </w:p>
  </w:footnote>
  <w:footnote w:id="14">
    <w:p w:rsidR="00334864" w:rsidRPr="00004F59" w:rsidRDefault="00334864" w:rsidP="009F71F2">
      <w:pPr>
        <w:pStyle w:val="a7"/>
        <w:jc w:val="both"/>
        <w:rPr>
          <w:rFonts w:ascii="Arial" w:hAnsi="Arial" w:cs="Arial"/>
        </w:rPr>
      </w:pPr>
      <w:r w:rsidRPr="00004F59">
        <w:rPr>
          <w:rStyle w:val="a9"/>
          <w:rFonts w:ascii="Arial" w:hAnsi="Arial" w:cs="Arial"/>
        </w:rPr>
        <w:footnoteRef/>
      </w:r>
      <w:r w:rsidRPr="00004F59">
        <w:rPr>
          <w:rFonts w:ascii="Arial" w:hAnsi="Arial" w:cs="Arial"/>
        </w:rPr>
        <w:t xml:space="preserve">Якутские ведомости. - 2014. - </w:t>
      </w:r>
      <w:r>
        <w:rPr>
          <w:rFonts w:ascii="Arial" w:hAnsi="Arial" w:cs="Arial"/>
        </w:rPr>
        <w:t>№ </w:t>
      </w:r>
      <w:r w:rsidRPr="00004F59">
        <w:rPr>
          <w:rFonts w:ascii="Arial" w:hAnsi="Arial" w:cs="Arial"/>
        </w:rPr>
        <w:t>62.</w:t>
      </w:r>
    </w:p>
  </w:footnote>
  <w:footnote w:id="15">
    <w:p w:rsidR="00334864" w:rsidRPr="00004F59" w:rsidRDefault="00334864" w:rsidP="009F71F2">
      <w:pPr>
        <w:widowControl w:val="0"/>
        <w:autoSpaceDE w:val="0"/>
        <w:autoSpaceDN w:val="0"/>
        <w:adjustRightInd w:val="0"/>
        <w:spacing w:after="0" w:line="240" w:lineRule="auto"/>
        <w:jc w:val="both"/>
        <w:rPr>
          <w:rFonts w:ascii="Arial" w:eastAsia="MS Mincho" w:hAnsi="Arial" w:cs="Arial"/>
          <w:sz w:val="20"/>
          <w:szCs w:val="20"/>
        </w:rPr>
      </w:pPr>
      <w:r w:rsidRPr="00004F59">
        <w:rPr>
          <w:rStyle w:val="a9"/>
          <w:rFonts w:ascii="Arial" w:hAnsi="Arial" w:cs="Arial"/>
          <w:sz w:val="20"/>
          <w:szCs w:val="20"/>
        </w:rPr>
        <w:footnoteRef/>
      </w:r>
      <w:r w:rsidRPr="00004F59">
        <w:rPr>
          <w:rFonts w:ascii="Arial" w:hAnsi="Arial" w:cs="Arial"/>
          <w:sz w:val="20"/>
          <w:szCs w:val="20"/>
        </w:rPr>
        <w:t xml:space="preserve"> Ст. 13 Закона Республики Северная Осетия-Алания от 25.04.2006 </w:t>
      </w:r>
      <w:r>
        <w:rPr>
          <w:rFonts w:ascii="Arial" w:hAnsi="Arial" w:cs="Arial"/>
          <w:sz w:val="20"/>
          <w:szCs w:val="20"/>
        </w:rPr>
        <w:t>№ </w:t>
      </w:r>
      <w:r w:rsidRPr="00004F59">
        <w:rPr>
          <w:rFonts w:ascii="Arial" w:hAnsi="Arial" w:cs="Arial"/>
          <w:sz w:val="20"/>
          <w:szCs w:val="20"/>
        </w:rPr>
        <w:t xml:space="preserve">24-РЗ «О местном самоуправлении в Республике Северная Осетия-Алания»//Собрание законодательства Республики северная Осетия-Алания. 2006. </w:t>
      </w:r>
      <w:r>
        <w:rPr>
          <w:rFonts w:ascii="Arial" w:hAnsi="Arial" w:cs="Arial"/>
          <w:sz w:val="20"/>
          <w:szCs w:val="20"/>
        </w:rPr>
        <w:t>№ </w:t>
      </w:r>
      <w:r w:rsidRPr="00004F59">
        <w:rPr>
          <w:rFonts w:ascii="Arial" w:hAnsi="Arial" w:cs="Arial"/>
          <w:sz w:val="20"/>
          <w:szCs w:val="20"/>
        </w:rPr>
        <w:t xml:space="preserve">2/27. Ст. 55; Северная Осетия. - 2014. - </w:t>
      </w:r>
      <w:r>
        <w:rPr>
          <w:rFonts w:ascii="Arial" w:hAnsi="Arial" w:cs="Arial"/>
          <w:sz w:val="20"/>
          <w:szCs w:val="20"/>
        </w:rPr>
        <w:t>№ </w:t>
      </w:r>
      <w:r w:rsidRPr="00004F59">
        <w:rPr>
          <w:rFonts w:ascii="Arial" w:hAnsi="Arial" w:cs="Arial"/>
          <w:sz w:val="20"/>
          <w:szCs w:val="20"/>
        </w:rPr>
        <w:t>238</w:t>
      </w:r>
      <w:r>
        <w:rPr>
          <w:rFonts w:ascii="Arial" w:hAnsi="Arial" w:cs="Arial"/>
          <w:sz w:val="20"/>
          <w:szCs w:val="20"/>
        </w:rPr>
        <w:t xml:space="preserve"> </w:t>
      </w:r>
      <w:r w:rsidRPr="00004F59">
        <w:rPr>
          <w:rFonts w:ascii="Arial" w:hAnsi="Arial" w:cs="Arial"/>
          <w:sz w:val="20"/>
          <w:szCs w:val="20"/>
        </w:rPr>
        <w:t xml:space="preserve">(26746). </w:t>
      </w:r>
    </w:p>
  </w:footnote>
  <w:footnote w:id="16">
    <w:p w:rsidR="00334864" w:rsidRPr="00365600" w:rsidRDefault="00334864" w:rsidP="009F71F2">
      <w:pPr>
        <w:pStyle w:val="a7"/>
        <w:jc w:val="both"/>
        <w:rPr>
          <w:rFonts w:ascii="Arial" w:hAnsi="Arial" w:cs="Arial"/>
        </w:rPr>
      </w:pPr>
      <w:r w:rsidRPr="00E118BF">
        <w:rPr>
          <w:rStyle w:val="a9"/>
          <w:rFonts w:ascii="Arial" w:hAnsi="Arial" w:cs="Arial"/>
        </w:rPr>
        <w:footnoteRef/>
      </w:r>
      <w:r w:rsidRPr="00E118BF">
        <w:rPr>
          <w:rFonts w:ascii="Arial" w:hAnsi="Arial" w:cs="Arial"/>
        </w:rPr>
        <w:t xml:space="preserve"> </w:t>
      </w:r>
      <w:r w:rsidRPr="00365600">
        <w:rPr>
          <w:rFonts w:ascii="Arial" w:hAnsi="Arial" w:cs="Arial"/>
        </w:rPr>
        <w:t xml:space="preserve">Республика Татарстан.- 2004. - </w:t>
      </w:r>
      <w:r>
        <w:rPr>
          <w:rFonts w:ascii="Arial" w:hAnsi="Arial" w:cs="Arial"/>
        </w:rPr>
        <w:t>№ </w:t>
      </w:r>
      <w:r w:rsidRPr="00365600">
        <w:rPr>
          <w:rFonts w:ascii="Arial" w:hAnsi="Arial" w:cs="Arial"/>
        </w:rPr>
        <w:t xml:space="preserve">155-156; - 2015. - </w:t>
      </w:r>
      <w:r>
        <w:rPr>
          <w:rFonts w:ascii="Arial" w:hAnsi="Arial" w:cs="Arial"/>
        </w:rPr>
        <w:t>№ </w:t>
      </w:r>
      <w:r w:rsidRPr="00365600">
        <w:rPr>
          <w:rFonts w:ascii="Arial" w:hAnsi="Arial" w:cs="Arial"/>
        </w:rPr>
        <w:t>102.</w:t>
      </w:r>
    </w:p>
  </w:footnote>
  <w:footnote w:id="17">
    <w:p w:rsidR="00334864" w:rsidRPr="00365600" w:rsidRDefault="00334864" w:rsidP="00A9577F">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Тувинская правда. - 2004; Нормативные акты Республика Тыва, Приложение к газете «Тувинская правда». - 2014.-  </w:t>
      </w:r>
      <w:r>
        <w:rPr>
          <w:rFonts w:ascii="Arial" w:hAnsi="Arial" w:cs="Arial"/>
        </w:rPr>
        <w:t>№ </w:t>
      </w:r>
      <w:r w:rsidRPr="00365600">
        <w:rPr>
          <w:rFonts w:ascii="Arial" w:hAnsi="Arial" w:cs="Arial"/>
        </w:rPr>
        <w:t xml:space="preserve">16. </w:t>
      </w:r>
    </w:p>
  </w:footnote>
  <w:footnote w:id="18">
    <w:p w:rsidR="00334864" w:rsidRPr="00365600" w:rsidRDefault="00334864" w:rsidP="00A9577F">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 Известия Удмуртской Республики. - 2005. - </w:t>
      </w:r>
      <w:r>
        <w:rPr>
          <w:rFonts w:ascii="Arial" w:hAnsi="Arial" w:cs="Arial"/>
        </w:rPr>
        <w:t>№ </w:t>
      </w:r>
      <w:r w:rsidRPr="00365600">
        <w:rPr>
          <w:rFonts w:ascii="Arial" w:hAnsi="Arial" w:cs="Arial"/>
        </w:rPr>
        <w:t xml:space="preserve">106; 2015.-  </w:t>
      </w:r>
      <w:r>
        <w:rPr>
          <w:rFonts w:ascii="Arial" w:hAnsi="Arial" w:cs="Arial"/>
        </w:rPr>
        <w:t>№ </w:t>
      </w:r>
      <w:r w:rsidRPr="00365600">
        <w:rPr>
          <w:rFonts w:ascii="Arial" w:hAnsi="Arial" w:cs="Arial"/>
        </w:rPr>
        <w:t>35.</w:t>
      </w:r>
    </w:p>
  </w:footnote>
  <w:footnote w:id="19">
    <w:p w:rsidR="00334864" w:rsidRPr="00365600" w:rsidRDefault="00334864" w:rsidP="00A9577F">
      <w:pPr>
        <w:widowControl w:val="0"/>
        <w:autoSpaceDE w:val="0"/>
        <w:autoSpaceDN w:val="0"/>
        <w:adjustRightInd w:val="0"/>
        <w:spacing w:after="0" w:line="240" w:lineRule="auto"/>
        <w:jc w:val="both"/>
        <w:rPr>
          <w:rFonts w:ascii="Arial" w:hAnsi="Arial" w:cs="Arial"/>
          <w:sz w:val="20"/>
          <w:szCs w:val="20"/>
        </w:rPr>
      </w:pPr>
      <w:r w:rsidRPr="00365600">
        <w:rPr>
          <w:rStyle w:val="a9"/>
          <w:rFonts w:ascii="Arial" w:hAnsi="Arial" w:cs="Arial"/>
          <w:sz w:val="20"/>
          <w:szCs w:val="20"/>
        </w:rPr>
        <w:footnoteRef/>
      </w:r>
      <w:r w:rsidRPr="00365600">
        <w:rPr>
          <w:rFonts w:ascii="Arial" w:hAnsi="Arial" w:cs="Arial"/>
          <w:sz w:val="20"/>
          <w:szCs w:val="20"/>
        </w:rPr>
        <w:t xml:space="preserve"> Ст. 2 Закон Республики Хакасия от 07.11.2014 г. </w:t>
      </w:r>
      <w:r>
        <w:rPr>
          <w:rFonts w:ascii="Arial" w:hAnsi="Arial" w:cs="Arial"/>
          <w:sz w:val="20"/>
          <w:szCs w:val="20"/>
        </w:rPr>
        <w:t>№ </w:t>
      </w:r>
      <w:r w:rsidRPr="00365600">
        <w:rPr>
          <w:rFonts w:ascii="Arial" w:hAnsi="Arial" w:cs="Arial"/>
          <w:sz w:val="20"/>
          <w:szCs w:val="20"/>
        </w:rPr>
        <w:t xml:space="preserve">84-ЗРХ «О закреплении отдельных вопросов местного значения за сельскими поселениями в Республике Хакасия» // Хакасия. - 2014. - </w:t>
      </w:r>
      <w:r>
        <w:rPr>
          <w:rFonts w:ascii="Arial" w:hAnsi="Arial" w:cs="Arial"/>
          <w:sz w:val="20"/>
          <w:szCs w:val="20"/>
        </w:rPr>
        <w:t>№ </w:t>
      </w:r>
      <w:r w:rsidRPr="00365600">
        <w:rPr>
          <w:rFonts w:ascii="Arial" w:hAnsi="Arial" w:cs="Arial"/>
          <w:sz w:val="20"/>
          <w:szCs w:val="20"/>
        </w:rPr>
        <w:t>223.</w:t>
      </w:r>
    </w:p>
  </w:footnote>
  <w:footnote w:id="20">
    <w:p w:rsidR="00334864" w:rsidRPr="00365600" w:rsidRDefault="00334864" w:rsidP="00AF38A8">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 Республика. 2004. </w:t>
      </w:r>
      <w:r>
        <w:rPr>
          <w:rFonts w:ascii="Arial" w:hAnsi="Arial" w:cs="Arial"/>
        </w:rPr>
        <w:t>№ </w:t>
      </w:r>
      <w:r w:rsidRPr="00365600">
        <w:rPr>
          <w:rFonts w:ascii="Arial" w:hAnsi="Arial" w:cs="Arial"/>
        </w:rPr>
        <w:t xml:space="preserve">42-43; - 2015. - </w:t>
      </w:r>
      <w:r>
        <w:rPr>
          <w:rFonts w:ascii="Arial" w:hAnsi="Arial" w:cs="Arial"/>
        </w:rPr>
        <w:t>№ </w:t>
      </w:r>
      <w:r w:rsidRPr="00365600">
        <w:rPr>
          <w:rFonts w:ascii="Arial" w:hAnsi="Arial" w:cs="Arial"/>
        </w:rPr>
        <w:t>25.</w:t>
      </w:r>
    </w:p>
  </w:footnote>
  <w:footnote w:id="21">
    <w:p w:rsidR="00334864" w:rsidRPr="00365600" w:rsidRDefault="00334864" w:rsidP="00AF38A8">
      <w:pPr>
        <w:pStyle w:val="ConsPlusNormal"/>
        <w:jc w:val="both"/>
      </w:pPr>
      <w:r w:rsidRPr="00365600">
        <w:rPr>
          <w:rStyle w:val="a9"/>
          <w:rFonts w:cs="Arial"/>
        </w:rPr>
        <w:footnoteRef/>
      </w:r>
      <w:r w:rsidRPr="00365600">
        <w:t xml:space="preserve"> Закон Республики Крым от 19.01.2015 </w:t>
      </w:r>
      <w:r>
        <w:t>№ </w:t>
      </w:r>
      <w:r w:rsidRPr="00365600">
        <w:t xml:space="preserve">71-ЗРК/2015 «О закреплении за сельскими поселениями Республики Крым вопросов местного значения» // Ведомости Государственного Совета Республики Крым. - 2014. - </w:t>
      </w:r>
      <w:r>
        <w:t>№ </w:t>
      </w:r>
      <w:r w:rsidRPr="00365600">
        <w:t xml:space="preserve">6, -ч. 2. </w:t>
      </w:r>
    </w:p>
  </w:footnote>
  <w:footnote w:id="22">
    <w:p w:rsidR="00334864" w:rsidRPr="00365600" w:rsidRDefault="00334864" w:rsidP="00AF38A8">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 Официальные ведомости. 2014. </w:t>
      </w:r>
      <w:r>
        <w:rPr>
          <w:rFonts w:ascii="Arial" w:hAnsi="Arial" w:cs="Arial"/>
        </w:rPr>
        <w:t>№ </w:t>
      </w:r>
      <w:r w:rsidRPr="00365600">
        <w:rPr>
          <w:rFonts w:ascii="Arial" w:hAnsi="Arial" w:cs="Arial"/>
        </w:rPr>
        <w:t>175-176.</w:t>
      </w:r>
    </w:p>
  </w:footnote>
  <w:footnote w:id="23">
    <w:p w:rsidR="00334864" w:rsidRPr="00365600" w:rsidRDefault="00334864" w:rsidP="00620152">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 Кубанские новости. 2004. </w:t>
      </w:r>
      <w:r>
        <w:rPr>
          <w:rFonts w:ascii="Arial" w:hAnsi="Arial" w:cs="Arial"/>
        </w:rPr>
        <w:t>№ </w:t>
      </w:r>
      <w:r w:rsidRPr="00365600">
        <w:rPr>
          <w:rFonts w:ascii="Arial" w:hAnsi="Arial" w:cs="Arial"/>
        </w:rPr>
        <w:t xml:space="preserve">102; Официальный сайт администрации Краснодарского края </w:t>
      </w:r>
      <w:hyperlink r:id="rId4" w:history="1">
        <w:r w:rsidRPr="00365600">
          <w:rPr>
            <w:rFonts w:ascii="Arial" w:eastAsia="MS Mincho" w:hAnsi="Arial" w:cs="Arial"/>
            <w:lang w:val="en-US"/>
          </w:rPr>
          <w:t>http</w:t>
        </w:r>
        <w:r w:rsidRPr="00365600">
          <w:rPr>
            <w:rFonts w:ascii="Arial" w:eastAsia="MS Mincho" w:hAnsi="Arial" w:cs="Arial"/>
          </w:rPr>
          <w:t>://</w:t>
        </w:r>
        <w:r w:rsidRPr="00365600">
          <w:rPr>
            <w:rFonts w:ascii="Arial" w:eastAsia="MS Mincho" w:hAnsi="Arial" w:cs="Arial"/>
            <w:lang w:val="en-US"/>
          </w:rPr>
          <w:t>admkrai</w:t>
        </w:r>
        <w:r w:rsidRPr="00365600">
          <w:rPr>
            <w:rFonts w:ascii="Arial" w:eastAsia="MS Mincho" w:hAnsi="Arial" w:cs="Arial"/>
          </w:rPr>
          <w:t>.</w:t>
        </w:r>
        <w:r w:rsidRPr="00365600">
          <w:rPr>
            <w:rFonts w:ascii="Arial" w:eastAsia="MS Mincho" w:hAnsi="Arial" w:cs="Arial"/>
            <w:lang w:val="en-US"/>
          </w:rPr>
          <w:t>krasnodar</w:t>
        </w:r>
        <w:r w:rsidRPr="00365600">
          <w:rPr>
            <w:rFonts w:ascii="Arial" w:eastAsia="MS Mincho" w:hAnsi="Arial" w:cs="Arial"/>
          </w:rPr>
          <w:t>.</w:t>
        </w:r>
        <w:r w:rsidRPr="00365600">
          <w:rPr>
            <w:rFonts w:ascii="Arial" w:eastAsia="MS Mincho" w:hAnsi="Arial" w:cs="Arial"/>
            <w:lang w:val="en-US"/>
          </w:rPr>
          <w:t>ru</w:t>
        </w:r>
      </w:hyperlink>
      <w:r w:rsidRPr="00365600">
        <w:rPr>
          <w:rFonts w:ascii="Arial" w:eastAsia="MS Mincho" w:hAnsi="Arial" w:cs="Arial"/>
        </w:rPr>
        <w:t>, 13.10.2015.</w:t>
      </w:r>
    </w:p>
  </w:footnote>
  <w:footnote w:id="24">
    <w:p w:rsidR="00334864" w:rsidRPr="00365600" w:rsidRDefault="00334864" w:rsidP="00620152">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Информационный бюллетень ЗС Краснодарского края. - 2014. - </w:t>
      </w:r>
      <w:r>
        <w:rPr>
          <w:rFonts w:ascii="Arial" w:hAnsi="Arial" w:cs="Arial"/>
        </w:rPr>
        <w:t>№ </w:t>
      </w:r>
      <w:r w:rsidRPr="00365600">
        <w:rPr>
          <w:rFonts w:ascii="Arial" w:hAnsi="Arial" w:cs="Arial"/>
        </w:rPr>
        <w:t>23.</w:t>
      </w:r>
    </w:p>
  </w:footnote>
  <w:footnote w:id="25">
    <w:p w:rsidR="00334864" w:rsidRPr="00365600" w:rsidRDefault="00334864" w:rsidP="00620152">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 Ведомости высших органов государственной власти Красноярского края. - 2014. - </w:t>
      </w:r>
      <w:r>
        <w:rPr>
          <w:rFonts w:ascii="Arial" w:hAnsi="Arial" w:cs="Arial"/>
        </w:rPr>
        <w:t>№ </w:t>
      </w:r>
      <w:r w:rsidRPr="00365600">
        <w:rPr>
          <w:rFonts w:ascii="Arial" w:hAnsi="Arial" w:cs="Arial"/>
        </w:rPr>
        <w:t xml:space="preserve">50(679). </w:t>
      </w:r>
    </w:p>
  </w:footnote>
  <w:footnote w:id="26">
    <w:p w:rsidR="00334864" w:rsidRPr="00365600" w:rsidRDefault="00334864" w:rsidP="006772C3">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 Ведомости высших органов государственной власти Красноярского края. - 2015. - </w:t>
      </w:r>
      <w:r>
        <w:rPr>
          <w:rFonts w:ascii="Arial" w:hAnsi="Arial" w:cs="Arial"/>
        </w:rPr>
        <w:t>№ </w:t>
      </w:r>
      <w:r w:rsidRPr="00365600">
        <w:rPr>
          <w:rFonts w:ascii="Arial" w:hAnsi="Arial" w:cs="Arial"/>
        </w:rPr>
        <w:t>41(721).</w:t>
      </w:r>
    </w:p>
  </w:footnote>
  <w:footnote w:id="27">
    <w:p w:rsidR="00334864" w:rsidRPr="00365600" w:rsidRDefault="00334864" w:rsidP="006772C3">
      <w:pPr>
        <w:pStyle w:val="a7"/>
        <w:jc w:val="both"/>
        <w:rPr>
          <w:rFonts w:ascii="Arial" w:hAnsi="Arial" w:cs="Arial"/>
        </w:rPr>
      </w:pPr>
      <w:r w:rsidRPr="00365600">
        <w:rPr>
          <w:rStyle w:val="a9"/>
          <w:rFonts w:ascii="Arial" w:hAnsi="Arial" w:cs="Arial"/>
        </w:rPr>
        <w:footnoteRef/>
      </w:r>
      <w:r w:rsidRPr="00365600">
        <w:rPr>
          <w:rFonts w:ascii="Arial" w:hAnsi="Arial" w:cs="Arial"/>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- 2014. - </w:t>
      </w:r>
      <w:r>
        <w:rPr>
          <w:rFonts w:ascii="Arial" w:hAnsi="Arial" w:cs="Arial"/>
        </w:rPr>
        <w:t>№ </w:t>
      </w:r>
      <w:r w:rsidRPr="00365600">
        <w:rPr>
          <w:rFonts w:ascii="Arial" w:hAnsi="Arial" w:cs="Arial"/>
        </w:rPr>
        <w:t xml:space="preserve">51.  </w:t>
      </w:r>
    </w:p>
  </w:footnote>
  <w:footnote w:id="28">
    <w:p w:rsidR="00334864" w:rsidRPr="00AC1F84" w:rsidRDefault="00334864" w:rsidP="00620152">
      <w:pPr>
        <w:widowControl w:val="0"/>
        <w:autoSpaceDE w:val="0"/>
        <w:autoSpaceDN w:val="0"/>
        <w:adjustRightInd w:val="0"/>
        <w:spacing w:after="0" w:line="240" w:lineRule="auto"/>
        <w:jc w:val="both"/>
        <w:rPr>
          <w:rFonts w:ascii="Arial" w:hAnsi="Arial" w:cs="Arial"/>
          <w:sz w:val="20"/>
          <w:szCs w:val="20"/>
        </w:rPr>
      </w:pPr>
      <w:r w:rsidRPr="00A54F47">
        <w:rPr>
          <w:rStyle w:val="a9"/>
          <w:rFonts w:ascii="Arial" w:hAnsi="Arial" w:cs="Arial"/>
          <w:sz w:val="20"/>
          <w:szCs w:val="20"/>
        </w:rPr>
        <w:footnoteRef/>
      </w:r>
      <w:r w:rsidRPr="00AC1F84">
        <w:rPr>
          <w:rFonts w:ascii="Arial" w:hAnsi="Arial" w:cs="Arial"/>
          <w:sz w:val="20"/>
          <w:szCs w:val="20"/>
        </w:rPr>
        <w:t xml:space="preserve">Закон Ставропольского края от 02.03.2005 </w:t>
      </w:r>
      <w:r>
        <w:rPr>
          <w:rFonts w:ascii="Arial" w:hAnsi="Arial" w:cs="Arial"/>
          <w:sz w:val="20"/>
          <w:szCs w:val="20"/>
        </w:rPr>
        <w:t>№ </w:t>
      </w:r>
      <w:r w:rsidRPr="00AC1F84">
        <w:rPr>
          <w:rFonts w:ascii="Arial" w:hAnsi="Arial" w:cs="Arial"/>
          <w:sz w:val="20"/>
          <w:szCs w:val="20"/>
        </w:rPr>
        <w:t xml:space="preserve">12-кз «О местном самоуправлении в Ставропольском крае» // Ставропольская правда. - 2005. - </w:t>
      </w:r>
      <w:r>
        <w:rPr>
          <w:rFonts w:ascii="Arial" w:hAnsi="Arial" w:cs="Arial"/>
          <w:sz w:val="20"/>
          <w:szCs w:val="20"/>
        </w:rPr>
        <w:t>№ </w:t>
      </w:r>
      <w:r w:rsidRPr="00AC1F84">
        <w:rPr>
          <w:rFonts w:ascii="Arial" w:hAnsi="Arial" w:cs="Arial"/>
          <w:sz w:val="20"/>
          <w:szCs w:val="20"/>
        </w:rPr>
        <w:t>46.</w:t>
      </w:r>
    </w:p>
  </w:footnote>
  <w:footnote w:id="29">
    <w:p w:rsidR="00334864" w:rsidRPr="00D905FE" w:rsidRDefault="00334864" w:rsidP="00620152">
      <w:pPr>
        <w:pStyle w:val="a7"/>
        <w:jc w:val="both"/>
        <w:rPr>
          <w:rFonts w:ascii="Arial" w:hAnsi="Arial" w:cs="Arial"/>
        </w:rPr>
      </w:pPr>
      <w:r w:rsidRPr="00AC1F84">
        <w:rPr>
          <w:rStyle w:val="a9"/>
          <w:rFonts w:ascii="Arial" w:hAnsi="Arial" w:cs="Arial"/>
        </w:rPr>
        <w:footnoteRef/>
      </w:r>
      <w:r w:rsidRPr="00AC1F84">
        <w:rPr>
          <w:rFonts w:ascii="Arial" w:hAnsi="Arial" w:cs="Arial"/>
        </w:rPr>
        <w:t xml:space="preserve"> Официальный интернет-портал нормативных правовых актов Хабаровского края </w:t>
      </w:r>
      <w:hyperlink w:history="1">
        <w:r w:rsidRPr="00D905FE">
          <w:rPr>
            <w:rStyle w:val="aa"/>
            <w:rFonts w:ascii="Arial" w:eastAsia="MS Mincho" w:hAnsi="Arial" w:cs="Arial"/>
            <w:color w:val="auto"/>
            <w:u w:val="none"/>
            <w:lang w:val="en-US"/>
          </w:rPr>
          <w:t>http</w:t>
        </w:r>
        <w:r w:rsidRPr="00D905FE">
          <w:rPr>
            <w:rStyle w:val="aa"/>
            <w:rFonts w:ascii="Arial" w:eastAsia="MS Mincho" w:hAnsi="Arial" w:cs="Arial"/>
            <w:color w:val="auto"/>
            <w:u w:val="none"/>
          </w:rPr>
          <w:t xml:space="preserve">:// </w:t>
        </w:r>
        <w:r w:rsidRPr="00D905FE">
          <w:rPr>
            <w:rStyle w:val="aa"/>
            <w:rFonts w:ascii="Arial" w:eastAsia="MS Mincho" w:hAnsi="Arial" w:cs="Arial"/>
            <w:color w:val="auto"/>
            <w:u w:val="none"/>
            <w:lang w:val="en-US"/>
          </w:rPr>
          <w:t>laws</w:t>
        </w:r>
        <w:r w:rsidRPr="00D905FE">
          <w:rPr>
            <w:rStyle w:val="aa"/>
            <w:rFonts w:ascii="Arial" w:eastAsia="MS Mincho" w:hAnsi="Arial" w:cs="Arial"/>
            <w:color w:val="auto"/>
            <w:u w:val="none"/>
          </w:rPr>
          <w:t>.</w:t>
        </w:r>
        <w:r w:rsidRPr="00D905FE">
          <w:rPr>
            <w:rStyle w:val="aa"/>
            <w:rFonts w:ascii="Arial" w:eastAsia="MS Mincho" w:hAnsi="Arial" w:cs="Arial"/>
            <w:color w:val="auto"/>
            <w:u w:val="none"/>
            <w:lang w:val="en-US"/>
          </w:rPr>
          <w:t>khv</w:t>
        </w:r>
        <w:r w:rsidRPr="00D905FE">
          <w:rPr>
            <w:rStyle w:val="aa"/>
            <w:rFonts w:ascii="Arial" w:eastAsia="MS Mincho" w:hAnsi="Arial" w:cs="Arial"/>
            <w:color w:val="auto"/>
            <w:u w:val="none"/>
          </w:rPr>
          <w:t>.</w:t>
        </w:r>
        <w:r w:rsidRPr="00D905FE">
          <w:rPr>
            <w:rStyle w:val="aa"/>
            <w:rFonts w:ascii="Arial" w:eastAsia="MS Mincho" w:hAnsi="Arial" w:cs="Arial"/>
            <w:color w:val="auto"/>
            <w:u w:val="none"/>
            <w:lang w:val="en-US"/>
          </w:rPr>
          <w:t>gov</w:t>
        </w:r>
        <w:r w:rsidRPr="00D905FE">
          <w:rPr>
            <w:rStyle w:val="aa"/>
            <w:rFonts w:ascii="Arial" w:eastAsia="MS Mincho" w:hAnsi="Arial" w:cs="Arial"/>
            <w:color w:val="auto"/>
            <w:u w:val="none"/>
          </w:rPr>
          <w:t>.</w:t>
        </w:r>
        <w:r w:rsidRPr="00D905FE">
          <w:rPr>
            <w:rStyle w:val="aa"/>
            <w:rFonts w:ascii="Arial" w:eastAsia="MS Mincho" w:hAnsi="Arial" w:cs="Arial"/>
            <w:color w:val="auto"/>
            <w:u w:val="none"/>
            <w:lang w:val="en-US"/>
          </w:rPr>
          <w:t>ru</w:t>
        </w:r>
      </w:hyperlink>
      <w:r w:rsidRPr="00D905FE">
        <w:rPr>
          <w:rFonts w:ascii="Arial" w:eastAsia="MS Mincho" w:hAnsi="Arial" w:cs="Arial"/>
        </w:rPr>
        <w:t>, 28.11.2014.</w:t>
      </w:r>
    </w:p>
  </w:footnote>
  <w:footnote w:id="30">
    <w:p w:rsidR="00334864" w:rsidRPr="00AC1F84" w:rsidRDefault="00334864" w:rsidP="00A54F47">
      <w:pPr>
        <w:pStyle w:val="a7"/>
        <w:rPr>
          <w:rFonts w:ascii="Arial" w:hAnsi="Arial" w:cs="Arial"/>
        </w:rPr>
      </w:pPr>
      <w:r w:rsidRPr="00AC1F84">
        <w:rPr>
          <w:rStyle w:val="a9"/>
          <w:rFonts w:ascii="Arial" w:hAnsi="Arial" w:cs="Arial"/>
        </w:rPr>
        <w:footnoteRef/>
      </w:r>
      <w:r w:rsidRPr="00AC1F84">
        <w:rPr>
          <w:rFonts w:ascii="Arial" w:hAnsi="Arial" w:cs="Arial"/>
        </w:rPr>
        <w:t xml:space="preserve">Амурская правда.-  2014. - </w:t>
      </w:r>
      <w:r>
        <w:rPr>
          <w:rFonts w:ascii="Arial" w:hAnsi="Arial" w:cs="Arial"/>
        </w:rPr>
        <w:t>№ </w:t>
      </w:r>
      <w:r w:rsidRPr="00AC1F84">
        <w:rPr>
          <w:rFonts w:ascii="Arial" w:hAnsi="Arial" w:cs="Arial"/>
        </w:rPr>
        <w:t>190.</w:t>
      </w:r>
    </w:p>
  </w:footnote>
  <w:footnote w:id="31">
    <w:p w:rsidR="00334864" w:rsidRPr="00AC1F84" w:rsidRDefault="00334864" w:rsidP="00FF1506">
      <w:pPr>
        <w:pStyle w:val="a7"/>
        <w:jc w:val="both"/>
        <w:rPr>
          <w:rFonts w:ascii="Arial" w:hAnsi="Arial" w:cs="Arial"/>
        </w:rPr>
      </w:pPr>
      <w:r w:rsidRPr="00C572D6">
        <w:rPr>
          <w:rStyle w:val="a9"/>
          <w:rFonts w:ascii="Times New Roman" w:hAnsi="Times New Roman"/>
        </w:rPr>
        <w:footnoteRef/>
      </w:r>
      <w:r w:rsidRPr="00C572D6">
        <w:rPr>
          <w:rFonts w:ascii="Times New Roman" w:hAnsi="Times New Roman"/>
        </w:rPr>
        <w:t xml:space="preserve"> </w:t>
      </w:r>
      <w:r w:rsidRPr="00AC1F84">
        <w:rPr>
          <w:rFonts w:ascii="Arial" w:hAnsi="Arial" w:cs="Arial"/>
        </w:rPr>
        <w:t xml:space="preserve">Ведомости Архангельского областного Собрания депутатов третьего созыва. 2004; Ведомости Архангельского областного Собрания депутатов шестого созыва. - 2015. - </w:t>
      </w:r>
      <w:r>
        <w:rPr>
          <w:rFonts w:ascii="Arial" w:hAnsi="Arial" w:cs="Arial"/>
        </w:rPr>
        <w:t>№ </w:t>
      </w:r>
      <w:r w:rsidRPr="00AC1F84">
        <w:rPr>
          <w:rFonts w:ascii="Arial" w:hAnsi="Arial" w:cs="Arial"/>
        </w:rPr>
        <w:t>18.</w:t>
      </w:r>
    </w:p>
    <w:p w:rsidR="00334864" w:rsidRPr="00AC1F84" w:rsidRDefault="00334864" w:rsidP="00A54F47">
      <w:pPr>
        <w:pStyle w:val="a7"/>
        <w:rPr>
          <w:rFonts w:ascii="Arial" w:hAnsi="Arial" w:cs="Arial"/>
        </w:rPr>
      </w:pPr>
    </w:p>
  </w:footnote>
  <w:footnote w:id="32">
    <w:p w:rsidR="00334864" w:rsidRPr="00AC1F84" w:rsidRDefault="00334864" w:rsidP="009346AF">
      <w:pPr>
        <w:pStyle w:val="a7"/>
        <w:jc w:val="both"/>
        <w:rPr>
          <w:rFonts w:ascii="Arial" w:hAnsi="Arial" w:cs="Arial"/>
        </w:rPr>
      </w:pPr>
      <w:r w:rsidRPr="00AC1F84">
        <w:rPr>
          <w:rStyle w:val="a9"/>
          <w:rFonts w:ascii="Arial" w:hAnsi="Arial" w:cs="Arial"/>
        </w:rPr>
        <w:footnoteRef/>
      </w:r>
      <w:r w:rsidRPr="00AC1F84">
        <w:rPr>
          <w:rFonts w:ascii="Arial" w:hAnsi="Arial" w:cs="Arial"/>
        </w:rPr>
        <w:t xml:space="preserve">Белгородские известия. - 2005. - </w:t>
      </w:r>
      <w:r>
        <w:rPr>
          <w:rFonts w:ascii="Arial" w:hAnsi="Arial" w:cs="Arial"/>
        </w:rPr>
        <w:t>№ </w:t>
      </w:r>
      <w:r w:rsidRPr="00AC1F84">
        <w:rPr>
          <w:rFonts w:ascii="Arial" w:hAnsi="Arial" w:cs="Arial"/>
        </w:rPr>
        <w:t xml:space="preserve">57-58; - 2014. - </w:t>
      </w:r>
      <w:r>
        <w:rPr>
          <w:rFonts w:ascii="Arial" w:hAnsi="Arial" w:cs="Arial"/>
        </w:rPr>
        <w:t>№ </w:t>
      </w:r>
      <w:r w:rsidRPr="00AC1F84">
        <w:rPr>
          <w:rFonts w:ascii="Arial" w:hAnsi="Arial" w:cs="Arial"/>
        </w:rPr>
        <w:t>199.</w:t>
      </w:r>
    </w:p>
  </w:footnote>
  <w:footnote w:id="33">
    <w:p w:rsidR="00334864" w:rsidRPr="00D47C17" w:rsidRDefault="00334864" w:rsidP="00931E62">
      <w:pPr>
        <w:widowControl w:val="0"/>
        <w:autoSpaceDE w:val="0"/>
        <w:autoSpaceDN w:val="0"/>
        <w:adjustRightInd w:val="0"/>
        <w:spacing w:after="0" w:line="240" w:lineRule="auto"/>
        <w:jc w:val="both"/>
        <w:rPr>
          <w:rFonts w:ascii="Times New Roman" w:eastAsia="MS Mincho" w:hAnsi="Times New Roman"/>
          <w:sz w:val="20"/>
          <w:szCs w:val="20"/>
        </w:rPr>
      </w:pPr>
      <w:r w:rsidRPr="00D47C17">
        <w:rPr>
          <w:rStyle w:val="a9"/>
          <w:rFonts w:ascii="Times New Roman" w:hAnsi="Times New Roman"/>
          <w:sz w:val="20"/>
          <w:szCs w:val="20"/>
        </w:rPr>
        <w:footnoteRef/>
      </w:r>
      <w:r w:rsidRPr="00D47C17">
        <w:rPr>
          <w:rFonts w:ascii="Times New Roman" w:hAnsi="Times New Roman"/>
          <w:sz w:val="20"/>
          <w:szCs w:val="20"/>
        </w:rPr>
        <w:t xml:space="preserve"> Закон Брянской области от </w:t>
      </w:r>
      <w:r w:rsidRPr="00D47C17">
        <w:rPr>
          <w:rFonts w:ascii="Times New Roman" w:eastAsia="MS Mincho" w:hAnsi="Times New Roman"/>
          <w:sz w:val="20"/>
          <w:szCs w:val="20"/>
        </w:rPr>
        <w:t xml:space="preserve">05.12.2014 </w:t>
      </w:r>
      <w:r>
        <w:rPr>
          <w:rFonts w:ascii="Times New Roman" w:eastAsia="MS Mincho" w:hAnsi="Times New Roman"/>
          <w:sz w:val="20"/>
          <w:szCs w:val="20"/>
        </w:rPr>
        <w:t>№ </w:t>
      </w:r>
      <w:r w:rsidRPr="00D47C17">
        <w:rPr>
          <w:rFonts w:ascii="Times New Roman" w:eastAsia="MS Mincho" w:hAnsi="Times New Roman"/>
          <w:sz w:val="20"/>
          <w:szCs w:val="20"/>
        </w:rPr>
        <w:t>80-З «О вопросах местного значения сельских поселений в</w:t>
      </w:r>
      <w:r>
        <w:rPr>
          <w:rFonts w:ascii="Times New Roman" w:eastAsia="MS Mincho" w:hAnsi="Times New Roman"/>
          <w:sz w:val="20"/>
          <w:szCs w:val="20"/>
        </w:rPr>
        <w:t xml:space="preserve"> </w:t>
      </w:r>
      <w:r w:rsidRPr="00D47C17">
        <w:rPr>
          <w:rFonts w:ascii="Times New Roman" w:eastAsia="MS Mincho" w:hAnsi="Times New Roman"/>
          <w:sz w:val="20"/>
          <w:szCs w:val="20"/>
        </w:rPr>
        <w:t>Брянкой области»//</w:t>
      </w:r>
      <w:r>
        <w:rPr>
          <w:rFonts w:ascii="Times New Roman" w:eastAsia="MS Mincho" w:hAnsi="Times New Roman"/>
          <w:sz w:val="20"/>
          <w:szCs w:val="20"/>
        </w:rPr>
        <w:t xml:space="preserve"> </w:t>
      </w:r>
      <w:r w:rsidRPr="00D47C17">
        <w:rPr>
          <w:rFonts w:ascii="Times New Roman" w:eastAsia="MS Mincho" w:hAnsi="Times New Roman"/>
          <w:sz w:val="20"/>
          <w:szCs w:val="20"/>
        </w:rPr>
        <w:t xml:space="preserve">Официальный интернет-портал правовой информации </w:t>
      </w:r>
      <w:hyperlink w:history="1">
        <w:r w:rsidRPr="00EA5CB8">
          <w:rPr>
            <w:rStyle w:val="aa"/>
            <w:rFonts w:ascii="Times New Roman" w:eastAsia="MS Mincho" w:hAnsi="Times New Roman"/>
            <w:color w:val="auto"/>
            <w:sz w:val="20"/>
            <w:szCs w:val="20"/>
            <w:lang w:val="en-US"/>
          </w:rPr>
          <w:t>http</w:t>
        </w:r>
        <w:r w:rsidRPr="00EA5CB8">
          <w:rPr>
            <w:rStyle w:val="aa"/>
            <w:rFonts w:ascii="Times New Roman" w:eastAsia="MS Mincho" w:hAnsi="Times New Roman"/>
            <w:color w:val="auto"/>
            <w:sz w:val="20"/>
            <w:szCs w:val="20"/>
          </w:rPr>
          <w:t xml:space="preserve">:// </w:t>
        </w:r>
        <w:r w:rsidRPr="00EA5CB8">
          <w:rPr>
            <w:rStyle w:val="aa"/>
            <w:rFonts w:ascii="Times New Roman" w:eastAsia="MS Mincho" w:hAnsi="Times New Roman"/>
            <w:color w:val="auto"/>
            <w:sz w:val="20"/>
            <w:szCs w:val="20"/>
            <w:lang w:val="en-US"/>
          </w:rPr>
          <w:t>www</w:t>
        </w:r>
        <w:r w:rsidRPr="00EA5CB8">
          <w:rPr>
            <w:rStyle w:val="aa"/>
            <w:rFonts w:ascii="Times New Roman" w:eastAsia="MS Mincho" w:hAnsi="Times New Roman"/>
            <w:color w:val="auto"/>
            <w:sz w:val="20"/>
            <w:szCs w:val="20"/>
          </w:rPr>
          <w:t>.</w:t>
        </w:r>
        <w:r w:rsidRPr="00EA5CB8">
          <w:rPr>
            <w:rStyle w:val="aa"/>
            <w:rFonts w:ascii="Times New Roman" w:eastAsia="MS Mincho" w:hAnsi="Times New Roman"/>
            <w:color w:val="auto"/>
            <w:sz w:val="20"/>
            <w:szCs w:val="20"/>
            <w:lang w:val="en-US"/>
          </w:rPr>
          <w:t>pravo</w:t>
        </w:r>
        <w:r w:rsidRPr="00EA5CB8">
          <w:rPr>
            <w:rStyle w:val="aa"/>
            <w:rFonts w:ascii="Times New Roman" w:eastAsia="MS Mincho" w:hAnsi="Times New Roman"/>
            <w:color w:val="auto"/>
            <w:sz w:val="20"/>
            <w:szCs w:val="20"/>
          </w:rPr>
          <w:t>.</w:t>
        </w:r>
        <w:r w:rsidRPr="00EA5CB8">
          <w:rPr>
            <w:rStyle w:val="aa"/>
            <w:rFonts w:ascii="Times New Roman" w:eastAsia="MS Mincho" w:hAnsi="Times New Roman"/>
            <w:color w:val="auto"/>
            <w:sz w:val="20"/>
            <w:szCs w:val="20"/>
            <w:lang w:val="en-US"/>
          </w:rPr>
          <w:t>gov</w:t>
        </w:r>
        <w:r w:rsidRPr="00EA5CB8">
          <w:rPr>
            <w:rStyle w:val="aa"/>
            <w:rFonts w:ascii="Times New Roman" w:eastAsia="MS Mincho" w:hAnsi="Times New Roman"/>
            <w:color w:val="auto"/>
            <w:sz w:val="20"/>
            <w:szCs w:val="20"/>
          </w:rPr>
          <w:t>.</w:t>
        </w:r>
        <w:r w:rsidRPr="00EA5CB8">
          <w:rPr>
            <w:rStyle w:val="aa"/>
            <w:rFonts w:ascii="Times New Roman" w:eastAsia="MS Mincho" w:hAnsi="Times New Roman"/>
            <w:color w:val="auto"/>
            <w:sz w:val="20"/>
            <w:szCs w:val="20"/>
            <w:lang w:val="en-US"/>
          </w:rPr>
          <w:t>ru</w:t>
        </w:r>
      </w:hyperlink>
      <w:r w:rsidRPr="004433F2">
        <w:rPr>
          <w:rFonts w:ascii="Times New Roman" w:eastAsia="MS Mincho" w:hAnsi="Times New Roman"/>
          <w:sz w:val="20"/>
          <w:szCs w:val="20"/>
        </w:rPr>
        <w:t xml:space="preserve">, </w:t>
      </w:r>
      <w:r w:rsidRPr="00D47C17">
        <w:rPr>
          <w:rFonts w:ascii="Times New Roman" w:eastAsia="MS Mincho" w:hAnsi="Times New Roman"/>
          <w:sz w:val="20"/>
          <w:szCs w:val="20"/>
        </w:rPr>
        <w:t>05.12.2014</w:t>
      </w:r>
      <w:r>
        <w:rPr>
          <w:rFonts w:ascii="Times New Roman" w:eastAsia="MS Mincho" w:hAnsi="Times New Roman"/>
          <w:sz w:val="20"/>
          <w:szCs w:val="20"/>
        </w:rPr>
        <w:t>.</w:t>
      </w:r>
    </w:p>
  </w:footnote>
  <w:footnote w:id="34">
    <w:p w:rsidR="00334864" w:rsidRPr="00D47C17" w:rsidRDefault="00334864" w:rsidP="009D2A42">
      <w:pPr>
        <w:pStyle w:val="a7"/>
        <w:jc w:val="both"/>
        <w:rPr>
          <w:rFonts w:ascii="Times New Roman" w:hAnsi="Times New Roman"/>
        </w:rPr>
      </w:pPr>
      <w:r w:rsidRPr="00A54F47">
        <w:rPr>
          <w:rStyle w:val="a9"/>
          <w:rFonts w:ascii="Arial" w:hAnsi="Arial" w:cs="Arial"/>
        </w:rPr>
        <w:footnoteRef/>
      </w:r>
      <w:r w:rsidRPr="00D47C17">
        <w:rPr>
          <w:rFonts w:ascii="Times New Roman" w:hAnsi="Times New Roman"/>
        </w:rPr>
        <w:t>Закон Владимирской области от 14.11.2014</w:t>
      </w:r>
      <w:r>
        <w:rPr>
          <w:rFonts w:ascii="Times New Roman" w:hAnsi="Times New Roman"/>
        </w:rPr>
        <w:t>г.</w:t>
      </w:r>
      <w:r w:rsidRPr="00D47C17">
        <w:rPr>
          <w:rFonts w:ascii="Times New Roman" w:hAnsi="Times New Roman"/>
        </w:rPr>
        <w:t xml:space="preserve"> №121-ОЗ «О закреплении за сельскими поселениями Владимирской области отдельных вопросов местного значения»//Владимирские ведомости. </w:t>
      </w:r>
      <w:r>
        <w:rPr>
          <w:rFonts w:ascii="Times New Roman" w:hAnsi="Times New Roman"/>
        </w:rPr>
        <w:t xml:space="preserve">- </w:t>
      </w:r>
      <w:r w:rsidRPr="00D47C17">
        <w:rPr>
          <w:rFonts w:ascii="Times New Roman" w:hAnsi="Times New Roman"/>
        </w:rPr>
        <w:t xml:space="preserve">2014. </w:t>
      </w:r>
      <w:r>
        <w:rPr>
          <w:rFonts w:ascii="Times New Roman" w:hAnsi="Times New Roman"/>
        </w:rPr>
        <w:t>- № </w:t>
      </w:r>
      <w:r w:rsidRPr="00D47C17">
        <w:rPr>
          <w:rFonts w:ascii="Times New Roman" w:hAnsi="Times New Roman"/>
        </w:rPr>
        <w:t>224.</w:t>
      </w:r>
    </w:p>
  </w:footnote>
  <w:footnote w:id="35">
    <w:p w:rsidR="00334864" w:rsidRPr="00D47C17" w:rsidRDefault="00334864" w:rsidP="00A54F47">
      <w:pPr>
        <w:spacing w:line="288" w:lineRule="auto"/>
        <w:rPr>
          <w:rFonts w:ascii="Times New Roman" w:hAnsi="Times New Roman"/>
          <w:color w:val="000000"/>
          <w:sz w:val="20"/>
          <w:szCs w:val="20"/>
        </w:rPr>
      </w:pPr>
      <w:r w:rsidRPr="00D47C17">
        <w:rPr>
          <w:rStyle w:val="a9"/>
          <w:rFonts w:ascii="Times New Roman" w:hAnsi="Times New Roman"/>
          <w:sz w:val="20"/>
          <w:szCs w:val="20"/>
        </w:rPr>
        <w:footnoteRef/>
      </w:r>
      <w:r w:rsidRPr="00D47C17">
        <w:rPr>
          <w:rFonts w:ascii="Times New Roman" w:hAnsi="Times New Roman"/>
          <w:color w:val="000000"/>
          <w:sz w:val="20"/>
          <w:szCs w:val="20"/>
        </w:rPr>
        <w:t xml:space="preserve">Волгоградская правда. </w:t>
      </w:r>
      <w:r>
        <w:rPr>
          <w:rFonts w:ascii="Times New Roman" w:hAnsi="Times New Roman"/>
          <w:color w:val="000000"/>
          <w:sz w:val="20"/>
          <w:szCs w:val="20"/>
        </w:rPr>
        <w:t xml:space="preserve">- </w:t>
      </w:r>
      <w:r w:rsidRPr="00D47C17">
        <w:rPr>
          <w:rFonts w:ascii="Times New Roman" w:hAnsi="Times New Roman"/>
          <w:color w:val="000000"/>
          <w:sz w:val="20"/>
          <w:szCs w:val="20"/>
        </w:rPr>
        <w:t>2014.</w:t>
      </w:r>
      <w:r>
        <w:rPr>
          <w:rFonts w:ascii="Times New Roman" w:hAnsi="Times New Roman"/>
          <w:color w:val="000000"/>
          <w:sz w:val="20"/>
          <w:szCs w:val="20"/>
        </w:rPr>
        <w:t xml:space="preserve">- </w:t>
      </w:r>
      <w:r w:rsidRPr="00D47C17">
        <w:rPr>
          <w:rFonts w:ascii="Times New Roman" w:hAnsi="Times New Roman"/>
          <w:color w:val="000000"/>
          <w:sz w:val="20"/>
          <w:szCs w:val="20"/>
        </w:rPr>
        <w:t xml:space="preserve"> </w:t>
      </w:r>
      <w:r>
        <w:rPr>
          <w:rFonts w:ascii="Times New Roman" w:hAnsi="Times New Roman"/>
          <w:color w:val="000000"/>
          <w:sz w:val="20"/>
          <w:szCs w:val="20"/>
        </w:rPr>
        <w:t>№ </w:t>
      </w:r>
      <w:r w:rsidRPr="00D47C17">
        <w:rPr>
          <w:rFonts w:ascii="Times New Roman" w:hAnsi="Times New Roman"/>
          <w:color w:val="000000"/>
          <w:sz w:val="20"/>
          <w:szCs w:val="20"/>
        </w:rPr>
        <w:t>225.</w:t>
      </w:r>
    </w:p>
    <w:p w:rsidR="00334864" w:rsidRPr="00A54F47" w:rsidRDefault="00334864" w:rsidP="00A54F47">
      <w:pPr>
        <w:pStyle w:val="a7"/>
        <w:rPr>
          <w:rFonts w:ascii="Arial" w:hAnsi="Arial" w:cs="Arial"/>
        </w:rPr>
      </w:pPr>
    </w:p>
  </w:footnote>
  <w:footnote w:id="36">
    <w:p w:rsidR="00334864" w:rsidRPr="00D3051C" w:rsidRDefault="00334864" w:rsidP="00A54F47">
      <w:pPr>
        <w:spacing w:after="0" w:line="0" w:lineRule="atLeast"/>
        <w:rPr>
          <w:rFonts w:ascii="Arial" w:hAnsi="Arial" w:cs="Arial"/>
          <w:b/>
          <w:bCs/>
          <w:sz w:val="20"/>
          <w:szCs w:val="20"/>
        </w:rPr>
      </w:pPr>
      <w:r w:rsidRPr="00D3051C">
        <w:rPr>
          <w:rStyle w:val="a9"/>
          <w:rFonts w:ascii="Arial" w:hAnsi="Arial" w:cs="Arial"/>
          <w:sz w:val="20"/>
          <w:szCs w:val="20"/>
        </w:rPr>
        <w:footnoteRef/>
      </w:r>
      <w:r w:rsidRPr="00D3051C">
        <w:rPr>
          <w:rFonts w:ascii="Arial" w:hAnsi="Arial" w:cs="Arial"/>
          <w:color w:val="000000"/>
          <w:sz w:val="20"/>
          <w:szCs w:val="20"/>
        </w:rPr>
        <w:t xml:space="preserve">Красный Север.- 2014. - </w:t>
      </w:r>
      <w:r>
        <w:rPr>
          <w:rFonts w:ascii="Arial" w:hAnsi="Arial" w:cs="Arial"/>
          <w:color w:val="000000"/>
          <w:sz w:val="20"/>
          <w:szCs w:val="20"/>
        </w:rPr>
        <w:t>№ </w:t>
      </w:r>
      <w:r w:rsidRPr="00D3051C">
        <w:rPr>
          <w:rFonts w:ascii="Arial" w:hAnsi="Arial" w:cs="Arial"/>
          <w:color w:val="000000"/>
          <w:sz w:val="20"/>
          <w:szCs w:val="20"/>
        </w:rPr>
        <w:t>126.</w:t>
      </w:r>
    </w:p>
  </w:footnote>
  <w:footnote w:id="37">
    <w:p w:rsidR="00334864" w:rsidRPr="00D3051C" w:rsidRDefault="00334864" w:rsidP="00931E62">
      <w:pPr>
        <w:spacing w:line="240" w:lineRule="auto"/>
        <w:jc w:val="both"/>
        <w:rPr>
          <w:rFonts w:ascii="Arial" w:hAnsi="Arial" w:cs="Arial"/>
          <w:color w:val="000000"/>
          <w:sz w:val="20"/>
          <w:szCs w:val="20"/>
        </w:rPr>
      </w:pPr>
      <w:r w:rsidRPr="00D3051C">
        <w:rPr>
          <w:rStyle w:val="a9"/>
          <w:rFonts w:ascii="Arial" w:hAnsi="Arial" w:cs="Arial"/>
          <w:sz w:val="20"/>
          <w:szCs w:val="20"/>
        </w:rPr>
        <w:footnoteRef/>
      </w:r>
      <w:r w:rsidRPr="00D3051C">
        <w:rPr>
          <w:rFonts w:ascii="Arial" w:hAnsi="Arial" w:cs="Arial"/>
          <w:color w:val="000000"/>
          <w:sz w:val="20"/>
          <w:szCs w:val="20"/>
        </w:rPr>
        <w:t xml:space="preserve">Закон Воронежской области от 10.11.2014 N 148-ОЗ «О закреплении отдельных вопросов местного значения за сельскими поселениями Воронежской области» // Молодой коммунар. – 2014.- </w:t>
      </w:r>
      <w:r>
        <w:rPr>
          <w:rFonts w:ascii="Arial" w:hAnsi="Arial" w:cs="Arial"/>
          <w:color w:val="000000"/>
          <w:sz w:val="20"/>
          <w:szCs w:val="20"/>
        </w:rPr>
        <w:t>№ </w:t>
      </w:r>
      <w:r w:rsidRPr="00D3051C">
        <w:rPr>
          <w:rFonts w:ascii="Arial" w:hAnsi="Arial" w:cs="Arial"/>
          <w:color w:val="000000"/>
          <w:sz w:val="20"/>
          <w:szCs w:val="20"/>
        </w:rPr>
        <w:t>86.</w:t>
      </w:r>
    </w:p>
  </w:footnote>
  <w:footnote w:id="38">
    <w:p w:rsidR="00334864" w:rsidRPr="00D3051C" w:rsidRDefault="00334864" w:rsidP="00384CFF">
      <w:pPr>
        <w:spacing w:after="0" w:line="240" w:lineRule="auto"/>
        <w:jc w:val="both"/>
        <w:rPr>
          <w:rFonts w:ascii="Arial" w:hAnsi="Arial" w:cs="Arial"/>
          <w:color w:val="000080"/>
          <w:sz w:val="20"/>
          <w:szCs w:val="20"/>
        </w:rPr>
      </w:pPr>
      <w:r w:rsidRPr="00D3051C">
        <w:rPr>
          <w:rStyle w:val="a9"/>
          <w:rFonts w:ascii="Arial" w:hAnsi="Arial" w:cs="Arial"/>
          <w:sz w:val="20"/>
          <w:szCs w:val="20"/>
        </w:rPr>
        <w:footnoteRef/>
      </w:r>
      <w:r w:rsidRPr="00D3051C">
        <w:rPr>
          <w:rFonts w:ascii="Arial" w:hAnsi="Arial" w:cs="Arial"/>
          <w:color w:val="000000"/>
          <w:sz w:val="20"/>
          <w:szCs w:val="20"/>
        </w:rPr>
        <w:t xml:space="preserve">Закон Ивановской области от 28.11.2014 </w:t>
      </w:r>
      <w:r>
        <w:rPr>
          <w:rFonts w:ascii="Arial" w:hAnsi="Arial" w:cs="Arial"/>
          <w:color w:val="000000"/>
          <w:sz w:val="20"/>
          <w:szCs w:val="20"/>
        </w:rPr>
        <w:t>№ </w:t>
      </w:r>
      <w:r w:rsidRPr="00D3051C">
        <w:rPr>
          <w:rFonts w:ascii="Arial" w:hAnsi="Arial" w:cs="Arial"/>
          <w:color w:val="000000"/>
          <w:sz w:val="20"/>
          <w:szCs w:val="20"/>
        </w:rPr>
        <w:t xml:space="preserve">92-ОЗ «О закреплении отдельных вопросов местного значения за сельскими поселениями Ивановской области» // Собр. законодательства Ивановской области. -2014. </w:t>
      </w:r>
      <w:r>
        <w:rPr>
          <w:rFonts w:ascii="Arial" w:hAnsi="Arial" w:cs="Arial"/>
          <w:color w:val="000000"/>
          <w:sz w:val="20"/>
          <w:szCs w:val="20"/>
        </w:rPr>
        <w:t>- № </w:t>
      </w:r>
      <w:r w:rsidRPr="00D3051C">
        <w:rPr>
          <w:rFonts w:ascii="Arial" w:hAnsi="Arial" w:cs="Arial"/>
          <w:color w:val="000000"/>
          <w:sz w:val="20"/>
          <w:szCs w:val="20"/>
        </w:rPr>
        <w:t>34.</w:t>
      </w:r>
    </w:p>
  </w:footnote>
  <w:footnote w:id="39">
    <w:p w:rsidR="00334864" w:rsidRPr="00D3051C" w:rsidRDefault="00334864" w:rsidP="00384CFF">
      <w:pPr>
        <w:spacing w:after="0" w:line="240" w:lineRule="auto"/>
        <w:jc w:val="both"/>
        <w:rPr>
          <w:rFonts w:ascii="Arial" w:hAnsi="Arial" w:cs="Arial"/>
          <w:color w:val="000000"/>
          <w:sz w:val="20"/>
          <w:szCs w:val="20"/>
        </w:rPr>
      </w:pPr>
      <w:r w:rsidRPr="00D3051C">
        <w:rPr>
          <w:rStyle w:val="a9"/>
          <w:rFonts w:ascii="Arial" w:hAnsi="Arial" w:cs="Arial"/>
          <w:sz w:val="20"/>
          <w:szCs w:val="20"/>
        </w:rPr>
        <w:footnoteRef/>
      </w:r>
      <w:r w:rsidRPr="00D3051C">
        <w:rPr>
          <w:rFonts w:ascii="Arial" w:hAnsi="Arial" w:cs="Arial"/>
          <w:color w:val="000000"/>
          <w:sz w:val="20"/>
          <w:szCs w:val="20"/>
        </w:rPr>
        <w:t xml:space="preserve">Закон Иркутской области от 28.11.2014 </w:t>
      </w:r>
      <w:r>
        <w:rPr>
          <w:rFonts w:ascii="Arial" w:hAnsi="Arial" w:cs="Arial"/>
          <w:color w:val="000000"/>
          <w:sz w:val="20"/>
          <w:szCs w:val="20"/>
        </w:rPr>
        <w:t>№ </w:t>
      </w:r>
      <w:r w:rsidRPr="00D3051C">
        <w:rPr>
          <w:rFonts w:ascii="Arial" w:hAnsi="Arial" w:cs="Arial"/>
          <w:color w:val="000000"/>
          <w:sz w:val="20"/>
          <w:szCs w:val="20"/>
        </w:rPr>
        <w:t xml:space="preserve">138-ОЗ «О закреплении за сельскими поселениями Иркутской области вопросов местного значения» // Ведомости ЗС Иркутской области. - 2014.- </w:t>
      </w:r>
      <w:r>
        <w:rPr>
          <w:rFonts w:ascii="Arial" w:hAnsi="Arial" w:cs="Arial"/>
          <w:color w:val="000000"/>
          <w:sz w:val="20"/>
          <w:szCs w:val="20"/>
        </w:rPr>
        <w:t>№ </w:t>
      </w:r>
      <w:r w:rsidRPr="00D3051C">
        <w:rPr>
          <w:rFonts w:ascii="Arial" w:hAnsi="Arial" w:cs="Arial"/>
          <w:color w:val="000000"/>
          <w:sz w:val="20"/>
          <w:szCs w:val="20"/>
        </w:rPr>
        <w:t>16.</w:t>
      </w:r>
    </w:p>
  </w:footnote>
  <w:footnote w:id="40">
    <w:p w:rsidR="00334864" w:rsidRPr="00D3051C" w:rsidRDefault="00334864" w:rsidP="00384CFF">
      <w:pPr>
        <w:spacing w:after="0" w:line="240" w:lineRule="auto"/>
        <w:jc w:val="both"/>
        <w:rPr>
          <w:rFonts w:ascii="Arial" w:hAnsi="Arial" w:cs="Arial"/>
          <w:color w:val="000000"/>
          <w:sz w:val="20"/>
          <w:szCs w:val="20"/>
        </w:rPr>
      </w:pPr>
      <w:r w:rsidRPr="00D3051C">
        <w:rPr>
          <w:rStyle w:val="a9"/>
          <w:rFonts w:ascii="Arial" w:hAnsi="Arial" w:cs="Arial"/>
          <w:sz w:val="20"/>
          <w:szCs w:val="20"/>
        </w:rPr>
        <w:footnoteRef/>
      </w:r>
      <w:r w:rsidRPr="00D3051C">
        <w:rPr>
          <w:rFonts w:ascii="Arial" w:hAnsi="Arial" w:cs="Arial"/>
          <w:color w:val="000000"/>
          <w:sz w:val="20"/>
          <w:szCs w:val="20"/>
        </w:rPr>
        <w:t xml:space="preserve">Закон Костромской области от 20.11.2014 </w:t>
      </w:r>
      <w:r>
        <w:rPr>
          <w:rFonts w:ascii="Arial" w:hAnsi="Arial" w:cs="Arial"/>
          <w:color w:val="000000"/>
          <w:sz w:val="20"/>
          <w:szCs w:val="20"/>
        </w:rPr>
        <w:t>№ </w:t>
      </w:r>
      <w:r w:rsidRPr="00D3051C">
        <w:rPr>
          <w:rFonts w:ascii="Arial" w:hAnsi="Arial" w:cs="Arial"/>
          <w:color w:val="000000"/>
          <w:sz w:val="20"/>
          <w:szCs w:val="20"/>
        </w:rPr>
        <w:t>591-5-ЗКО «О закреплении за сельскими поселениями Костромской области вопросов местного значения» // Официальный интернет-портал правовой информации (</w:t>
      </w:r>
      <w:hyperlink r:id="rId5" w:tgtFrame="_blank" w:tooltip="Ссылка на ресурс www.pravo.gov.ru" w:history="1">
        <w:r w:rsidRPr="00D3051C">
          <w:rPr>
            <w:rFonts w:ascii="Arial" w:hAnsi="Arial" w:cs="Arial"/>
            <w:color w:val="000000"/>
            <w:sz w:val="20"/>
            <w:szCs w:val="20"/>
          </w:rPr>
          <w:t>www.pravo.gov.ru</w:t>
        </w:r>
      </w:hyperlink>
      <w:r w:rsidRPr="00D3051C">
        <w:rPr>
          <w:rFonts w:ascii="Arial" w:hAnsi="Arial" w:cs="Arial"/>
          <w:color w:val="000000"/>
          <w:sz w:val="20"/>
          <w:szCs w:val="20"/>
        </w:rPr>
        <w:t>), 24.11.2014.</w:t>
      </w:r>
    </w:p>
  </w:footnote>
  <w:footnote w:id="41">
    <w:p w:rsidR="00334864" w:rsidRPr="00D3051C" w:rsidRDefault="00334864" w:rsidP="00384CFF">
      <w:pPr>
        <w:spacing w:after="0" w:line="240" w:lineRule="auto"/>
        <w:jc w:val="both"/>
        <w:rPr>
          <w:rFonts w:ascii="Arial" w:hAnsi="Arial" w:cs="Arial"/>
          <w:color w:val="000000"/>
          <w:sz w:val="20"/>
          <w:szCs w:val="20"/>
        </w:rPr>
      </w:pPr>
      <w:r w:rsidRPr="00D3051C">
        <w:rPr>
          <w:rStyle w:val="a9"/>
          <w:rFonts w:ascii="Arial" w:hAnsi="Arial" w:cs="Arial"/>
          <w:sz w:val="20"/>
          <w:szCs w:val="20"/>
        </w:rPr>
        <w:footnoteRef/>
      </w:r>
      <w:r w:rsidRPr="00D3051C">
        <w:rPr>
          <w:rFonts w:ascii="Arial" w:hAnsi="Arial" w:cs="Arial"/>
          <w:color w:val="000000"/>
          <w:sz w:val="20"/>
          <w:szCs w:val="20"/>
        </w:rPr>
        <w:t xml:space="preserve">Законодательный вестник Совета народных депутатов Кемеровской области. - 2014. - </w:t>
      </w:r>
      <w:r>
        <w:rPr>
          <w:rFonts w:ascii="Arial" w:hAnsi="Arial" w:cs="Arial"/>
          <w:color w:val="000000"/>
          <w:sz w:val="20"/>
          <w:szCs w:val="20"/>
        </w:rPr>
        <w:t>№ </w:t>
      </w:r>
      <w:r w:rsidRPr="00D3051C">
        <w:rPr>
          <w:rFonts w:ascii="Arial" w:hAnsi="Arial" w:cs="Arial"/>
          <w:color w:val="000000"/>
          <w:sz w:val="20"/>
          <w:szCs w:val="20"/>
        </w:rPr>
        <w:t>150.</w:t>
      </w:r>
    </w:p>
  </w:footnote>
  <w:footnote w:id="42">
    <w:p w:rsidR="00334864" w:rsidRPr="0068725C" w:rsidRDefault="00334864" w:rsidP="009D2A42">
      <w:pPr>
        <w:spacing w:after="0" w:line="240" w:lineRule="auto"/>
        <w:jc w:val="both"/>
        <w:rPr>
          <w:rFonts w:ascii="Arial" w:hAnsi="Arial" w:cs="Arial"/>
          <w:color w:val="000000"/>
          <w:sz w:val="20"/>
          <w:szCs w:val="20"/>
        </w:rPr>
      </w:pPr>
      <w:r w:rsidRPr="00A54F47">
        <w:rPr>
          <w:rStyle w:val="a9"/>
          <w:rFonts w:ascii="Arial" w:hAnsi="Arial" w:cs="Arial"/>
          <w:sz w:val="20"/>
          <w:szCs w:val="20"/>
        </w:rPr>
        <w:footnoteRef/>
      </w:r>
      <w:r w:rsidRPr="0068725C">
        <w:rPr>
          <w:rFonts w:ascii="Arial" w:hAnsi="Arial" w:cs="Arial"/>
          <w:color w:val="000000"/>
          <w:sz w:val="20"/>
          <w:szCs w:val="20"/>
        </w:rPr>
        <w:t xml:space="preserve">Закон Кировской области от 29.12.2004 </w:t>
      </w:r>
      <w:r>
        <w:rPr>
          <w:rFonts w:ascii="Arial" w:hAnsi="Arial" w:cs="Arial"/>
          <w:color w:val="000000"/>
          <w:sz w:val="20"/>
          <w:szCs w:val="20"/>
        </w:rPr>
        <w:t>№ </w:t>
      </w:r>
      <w:r w:rsidRPr="0068725C">
        <w:rPr>
          <w:rFonts w:ascii="Arial" w:hAnsi="Arial" w:cs="Arial"/>
          <w:color w:val="000000"/>
          <w:sz w:val="20"/>
          <w:szCs w:val="20"/>
        </w:rPr>
        <w:t xml:space="preserve">292-ЗО «О местном самоуправлении в Кировской области» // Вятский вестник. - 2005. -№7(3415); Кировская правда. - 2015. - </w:t>
      </w:r>
      <w:r>
        <w:rPr>
          <w:rFonts w:ascii="Arial" w:hAnsi="Arial" w:cs="Arial"/>
          <w:color w:val="000000"/>
          <w:sz w:val="20"/>
          <w:szCs w:val="20"/>
        </w:rPr>
        <w:t>№ </w:t>
      </w:r>
      <w:r w:rsidRPr="0068725C">
        <w:rPr>
          <w:rFonts w:ascii="Arial" w:hAnsi="Arial" w:cs="Arial"/>
          <w:color w:val="000000"/>
          <w:sz w:val="20"/>
          <w:szCs w:val="20"/>
        </w:rPr>
        <w:t xml:space="preserve">42 (25478). </w:t>
      </w:r>
    </w:p>
  </w:footnote>
  <w:footnote w:id="43">
    <w:p w:rsidR="00334864" w:rsidRPr="0068725C" w:rsidRDefault="00334864" w:rsidP="00627DCF">
      <w:pPr>
        <w:spacing w:after="0" w:line="240" w:lineRule="auto"/>
        <w:jc w:val="both"/>
        <w:rPr>
          <w:rFonts w:ascii="Arial" w:hAnsi="Arial" w:cs="Arial"/>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Курганской области от 25.12.2014 </w:t>
      </w:r>
      <w:r>
        <w:rPr>
          <w:rFonts w:ascii="Arial" w:hAnsi="Arial" w:cs="Arial"/>
          <w:color w:val="000000"/>
          <w:sz w:val="20"/>
          <w:szCs w:val="20"/>
        </w:rPr>
        <w:t>№ </w:t>
      </w:r>
      <w:r w:rsidRPr="0068725C">
        <w:rPr>
          <w:rFonts w:ascii="Arial" w:hAnsi="Arial" w:cs="Arial"/>
          <w:color w:val="000000"/>
          <w:sz w:val="20"/>
          <w:szCs w:val="20"/>
        </w:rPr>
        <w:t xml:space="preserve">108 «О закреплении за сельскими поселениями Курганской области вопросов местного значения городских поселений» // Новый мир – Документы.- 30.12.2014.- </w:t>
      </w:r>
      <w:r>
        <w:rPr>
          <w:rFonts w:ascii="Arial" w:hAnsi="Arial" w:cs="Arial"/>
          <w:color w:val="000000"/>
          <w:sz w:val="20"/>
          <w:szCs w:val="20"/>
        </w:rPr>
        <w:t>№ </w:t>
      </w:r>
      <w:r w:rsidRPr="0068725C">
        <w:rPr>
          <w:rFonts w:ascii="Arial" w:hAnsi="Arial" w:cs="Arial"/>
          <w:color w:val="000000"/>
          <w:sz w:val="20"/>
          <w:szCs w:val="20"/>
        </w:rPr>
        <w:t>97</w:t>
      </w:r>
    </w:p>
  </w:footnote>
  <w:footnote w:id="44">
    <w:p w:rsidR="00334864" w:rsidRPr="0068725C" w:rsidRDefault="00334864" w:rsidP="00627DCF">
      <w:pPr>
        <w:spacing w:after="0" w:line="240"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Липецкой области от 02.10.2014 г. </w:t>
      </w:r>
      <w:r>
        <w:rPr>
          <w:rFonts w:ascii="Arial" w:hAnsi="Arial" w:cs="Arial"/>
          <w:color w:val="000000"/>
          <w:sz w:val="20"/>
          <w:szCs w:val="20"/>
        </w:rPr>
        <w:t>№ </w:t>
      </w:r>
      <w:r w:rsidRPr="0068725C">
        <w:rPr>
          <w:rFonts w:ascii="Arial" w:hAnsi="Arial" w:cs="Arial"/>
          <w:color w:val="000000"/>
          <w:sz w:val="20"/>
          <w:szCs w:val="20"/>
        </w:rPr>
        <w:t xml:space="preserve">322-ОЗ «О некоторых вопросах местного самоуправления в Липецкой области»/ Липецкая газета. - 2014. - </w:t>
      </w:r>
      <w:r>
        <w:rPr>
          <w:rFonts w:ascii="Arial" w:hAnsi="Arial" w:cs="Arial"/>
          <w:color w:val="000000"/>
          <w:sz w:val="20"/>
          <w:szCs w:val="20"/>
        </w:rPr>
        <w:t>№ </w:t>
      </w:r>
      <w:r w:rsidRPr="0068725C">
        <w:rPr>
          <w:rFonts w:ascii="Arial" w:hAnsi="Arial" w:cs="Arial"/>
          <w:color w:val="000000"/>
          <w:sz w:val="20"/>
          <w:szCs w:val="20"/>
        </w:rPr>
        <w:t>196.</w:t>
      </w:r>
    </w:p>
  </w:footnote>
  <w:footnote w:id="45">
    <w:p w:rsidR="00334864" w:rsidRPr="0068725C" w:rsidRDefault="00334864" w:rsidP="00627DCF">
      <w:pPr>
        <w:spacing w:after="0" w:line="240" w:lineRule="auto"/>
        <w:jc w:val="both"/>
        <w:rPr>
          <w:rFonts w:ascii="Arial" w:hAnsi="Arial" w:cs="Arial"/>
          <w:color w:val="000000"/>
          <w:sz w:val="20"/>
          <w:szCs w:val="20"/>
        </w:rPr>
      </w:pPr>
      <w:r w:rsidRPr="001F7BDB">
        <w:rPr>
          <w:rStyle w:val="a9"/>
          <w:rFonts w:ascii="Times New Roman" w:hAnsi="Times New Roman"/>
          <w:sz w:val="20"/>
          <w:szCs w:val="20"/>
        </w:rPr>
        <w:footnoteRef/>
      </w:r>
      <w:r w:rsidRPr="0068725C">
        <w:rPr>
          <w:rFonts w:ascii="Arial" w:hAnsi="Arial" w:cs="Arial"/>
          <w:color w:val="000000"/>
          <w:sz w:val="20"/>
          <w:szCs w:val="20"/>
        </w:rPr>
        <w:t xml:space="preserve">Закон Мурманской области от 14.11.2014 г.  </w:t>
      </w:r>
      <w:r>
        <w:rPr>
          <w:rFonts w:ascii="Arial" w:hAnsi="Arial" w:cs="Arial"/>
          <w:color w:val="000000"/>
          <w:sz w:val="20"/>
          <w:szCs w:val="20"/>
        </w:rPr>
        <w:t>№ </w:t>
      </w:r>
      <w:r w:rsidRPr="0068725C">
        <w:rPr>
          <w:rFonts w:ascii="Arial" w:hAnsi="Arial" w:cs="Arial"/>
          <w:color w:val="000000"/>
          <w:sz w:val="20"/>
          <w:szCs w:val="20"/>
        </w:rPr>
        <w:t xml:space="preserve">1784-01-ЗМО «Об отдельных вопросах местного значения сельских поселений Мурманской области»//Мурманский Вестник. - 2014. - </w:t>
      </w:r>
      <w:r>
        <w:rPr>
          <w:rFonts w:ascii="Arial" w:hAnsi="Arial" w:cs="Arial"/>
          <w:color w:val="000000"/>
          <w:sz w:val="20"/>
          <w:szCs w:val="20"/>
        </w:rPr>
        <w:t>№ </w:t>
      </w:r>
      <w:r w:rsidRPr="0068725C">
        <w:rPr>
          <w:rFonts w:ascii="Arial" w:hAnsi="Arial" w:cs="Arial"/>
          <w:color w:val="000000"/>
          <w:sz w:val="20"/>
          <w:szCs w:val="20"/>
        </w:rPr>
        <w:t>220</w:t>
      </w:r>
    </w:p>
  </w:footnote>
  <w:footnote w:id="46">
    <w:p w:rsidR="00334864" w:rsidRPr="0068725C" w:rsidRDefault="00334864" w:rsidP="00627DCF">
      <w:pPr>
        <w:spacing w:after="0" w:line="240"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Нижегородской области от 05.11.2014 г. </w:t>
      </w:r>
      <w:r>
        <w:rPr>
          <w:rFonts w:ascii="Arial" w:hAnsi="Arial" w:cs="Arial"/>
          <w:color w:val="000000"/>
          <w:sz w:val="20"/>
          <w:szCs w:val="20"/>
        </w:rPr>
        <w:t>№ </w:t>
      </w:r>
      <w:r w:rsidRPr="0068725C">
        <w:rPr>
          <w:rFonts w:ascii="Arial" w:hAnsi="Arial" w:cs="Arial"/>
          <w:color w:val="000000"/>
          <w:sz w:val="20"/>
          <w:szCs w:val="20"/>
        </w:rPr>
        <w:t xml:space="preserve">150-З «О закреплении за сельскими поселениями Нижегородской области вопросов местного значения»//Правовая среда. - 2014. - </w:t>
      </w:r>
      <w:r>
        <w:rPr>
          <w:rFonts w:ascii="Arial" w:hAnsi="Arial" w:cs="Arial"/>
          <w:color w:val="000000"/>
          <w:sz w:val="20"/>
          <w:szCs w:val="20"/>
        </w:rPr>
        <w:t>№ </w:t>
      </w:r>
      <w:r w:rsidRPr="0068725C">
        <w:rPr>
          <w:rFonts w:ascii="Arial" w:hAnsi="Arial" w:cs="Arial"/>
          <w:color w:val="000000"/>
          <w:sz w:val="20"/>
          <w:szCs w:val="20"/>
        </w:rPr>
        <w:t xml:space="preserve">113(1823); приложение к газете Нижегородские новости.). - 15.11.2014. </w:t>
      </w:r>
      <w:r>
        <w:rPr>
          <w:rFonts w:ascii="Arial" w:hAnsi="Arial" w:cs="Arial"/>
          <w:color w:val="000000"/>
          <w:sz w:val="20"/>
          <w:szCs w:val="20"/>
        </w:rPr>
        <w:t>№ </w:t>
      </w:r>
      <w:r w:rsidRPr="0068725C">
        <w:rPr>
          <w:rFonts w:ascii="Arial" w:hAnsi="Arial" w:cs="Arial"/>
          <w:color w:val="000000"/>
          <w:sz w:val="20"/>
          <w:szCs w:val="20"/>
        </w:rPr>
        <w:t>201(5534).</w:t>
      </w:r>
    </w:p>
  </w:footnote>
  <w:footnote w:id="47">
    <w:p w:rsidR="00334864" w:rsidRPr="0068725C" w:rsidRDefault="00334864" w:rsidP="001F7BDB">
      <w:pPr>
        <w:pStyle w:val="a7"/>
        <w:jc w:val="both"/>
        <w:rPr>
          <w:rFonts w:ascii="Arial" w:hAnsi="Arial" w:cs="Arial"/>
        </w:rPr>
      </w:pPr>
      <w:r w:rsidRPr="0068725C">
        <w:rPr>
          <w:rStyle w:val="a9"/>
          <w:rFonts w:ascii="Arial" w:hAnsi="Arial" w:cs="Arial"/>
        </w:rPr>
        <w:footnoteRef/>
      </w:r>
      <w:r w:rsidRPr="0068725C">
        <w:rPr>
          <w:rFonts w:ascii="Arial" w:hAnsi="Arial" w:cs="Arial"/>
          <w:color w:val="000000"/>
        </w:rPr>
        <w:t>Новгородские ведомости (официальный выпуск). - 2014.</w:t>
      </w:r>
      <w:r w:rsidRPr="0068725C">
        <w:rPr>
          <w:rFonts w:ascii="Arial" w:hAnsi="Arial" w:cs="Arial"/>
        </w:rPr>
        <w:t xml:space="preserve">- </w:t>
      </w:r>
      <w:r>
        <w:rPr>
          <w:rFonts w:ascii="Arial" w:hAnsi="Arial" w:cs="Arial"/>
          <w:color w:val="000000"/>
        </w:rPr>
        <w:t>№ </w:t>
      </w:r>
      <w:r w:rsidRPr="0068725C">
        <w:rPr>
          <w:rFonts w:ascii="Arial" w:hAnsi="Arial" w:cs="Arial"/>
          <w:color w:val="000000"/>
        </w:rPr>
        <w:t>18.</w:t>
      </w:r>
    </w:p>
  </w:footnote>
  <w:footnote w:id="48">
    <w:p w:rsidR="00334864" w:rsidRPr="0068725C" w:rsidRDefault="00334864" w:rsidP="001F7BDB">
      <w:pPr>
        <w:spacing w:after="0" w:line="240"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Новосибирской области от 24.11.2014 </w:t>
      </w:r>
      <w:r>
        <w:rPr>
          <w:rFonts w:ascii="Arial" w:hAnsi="Arial" w:cs="Arial"/>
          <w:color w:val="000000"/>
          <w:sz w:val="20"/>
          <w:szCs w:val="20"/>
        </w:rPr>
        <w:t>№ </w:t>
      </w:r>
      <w:r w:rsidRPr="0068725C">
        <w:rPr>
          <w:rFonts w:ascii="Arial" w:hAnsi="Arial" w:cs="Arial"/>
          <w:color w:val="000000"/>
          <w:sz w:val="20"/>
          <w:szCs w:val="20"/>
        </w:rPr>
        <w:t xml:space="preserve">484-ОЗ «Об отдельных вопросах организации местного самоуправления в Новосибирской области» // Советская Сибирь.- 2014.-  </w:t>
      </w:r>
      <w:r>
        <w:rPr>
          <w:rFonts w:ascii="Arial" w:hAnsi="Arial" w:cs="Arial"/>
          <w:color w:val="000000"/>
          <w:sz w:val="20"/>
          <w:szCs w:val="20"/>
        </w:rPr>
        <w:t>№ </w:t>
      </w:r>
      <w:r w:rsidRPr="0068725C">
        <w:rPr>
          <w:rFonts w:ascii="Arial" w:hAnsi="Arial" w:cs="Arial"/>
          <w:color w:val="000000"/>
          <w:sz w:val="20"/>
          <w:szCs w:val="20"/>
        </w:rPr>
        <w:t>223.</w:t>
      </w:r>
    </w:p>
  </w:footnote>
  <w:footnote w:id="49">
    <w:p w:rsidR="00334864" w:rsidRPr="0068725C" w:rsidRDefault="00334864" w:rsidP="001F7BDB">
      <w:pPr>
        <w:spacing w:after="0" w:line="240"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sz w:val="20"/>
          <w:szCs w:val="20"/>
        </w:rPr>
        <w:t xml:space="preserve"> Областной закон Ростовской области от 28.12.2005 </w:t>
      </w:r>
      <w:r>
        <w:rPr>
          <w:rFonts w:ascii="Arial" w:hAnsi="Arial" w:cs="Arial"/>
          <w:sz w:val="20"/>
          <w:szCs w:val="20"/>
        </w:rPr>
        <w:t>№ </w:t>
      </w:r>
      <w:r w:rsidRPr="0068725C">
        <w:rPr>
          <w:rFonts w:ascii="Arial" w:hAnsi="Arial" w:cs="Arial"/>
          <w:sz w:val="20"/>
          <w:szCs w:val="20"/>
        </w:rPr>
        <w:t xml:space="preserve">436-ЗС «О местном самоуправлении в Ростовской области» // </w:t>
      </w:r>
      <w:r w:rsidRPr="0068725C">
        <w:rPr>
          <w:rFonts w:ascii="Arial" w:hAnsi="Arial" w:cs="Arial"/>
          <w:color w:val="000000"/>
          <w:sz w:val="20"/>
          <w:szCs w:val="20"/>
        </w:rPr>
        <w:t>Наше время. – 2005. - №</w:t>
      </w:r>
      <w:r>
        <w:rPr>
          <w:rFonts w:ascii="Arial" w:hAnsi="Arial" w:cs="Arial"/>
          <w:color w:val="000000"/>
          <w:sz w:val="20"/>
          <w:szCs w:val="20"/>
        </w:rPr>
        <w:t>№ </w:t>
      </w:r>
      <w:r w:rsidRPr="0068725C">
        <w:rPr>
          <w:rFonts w:ascii="Arial" w:hAnsi="Arial" w:cs="Arial"/>
          <w:color w:val="000000"/>
          <w:sz w:val="20"/>
          <w:szCs w:val="20"/>
        </w:rPr>
        <w:t xml:space="preserve">340-343; Собр. правовых актов Ростовской области. - 2015. - </w:t>
      </w:r>
      <w:r>
        <w:rPr>
          <w:rFonts w:ascii="Arial" w:hAnsi="Arial" w:cs="Arial"/>
          <w:color w:val="000000"/>
          <w:sz w:val="20"/>
          <w:szCs w:val="20"/>
        </w:rPr>
        <w:t>№ </w:t>
      </w:r>
      <w:r w:rsidRPr="0068725C">
        <w:rPr>
          <w:rFonts w:ascii="Arial" w:hAnsi="Arial" w:cs="Arial"/>
          <w:color w:val="000000"/>
          <w:sz w:val="20"/>
          <w:szCs w:val="20"/>
        </w:rPr>
        <w:t xml:space="preserve">7.- Ст. 738. </w:t>
      </w:r>
    </w:p>
  </w:footnote>
  <w:footnote w:id="50">
    <w:p w:rsidR="00334864" w:rsidRPr="0068725C" w:rsidRDefault="00334864" w:rsidP="001F7BDB">
      <w:pPr>
        <w:spacing w:after="0" w:line="240"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Тверской области от 19.11.2014 </w:t>
      </w:r>
      <w:r>
        <w:rPr>
          <w:rFonts w:ascii="Arial" w:hAnsi="Arial" w:cs="Arial"/>
          <w:color w:val="000000"/>
          <w:sz w:val="20"/>
          <w:szCs w:val="20"/>
        </w:rPr>
        <w:t>№ </w:t>
      </w:r>
      <w:r w:rsidRPr="0068725C">
        <w:rPr>
          <w:rFonts w:ascii="Arial" w:hAnsi="Arial" w:cs="Arial"/>
          <w:color w:val="000000"/>
          <w:sz w:val="20"/>
          <w:szCs w:val="20"/>
        </w:rPr>
        <w:t xml:space="preserve">92-ЗО «О закреплении вопросов местного значения за сельскими поселениями Тверской области» // Тверские ведомости. - 2014.- </w:t>
      </w:r>
      <w:r>
        <w:rPr>
          <w:rFonts w:ascii="Arial" w:hAnsi="Arial" w:cs="Arial"/>
          <w:color w:val="000000"/>
          <w:sz w:val="20"/>
          <w:szCs w:val="20"/>
        </w:rPr>
        <w:t>№ </w:t>
      </w:r>
      <w:r w:rsidRPr="0068725C">
        <w:rPr>
          <w:rFonts w:ascii="Arial" w:hAnsi="Arial" w:cs="Arial"/>
          <w:color w:val="000000"/>
          <w:sz w:val="20"/>
          <w:szCs w:val="20"/>
        </w:rPr>
        <w:t>47 (21-27 ноября).</w:t>
      </w:r>
    </w:p>
  </w:footnote>
  <w:footnote w:id="51">
    <w:p w:rsidR="00334864" w:rsidRPr="0068725C" w:rsidRDefault="00334864" w:rsidP="001F7BDB">
      <w:pPr>
        <w:spacing w:after="0" w:line="240"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 Официальный интернет-портал правовой информации </w:t>
      </w:r>
      <w:hyperlink r:id="rId6" w:tgtFrame="_blank" w:tooltip="Ссылка на ресурс http://www.pravo.gov.ru" w:history="1">
        <w:r w:rsidRPr="0068725C">
          <w:rPr>
            <w:rFonts w:ascii="Arial" w:hAnsi="Arial" w:cs="Arial"/>
            <w:color w:val="000000"/>
            <w:sz w:val="20"/>
            <w:szCs w:val="20"/>
          </w:rPr>
          <w:t>http://www.pravo.gov.ru</w:t>
        </w:r>
      </w:hyperlink>
      <w:r w:rsidRPr="0068725C">
        <w:rPr>
          <w:rFonts w:ascii="Arial" w:hAnsi="Arial" w:cs="Arial"/>
          <w:color w:val="000000"/>
          <w:sz w:val="20"/>
          <w:szCs w:val="20"/>
        </w:rPr>
        <w:t>, 25.09.2015.</w:t>
      </w:r>
    </w:p>
    <w:p w:rsidR="00334864" w:rsidRPr="0068725C" w:rsidRDefault="00334864" w:rsidP="00853CBB">
      <w:pPr>
        <w:pStyle w:val="a7"/>
        <w:jc w:val="both"/>
        <w:rPr>
          <w:rFonts w:ascii="Arial" w:hAnsi="Arial" w:cs="Arial"/>
        </w:rPr>
      </w:pPr>
    </w:p>
  </w:footnote>
  <w:footnote w:id="52">
    <w:p w:rsidR="00334864" w:rsidRPr="0068725C" w:rsidRDefault="00334864" w:rsidP="001749CD">
      <w:pPr>
        <w:spacing w:after="0" w:line="20" w:lineRule="atLeast"/>
        <w:jc w:val="both"/>
        <w:rPr>
          <w:rFonts w:ascii="Arial" w:hAnsi="Arial" w:cs="Arial"/>
          <w:color w:val="000000"/>
          <w:sz w:val="20"/>
          <w:szCs w:val="20"/>
        </w:rPr>
      </w:pPr>
      <w:r w:rsidRPr="00A54F47">
        <w:rPr>
          <w:rStyle w:val="a9"/>
          <w:rFonts w:ascii="Arial" w:hAnsi="Arial" w:cs="Arial"/>
          <w:sz w:val="20"/>
          <w:szCs w:val="20"/>
        </w:rPr>
        <w:footnoteRef/>
      </w:r>
      <w:r w:rsidRPr="0068725C">
        <w:rPr>
          <w:rFonts w:ascii="Arial" w:hAnsi="Arial" w:cs="Arial"/>
          <w:color w:val="000000"/>
          <w:sz w:val="20"/>
          <w:szCs w:val="20"/>
        </w:rPr>
        <w:t xml:space="preserve">Закон Оренбургской области от 21.02.1996 «Об организации местного самоуправления в Оренбургской области» // Южный Урал. - 08.02.2005. - </w:t>
      </w:r>
      <w:r>
        <w:rPr>
          <w:rFonts w:ascii="Arial" w:hAnsi="Arial" w:cs="Arial"/>
          <w:color w:val="000000"/>
          <w:sz w:val="20"/>
          <w:szCs w:val="20"/>
        </w:rPr>
        <w:t>№ </w:t>
      </w:r>
      <w:r w:rsidRPr="0068725C">
        <w:rPr>
          <w:rFonts w:ascii="Arial" w:hAnsi="Arial" w:cs="Arial"/>
          <w:color w:val="000000"/>
          <w:sz w:val="20"/>
          <w:szCs w:val="20"/>
        </w:rPr>
        <w:t>28.</w:t>
      </w:r>
    </w:p>
  </w:footnote>
  <w:footnote w:id="53">
    <w:p w:rsidR="00334864" w:rsidRPr="0068725C" w:rsidRDefault="00334864" w:rsidP="001749CD">
      <w:pPr>
        <w:spacing w:after="0" w:line="20" w:lineRule="atLeast"/>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Сахалинской области от 18.11.2014 </w:t>
      </w:r>
      <w:r>
        <w:rPr>
          <w:rFonts w:ascii="Arial" w:hAnsi="Arial" w:cs="Arial"/>
          <w:color w:val="000000"/>
          <w:sz w:val="20"/>
          <w:szCs w:val="20"/>
        </w:rPr>
        <w:t>№ </w:t>
      </w:r>
      <w:r w:rsidRPr="0068725C">
        <w:rPr>
          <w:rFonts w:ascii="Arial" w:hAnsi="Arial" w:cs="Arial"/>
          <w:color w:val="000000"/>
          <w:sz w:val="20"/>
          <w:szCs w:val="20"/>
        </w:rPr>
        <w:t xml:space="preserve">71-ЗО «О закреплении отдельных вопросов местного значения городских поселений за сельскими поселениями в Сахалинской области» // Губернские ведомости. - 19.11.2014. - </w:t>
      </w:r>
      <w:r>
        <w:rPr>
          <w:rFonts w:ascii="Arial" w:hAnsi="Arial" w:cs="Arial"/>
          <w:color w:val="000000"/>
          <w:sz w:val="20"/>
          <w:szCs w:val="20"/>
        </w:rPr>
        <w:t>№ </w:t>
      </w:r>
      <w:r w:rsidRPr="0068725C">
        <w:rPr>
          <w:rFonts w:ascii="Arial" w:hAnsi="Arial" w:cs="Arial"/>
          <w:color w:val="000000"/>
          <w:sz w:val="20"/>
          <w:szCs w:val="20"/>
        </w:rPr>
        <w:t>210(4618).</w:t>
      </w:r>
    </w:p>
  </w:footnote>
  <w:footnote w:id="54">
    <w:p w:rsidR="00334864" w:rsidRPr="0068725C" w:rsidRDefault="00334864" w:rsidP="001749CD">
      <w:pPr>
        <w:spacing w:after="0" w:line="288"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Смоленской области от 30.10.2014 </w:t>
      </w:r>
      <w:r>
        <w:rPr>
          <w:rFonts w:ascii="Arial" w:hAnsi="Arial" w:cs="Arial"/>
          <w:color w:val="000000"/>
          <w:sz w:val="20"/>
          <w:szCs w:val="20"/>
        </w:rPr>
        <w:t>№ </w:t>
      </w:r>
      <w:r w:rsidRPr="0068725C">
        <w:rPr>
          <w:rFonts w:ascii="Arial" w:hAnsi="Arial" w:cs="Arial"/>
          <w:color w:val="000000"/>
          <w:sz w:val="20"/>
          <w:szCs w:val="20"/>
        </w:rPr>
        <w:t xml:space="preserve">141-з «О закреплении за сельскими поселениями Смоленской области отдельных вопросов местного значения» // Вестник Смоленской областной Думы и Администрации Смоленской области. - 2014. - </w:t>
      </w:r>
      <w:r>
        <w:rPr>
          <w:rFonts w:ascii="Arial" w:hAnsi="Arial" w:cs="Arial"/>
          <w:color w:val="000000"/>
          <w:sz w:val="20"/>
          <w:szCs w:val="20"/>
        </w:rPr>
        <w:t>№ </w:t>
      </w:r>
      <w:r w:rsidRPr="0068725C">
        <w:rPr>
          <w:rFonts w:ascii="Arial" w:hAnsi="Arial" w:cs="Arial"/>
          <w:color w:val="000000"/>
          <w:sz w:val="20"/>
          <w:szCs w:val="20"/>
        </w:rPr>
        <w:t>10 (часть I).</w:t>
      </w:r>
    </w:p>
  </w:footnote>
  <w:footnote w:id="55">
    <w:p w:rsidR="00334864" w:rsidRPr="0068725C" w:rsidRDefault="00334864" w:rsidP="00A54F47">
      <w:pPr>
        <w:spacing w:after="0" w:line="20" w:lineRule="atLeast"/>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Закон Псковской области от 10.12.2014 </w:t>
      </w:r>
      <w:r>
        <w:rPr>
          <w:rFonts w:ascii="Arial" w:hAnsi="Arial" w:cs="Arial"/>
          <w:color w:val="000000"/>
          <w:sz w:val="20"/>
          <w:szCs w:val="20"/>
        </w:rPr>
        <w:t>№ </w:t>
      </w:r>
      <w:r w:rsidRPr="0068725C">
        <w:rPr>
          <w:rFonts w:ascii="Arial" w:hAnsi="Arial" w:cs="Arial"/>
          <w:color w:val="000000"/>
          <w:sz w:val="20"/>
          <w:szCs w:val="20"/>
        </w:rPr>
        <w:t xml:space="preserve">1464-ОЗ «О закреплении за сельскими поселениями Псковской области вопросов местного значения городских поселений» // Псковская правда.- 2014.- </w:t>
      </w:r>
      <w:r>
        <w:rPr>
          <w:rFonts w:ascii="Arial" w:hAnsi="Arial" w:cs="Arial"/>
          <w:color w:val="000000"/>
          <w:sz w:val="20"/>
          <w:szCs w:val="20"/>
        </w:rPr>
        <w:t>№ </w:t>
      </w:r>
      <w:r w:rsidRPr="0068725C">
        <w:rPr>
          <w:rFonts w:ascii="Arial" w:hAnsi="Arial" w:cs="Arial"/>
          <w:color w:val="000000"/>
          <w:sz w:val="20"/>
          <w:szCs w:val="20"/>
        </w:rPr>
        <w:t>140.</w:t>
      </w:r>
    </w:p>
  </w:footnote>
  <w:footnote w:id="56">
    <w:p w:rsidR="00334864" w:rsidRPr="0068725C" w:rsidRDefault="00334864" w:rsidP="00A54F47">
      <w:pPr>
        <w:pStyle w:val="a7"/>
        <w:spacing w:line="20" w:lineRule="atLeast"/>
        <w:rPr>
          <w:rFonts w:ascii="Arial" w:hAnsi="Arial" w:cs="Arial"/>
        </w:rPr>
      </w:pPr>
      <w:r w:rsidRPr="0068725C">
        <w:rPr>
          <w:rStyle w:val="a9"/>
          <w:rFonts w:ascii="Arial" w:hAnsi="Arial" w:cs="Arial"/>
        </w:rPr>
        <w:footnoteRef/>
      </w:r>
      <w:r w:rsidRPr="0068725C">
        <w:rPr>
          <w:rFonts w:ascii="Arial" w:hAnsi="Arial" w:cs="Arial"/>
          <w:color w:val="000000"/>
        </w:rPr>
        <w:t xml:space="preserve">Рязанские ведомости.-  2014. - </w:t>
      </w:r>
      <w:r>
        <w:rPr>
          <w:rFonts w:ascii="Arial" w:hAnsi="Arial" w:cs="Arial"/>
          <w:color w:val="000000"/>
        </w:rPr>
        <w:t>№ </w:t>
      </w:r>
      <w:r w:rsidRPr="0068725C">
        <w:rPr>
          <w:rFonts w:ascii="Arial" w:hAnsi="Arial" w:cs="Arial"/>
          <w:color w:val="000000"/>
        </w:rPr>
        <w:t>229.</w:t>
      </w:r>
    </w:p>
  </w:footnote>
  <w:footnote w:id="57">
    <w:p w:rsidR="00334864" w:rsidRPr="0068725C" w:rsidRDefault="00334864" w:rsidP="001749CD">
      <w:pPr>
        <w:spacing w:after="0" w:line="240" w:lineRule="auto"/>
        <w:jc w:val="both"/>
        <w:rPr>
          <w:rFonts w:ascii="Arial" w:hAnsi="Arial" w:cs="Arial"/>
          <w:color w:val="000000"/>
          <w:sz w:val="20"/>
          <w:szCs w:val="20"/>
        </w:rPr>
      </w:pPr>
      <w:r w:rsidRPr="00A54F47">
        <w:rPr>
          <w:rStyle w:val="a9"/>
          <w:rFonts w:ascii="Arial" w:hAnsi="Arial" w:cs="Arial"/>
          <w:sz w:val="20"/>
          <w:szCs w:val="20"/>
        </w:rPr>
        <w:footnoteRef/>
      </w:r>
      <w:r w:rsidRPr="0068725C">
        <w:rPr>
          <w:rFonts w:ascii="Arial" w:hAnsi="Arial" w:cs="Arial"/>
          <w:color w:val="000000"/>
          <w:sz w:val="20"/>
          <w:szCs w:val="20"/>
        </w:rPr>
        <w:t xml:space="preserve">Закон Самарской области от 03.10.2014г . </w:t>
      </w:r>
      <w:r>
        <w:rPr>
          <w:rFonts w:ascii="Arial" w:hAnsi="Arial" w:cs="Arial"/>
          <w:color w:val="000000"/>
          <w:sz w:val="20"/>
          <w:szCs w:val="20"/>
        </w:rPr>
        <w:t>№ </w:t>
      </w:r>
      <w:r w:rsidRPr="0068725C">
        <w:rPr>
          <w:rFonts w:ascii="Arial" w:hAnsi="Arial" w:cs="Arial"/>
          <w:color w:val="000000"/>
          <w:sz w:val="20"/>
          <w:szCs w:val="20"/>
        </w:rPr>
        <w:t xml:space="preserve">86-ГД «О закреплении вопросов местного значения за сельскими поселениями Самарской области» // Волжская коммуна. -2014.  - </w:t>
      </w:r>
      <w:r>
        <w:rPr>
          <w:rFonts w:ascii="Arial" w:hAnsi="Arial" w:cs="Arial"/>
          <w:color w:val="000000"/>
          <w:sz w:val="20"/>
          <w:szCs w:val="20"/>
        </w:rPr>
        <w:t>№ </w:t>
      </w:r>
      <w:r w:rsidRPr="0068725C">
        <w:rPr>
          <w:rFonts w:ascii="Arial" w:hAnsi="Arial" w:cs="Arial"/>
          <w:color w:val="000000"/>
          <w:sz w:val="20"/>
          <w:szCs w:val="20"/>
        </w:rPr>
        <w:t>264(29116)</w:t>
      </w:r>
    </w:p>
  </w:footnote>
  <w:footnote w:id="58">
    <w:p w:rsidR="00334864" w:rsidRPr="0068725C" w:rsidRDefault="00334864" w:rsidP="00A54F47">
      <w:pPr>
        <w:spacing w:line="288" w:lineRule="auto"/>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Собр. законодательства Саратовской области. -  2014. - </w:t>
      </w:r>
      <w:r>
        <w:rPr>
          <w:rFonts w:ascii="Arial" w:hAnsi="Arial" w:cs="Arial"/>
          <w:color w:val="000000"/>
          <w:sz w:val="20"/>
          <w:szCs w:val="20"/>
        </w:rPr>
        <w:t>№ </w:t>
      </w:r>
      <w:r w:rsidRPr="0068725C">
        <w:rPr>
          <w:rFonts w:ascii="Arial" w:hAnsi="Arial" w:cs="Arial"/>
          <w:color w:val="000000"/>
          <w:sz w:val="20"/>
          <w:szCs w:val="20"/>
        </w:rPr>
        <w:t>42.</w:t>
      </w:r>
    </w:p>
    <w:p w:rsidR="00334864" w:rsidRPr="00A54F47" w:rsidRDefault="00334864" w:rsidP="00A54F47">
      <w:pPr>
        <w:pStyle w:val="a7"/>
        <w:rPr>
          <w:rFonts w:ascii="Arial" w:hAnsi="Arial" w:cs="Arial"/>
        </w:rPr>
      </w:pPr>
    </w:p>
  </w:footnote>
  <w:footnote w:id="59">
    <w:p w:rsidR="00334864" w:rsidRPr="0068725C" w:rsidRDefault="00334864" w:rsidP="001749CD">
      <w:pPr>
        <w:spacing w:after="0" w:line="240" w:lineRule="auto"/>
        <w:jc w:val="both"/>
        <w:rPr>
          <w:rFonts w:ascii="Arial" w:hAnsi="Arial" w:cs="Arial"/>
          <w:color w:val="000000"/>
          <w:sz w:val="20"/>
          <w:szCs w:val="20"/>
        </w:rPr>
      </w:pPr>
      <w:r w:rsidRPr="00A54F47">
        <w:rPr>
          <w:rStyle w:val="a9"/>
          <w:rFonts w:ascii="Arial" w:hAnsi="Arial" w:cs="Arial"/>
          <w:sz w:val="20"/>
          <w:szCs w:val="20"/>
        </w:rPr>
        <w:footnoteRef/>
      </w:r>
      <w:r w:rsidRPr="0068725C">
        <w:rPr>
          <w:rFonts w:ascii="Arial" w:hAnsi="Arial" w:cs="Arial"/>
          <w:color w:val="000000"/>
          <w:sz w:val="20"/>
          <w:szCs w:val="20"/>
        </w:rPr>
        <w:t xml:space="preserve">Закон Свердловской области от 10.10.2014 </w:t>
      </w:r>
      <w:r>
        <w:rPr>
          <w:rFonts w:ascii="Arial" w:hAnsi="Arial" w:cs="Arial"/>
          <w:color w:val="000000"/>
          <w:sz w:val="20"/>
          <w:szCs w:val="20"/>
        </w:rPr>
        <w:t>№ </w:t>
      </w:r>
      <w:r w:rsidRPr="0068725C">
        <w:rPr>
          <w:rFonts w:ascii="Arial" w:hAnsi="Arial" w:cs="Arial"/>
          <w:color w:val="000000"/>
          <w:sz w:val="20"/>
          <w:szCs w:val="20"/>
        </w:rPr>
        <w:t xml:space="preserve">86-О «О закреплении вопросов местного значения за сельскими поселениями, расположенными на территории Свердловской области» // Собр. законодательства Свердловской области. – 2014. -  </w:t>
      </w:r>
      <w:r>
        <w:rPr>
          <w:rFonts w:ascii="Arial" w:hAnsi="Arial" w:cs="Arial"/>
          <w:color w:val="000000"/>
          <w:sz w:val="20"/>
          <w:szCs w:val="20"/>
        </w:rPr>
        <w:t>№ </w:t>
      </w:r>
      <w:r w:rsidRPr="0068725C">
        <w:rPr>
          <w:rFonts w:ascii="Arial" w:hAnsi="Arial" w:cs="Arial"/>
          <w:color w:val="000000"/>
          <w:sz w:val="20"/>
          <w:szCs w:val="20"/>
        </w:rPr>
        <w:t>10 (2014). -  Ст. 1365.</w:t>
      </w:r>
    </w:p>
  </w:footnote>
  <w:footnote w:id="60">
    <w:p w:rsidR="00334864" w:rsidRPr="0068725C" w:rsidRDefault="00334864" w:rsidP="001749CD">
      <w:pPr>
        <w:spacing w:after="0" w:line="240" w:lineRule="auto"/>
        <w:jc w:val="both"/>
        <w:rPr>
          <w:rFonts w:ascii="Arial" w:hAnsi="Arial" w:cs="Arial"/>
          <w:color w:val="000000"/>
          <w:sz w:val="20"/>
          <w:szCs w:val="20"/>
        </w:rPr>
      </w:pPr>
      <w:r w:rsidRPr="0068725C">
        <w:rPr>
          <w:rStyle w:val="a9"/>
          <w:rFonts w:ascii="Arial" w:hAnsi="Arial" w:cs="Arial"/>
          <w:sz w:val="20"/>
          <w:szCs w:val="20"/>
        </w:rPr>
        <w:footnoteRef/>
      </w:r>
      <w:r w:rsidRPr="0068725C">
        <w:rPr>
          <w:rFonts w:ascii="Arial" w:hAnsi="Arial" w:cs="Arial"/>
          <w:color w:val="000000"/>
          <w:sz w:val="20"/>
          <w:szCs w:val="20"/>
        </w:rPr>
        <w:t xml:space="preserve">Собр. законодательства Томской области. – 2014. - </w:t>
      </w:r>
      <w:r>
        <w:rPr>
          <w:rFonts w:ascii="Arial" w:hAnsi="Arial" w:cs="Arial"/>
          <w:color w:val="000000"/>
          <w:sz w:val="20"/>
          <w:szCs w:val="20"/>
        </w:rPr>
        <w:t>№ </w:t>
      </w:r>
      <w:r w:rsidRPr="0068725C">
        <w:rPr>
          <w:rFonts w:ascii="Arial" w:hAnsi="Arial" w:cs="Arial"/>
          <w:color w:val="000000"/>
          <w:sz w:val="20"/>
          <w:szCs w:val="20"/>
        </w:rPr>
        <w:t>11/2(112). – Ч. 1.</w:t>
      </w:r>
    </w:p>
  </w:footnote>
  <w:footnote w:id="61">
    <w:p w:rsidR="00334864" w:rsidRPr="0068725C" w:rsidRDefault="00334864" w:rsidP="00340F0B">
      <w:pPr>
        <w:spacing w:after="0" w:line="240" w:lineRule="auto"/>
        <w:jc w:val="both"/>
        <w:rPr>
          <w:rFonts w:ascii="Arial" w:hAnsi="Arial" w:cs="Arial"/>
          <w:color w:val="000000"/>
          <w:sz w:val="20"/>
          <w:szCs w:val="20"/>
        </w:rPr>
      </w:pPr>
      <w:r w:rsidRPr="00A54F47">
        <w:rPr>
          <w:rStyle w:val="a9"/>
          <w:rFonts w:ascii="Arial" w:hAnsi="Arial" w:cs="Arial"/>
          <w:sz w:val="20"/>
          <w:szCs w:val="20"/>
        </w:rPr>
        <w:footnoteRef/>
      </w:r>
      <w:r w:rsidRPr="0068725C">
        <w:rPr>
          <w:rFonts w:ascii="Arial" w:hAnsi="Arial" w:cs="Arial"/>
          <w:color w:val="000000"/>
          <w:sz w:val="20"/>
          <w:szCs w:val="20"/>
        </w:rPr>
        <w:t xml:space="preserve">Сборник правовых актов Тульской области и иной официальной информации </w:t>
      </w:r>
      <w:hyperlink r:id="rId7" w:tgtFrame="_blank" w:tooltip="Ссылка на ресурс http://npatula.ru" w:history="1">
        <w:r w:rsidRPr="0068725C">
          <w:rPr>
            <w:rFonts w:ascii="Arial" w:hAnsi="Arial" w:cs="Arial"/>
            <w:color w:val="000000"/>
            <w:sz w:val="20"/>
            <w:szCs w:val="20"/>
          </w:rPr>
          <w:t>http://npatula.ru</w:t>
        </w:r>
      </w:hyperlink>
      <w:r w:rsidRPr="0068725C">
        <w:rPr>
          <w:rFonts w:ascii="Arial" w:hAnsi="Arial" w:cs="Arial"/>
          <w:color w:val="000000"/>
          <w:sz w:val="20"/>
          <w:szCs w:val="20"/>
        </w:rPr>
        <w:t>.  21.11.2014.</w:t>
      </w:r>
    </w:p>
  </w:footnote>
  <w:footnote w:id="62">
    <w:p w:rsidR="00334864" w:rsidRPr="0068725C" w:rsidRDefault="00334864" w:rsidP="00340F0B">
      <w:pPr>
        <w:pStyle w:val="ConsPlusNormal"/>
        <w:jc w:val="both"/>
      </w:pPr>
      <w:r w:rsidRPr="0068725C">
        <w:rPr>
          <w:rStyle w:val="a9"/>
          <w:rFonts w:cs="Arial"/>
        </w:rPr>
        <w:footnoteRef/>
      </w:r>
      <w:r w:rsidRPr="0068725C">
        <w:t xml:space="preserve"> Закон Тюменской области от 26.12.2014 </w:t>
      </w:r>
      <w:r>
        <w:t>№ </w:t>
      </w:r>
      <w:r w:rsidRPr="0068725C">
        <w:t xml:space="preserve">124 «О закреплении отдельных вопросов местного значения за сельскими поселениями Тюменской области» // Вестник Тюменской областной Думы. - 2014. - </w:t>
      </w:r>
      <w:r>
        <w:t>№ </w:t>
      </w:r>
      <w:r w:rsidRPr="0068725C">
        <w:t>12.</w:t>
      </w:r>
    </w:p>
    <w:p w:rsidR="00334864" w:rsidRPr="00A54F47" w:rsidRDefault="00334864" w:rsidP="00A54F47">
      <w:pPr>
        <w:pStyle w:val="ConsPlusNormal"/>
        <w:jc w:val="both"/>
      </w:pPr>
    </w:p>
    <w:p w:rsidR="00334864" w:rsidRPr="00A54F47" w:rsidRDefault="00334864" w:rsidP="00A54F47">
      <w:pPr>
        <w:pStyle w:val="a7"/>
        <w:rPr>
          <w:rFonts w:ascii="Arial" w:hAnsi="Arial" w:cs="Arial"/>
        </w:rPr>
      </w:pPr>
    </w:p>
  </w:footnote>
  <w:footnote w:id="63">
    <w:p w:rsidR="00334864" w:rsidRPr="0068725C" w:rsidRDefault="00334864" w:rsidP="00A54F47">
      <w:pPr>
        <w:pStyle w:val="ConsPlusNormal"/>
        <w:jc w:val="both"/>
      </w:pPr>
      <w:r w:rsidRPr="00A54F47">
        <w:rPr>
          <w:rStyle w:val="a9"/>
          <w:rFonts w:cs="Arial"/>
        </w:rPr>
        <w:footnoteRef/>
      </w:r>
      <w:r w:rsidRPr="0068725C">
        <w:t xml:space="preserve">Закон Ярославской области от 30.06.2014 </w:t>
      </w:r>
      <w:r>
        <w:t>№ </w:t>
      </w:r>
      <w:r w:rsidRPr="0068725C">
        <w:t xml:space="preserve">36-з «О вопросах местного значения сельских поселений на территории Ярославской области» // Документ-Регион. - 2014. - </w:t>
      </w:r>
      <w:r>
        <w:t>№ </w:t>
      </w:r>
      <w:r w:rsidRPr="0068725C">
        <w:t>52.</w:t>
      </w:r>
    </w:p>
    <w:p w:rsidR="00334864" w:rsidRPr="0068725C" w:rsidRDefault="00334864" w:rsidP="00A54F47">
      <w:pPr>
        <w:pStyle w:val="a7"/>
        <w:rPr>
          <w:rFonts w:ascii="Arial" w:hAnsi="Arial" w:cs="Arial"/>
        </w:rPr>
      </w:pPr>
    </w:p>
  </w:footnote>
  <w:footnote w:id="64">
    <w:p w:rsidR="00334864" w:rsidRPr="0068725C" w:rsidRDefault="00334864" w:rsidP="00C66829">
      <w:pPr>
        <w:pStyle w:val="ConsPlusNormal"/>
        <w:jc w:val="both"/>
      </w:pPr>
      <w:r w:rsidRPr="00A54F47">
        <w:rPr>
          <w:rStyle w:val="a9"/>
          <w:rFonts w:cs="Arial"/>
        </w:rPr>
        <w:footnoteRef/>
      </w:r>
      <w:r w:rsidRPr="0068725C">
        <w:t xml:space="preserve">Закон ЕАО от 17.11.2014 N 607-ОЗ «Об отдельных вопросах осуществления местного самоуправления в Еврейской автономной области» // Биробиджанская звезда.- 2014.- </w:t>
      </w:r>
      <w:r>
        <w:t>№ </w:t>
      </w:r>
      <w:r w:rsidRPr="0068725C">
        <w:t>83.</w:t>
      </w:r>
    </w:p>
    <w:p w:rsidR="00334864" w:rsidRPr="00A54F47" w:rsidRDefault="00334864" w:rsidP="00C66829">
      <w:pPr>
        <w:pStyle w:val="a7"/>
        <w:jc w:val="both"/>
        <w:rPr>
          <w:rFonts w:ascii="Arial" w:hAnsi="Arial" w:cs="Arial"/>
        </w:rPr>
      </w:pPr>
    </w:p>
  </w:footnote>
  <w:footnote w:id="65">
    <w:p w:rsidR="00334864" w:rsidRPr="0068725C" w:rsidRDefault="00334864" w:rsidP="002E189F">
      <w:pPr>
        <w:pStyle w:val="ConsPlusNormal"/>
        <w:jc w:val="both"/>
      </w:pPr>
      <w:r w:rsidRPr="00A80607">
        <w:rPr>
          <w:rStyle w:val="a9"/>
          <w:rFonts w:ascii="Times New Roman" w:hAnsi="Times New Roman"/>
        </w:rPr>
        <w:footnoteRef/>
      </w:r>
      <w:r w:rsidRPr="00A80607">
        <w:rPr>
          <w:rFonts w:ascii="Times New Roman" w:hAnsi="Times New Roman" w:cs="Times New Roman"/>
        </w:rPr>
        <w:t xml:space="preserve"> </w:t>
      </w:r>
      <w:r w:rsidRPr="0068725C">
        <w:t xml:space="preserve">Закон НАО от 17.02.2010 </w:t>
      </w:r>
      <w:r>
        <w:t>№ </w:t>
      </w:r>
      <w:r w:rsidRPr="0068725C">
        <w:t xml:space="preserve">8-ОЗ «О регулировании отдельных вопросов организации местного самоуправления на территории Ненецкого автономного округа» // Сборник нормативных правовых актов Ненецкого автономного округа. – 2010. - </w:t>
      </w:r>
      <w:r>
        <w:t>№ </w:t>
      </w:r>
      <w:r w:rsidRPr="0068725C">
        <w:t xml:space="preserve">1.; -  2014. - </w:t>
      </w:r>
      <w:r>
        <w:t>№ </w:t>
      </w:r>
      <w:r w:rsidRPr="0068725C">
        <w:t>3.</w:t>
      </w:r>
    </w:p>
  </w:footnote>
  <w:footnote w:id="66">
    <w:p w:rsidR="00334864" w:rsidRPr="0068725C" w:rsidRDefault="00334864" w:rsidP="002E189F">
      <w:pPr>
        <w:pStyle w:val="ConsPlusNormal"/>
        <w:jc w:val="both"/>
      </w:pPr>
      <w:r w:rsidRPr="0068725C">
        <w:rPr>
          <w:rStyle w:val="a9"/>
          <w:rFonts w:cs="Arial"/>
        </w:rPr>
        <w:footnoteRef/>
      </w:r>
      <w:r w:rsidRPr="0068725C">
        <w:t xml:space="preserve"> Закон ХМАО - Югры от 26.09.2014 </w:t>
      </w:r>
      <w:r>
        <w:t>№ </w:t>
      </w:r>
      <w:r w:rsidRPr="0068725C">
        <w:t xml:space="preserve">78-оз «Об отдельных вопросах организации местного самоуправления вХанты-Мансийском автономном округе – Югре» // Собрание законодательства Ханты-Мансийского автономного округа-Югры. – 2014.- </w:t>
      </w:r>
      <w:r>
        <w:t>№ </w:t>
      </w:r>
      <w:r w:rsidRPr="0068725C">
        <w:t>9 (часть II). - Ст. 1067.</w:t>
      </w:r>
    </w:p>
  </w:footnote>
  <w:footnote w:id="67">
    <w:p w:rsidR="00334864" w:rsidRPr="0068725C" w:rsidRDefault="00334864" w:rsidP="002E189F">
      <w:pPr>
        <w:pStyle w:val="a7"/>
        <w:jc w:val="both"/>
        <w:rPr>
          <w:rFonts w:ascii="Arial" w:hAnsi="Arial" w:cs="Arial"/>
        </w:rPr>
      </w:pPr>
      <w:r w:rsidRPr="0068725C">
        <w:rPr>
          <w:rStyle w:val="a9"/>
          <w:rFonts w:ascii="Arial" w:hAnsi="Arial" w:cs="Arial"/>
        </w:rPr>
        <w:footnoteRef/>
      </w:r>
      <w:r w:rsidRPr="0068725C">
        <w:rPr>
          <w:rFonts w:ascii="Arial" w:hAnsi="Arial" w:cs="Arial"/>
        </w:rPr>
        <w:t xml:space="preserve">Закон ЯНАО от 27.10.2014 </w:t>
      </w:r>
      <w:r>
        <w:rPr>
          <w:rFonts w:ascii="Arial" w:hAnsi="Arial" w:cs="Arial"/>
        </w:rPr>
        <w:t>№ </w:t>
      </w:r>
      <w:r w:rsidRPr="0068725C">
        <w:rPr>
          <w:rFonts w:ascii="Arial" w:hAnsi="Arial" w:cs="Arial"/>
        </w:rPr>
        <w:t xml:space="preserve">76-ЗАО «О некоторых вопросах организации местного самоуправления в Ямало-Ненецком автономном округе» // Красный север.-  2014. - </w:t>
      </w:r>
      <w:r>
        <w:rPr>
          <w:rFonts w:ascii="Arial" w:hAnsi="Arial" w:cs="Arial"/>
        </w:rPr>
        <w:t>№ </w:t>
      </w:r>
      <w:r w:rsidRPr="0068725C">
        <w:rPr>
          <w:rFonts w:ascii="Arial" w:hAnsi="Arial" w:cs="Arial"/>
        </w:rPr>
        <w:t>74/1.</w:t>
      </w:r>
    </w:p>
  </w:footnote>
  <w:footnote w:id="68">
    <w:p w:rsidR="00334864" w:rsidRPr="001929B6" w:rsidRDefault="00334864" w:rsidP="00552B34">
      <w:pPr>
        <w:pStyle w:val="a7"/>
        <w:jc w:val="both"/>
        <w:rPr>
          <w:rFonts w:ascii="Arial" w:hAnsi="Arial" w:cs="Arial"/>
        </w:rPr>
      </w:pPr>
      <w:r w:rsidRPr="001929B6">
        <w:rPr>
          <w:rStyle w:val="a9"/>
          <w:rFonts w:ascii="Arial" w:hAnsi="Arial" w:cs="Arial"/>
        </w:rPr>
        <w:footnoteRef/>
      </w:r>
      <w:r w:rsidRPr="001929B6">
        <w:rPr>
          <w:rFonts w:ascii="Arial" w:hAnsi="Arial" w:cs="Arial"/>
        </w:rPr>
        <w:t xml:space="preserve">Ежедневные Новости. Подмосковье. - 2014. - </w:t>
      </w:r>
      <w:r>
        <w:rPr>
          <w:rFonts w:ascii="Arial" w:hAnsi="Arial" w:cs="Arial"/>
        </w:rPr>
        <w:t>№ </w:t>
      </w:r>
      <w:r w:rsidRPr="001929B6">
        <w:rPr>
          <w:rFonts w:ascii="Arial" w:hAnsi="Arial" w:cs="Arial"/>
        </w:rPr>
        <w:t xml:space="preserve">141. </w:t>
      </w:r>
    </w:p>
  </w:footnote>
  <w:footnote w:id="69">
    <w:p w:rsidR="00334864" w:rsidRPr="001D52CF" w:rsidRDefault="00334864" w:rsidP="001D52CF">
      <w:pPr>
        <w:widowControl w:val="0"/>
        <w:autoSpaceDE w:val="0"/>
        <w:autoSpaceDN w:val="0"/>
        <w:adjustRightInd w:val="0"/>
        <w:spacing w:after="0" w:line="240" w:lineRule="auto"/>
        <w:jc w:val="both"/>
        <w:rPr>
          <w:rFonts w:ascii="Times New Roman" w:hAnsi="Times New Roman"/>
          <w:sz w:val="20"/>
          <w:szCs w:val="20"/>
        </w:rPr>
      </w:pPr>
      <w:r w:rsidRPr="00A54F47">
        <w:rPr>
          <w:rStyle w:val="a9"/>
          <w:rFonts w:ascii="Arial" w:hAnsi="Arial" w:cs="Arial"/>
          <w:sz w:val="20"/>
          <w:szCs w:val="20"/>
        </w:rPr>
        <w:footnoteRef/>
      </w:r>
      <w:r w:rsidRPr="001D52CF">
        <w:rPr>
          <w:rFonts w:ascii="Times New Roman" w:hAnsi="Times New Roman"/>
          <w:sz w:val="20"/>
          <w:szCs w:val="20"/>
        </w:rPr>
        <w:t>Областной закон Лени</w:t>
      </w:r>
      <w:r>
        <w:rPr>
          <w:rFonts w:ascii="Times New Roman" w:hAnsi="Times New Roman"/>
          <w:sz w:val="20"/>
          <w:szCs w:val="20"/>
        </w:rPr>
        <w:t>нградской области от 07.07.2014</w:t>
      </w:r>
      <w:r w:rsidRPr="001D52CF">
        <w:rPr>
          <w:rFonts w:ascii="Times New Roman" w:hAnsi="Times New Roman"/>
          <w:sz w:val="20"/>
          <w:szCs w:val="20"/>
        </w:rPr>
        <w:t xml:space="preserve"> </w:t>
      </w:r>
      <w:r>
        <w:rPr>
          <w:rFonts w:ascii="Times New Roman" w:hAnsi="Times New Roman"/>
          <w:sz w:val="20"/>
          <w:szCs w:val="20"/>
        </w:rPr>
        <w:t>№ </w:t>
      </w:r>
      <w:r w:rsidRPr="001D52CF">
        <w:rPr>
          <w:rFonts w:ascii="Times New Roman" w:hAnsi="Times New Roman"/>
          <w:sz w:val="20"/>
          <w:szCs w:val="20"/>
        </w:rPr>
        <w:t>45-</w:t>
      </w:r>
      <w:r>
        <w:rPr>
          <w:rFonts w:ascii="Times New Roman" w:hAnsi="Times New Roman"/>
          <w:sz w:val="20"/>
          <w:szCs w:val="20"/>
        </w:rPr>
        <w:t>ОЗ</w:t>
      </w:r>
      <w:r w:rsidRPr="001D52CF">
        <w:rPr>
          <w:rFonts w:ascii="Times New Roman" w:hAnsi="Times New Roman"/>
          <w:sz w:val="20"/>
          <w:szCs w:val="20"/>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 Официальный интернет-портал Администрации Ленинградской области </w:t>
      </w:r>
      <w:hyperlink r:id="rId8" w:history="1">
        <w:r w:rsidRPr="001D52CF">
          <w:rPr>
            <w:rFonts w:ascii="Times New Roman" w:eastAsia="MS Mincho" w:hAnsi="Times New Roman"/>
            <w:sz w:val="20"/>
            <w:szCs w:val="20"/>
            <w:lang w:val="en-US"/>
          </w:rPr>
          <w:t>http</w:t>
        </w:r>
        <w:r w:rsidRPr="001D52CF">
          <w:rPr>
            <w:rFonts w:ascii="Times New Roman" w:eastAsia="MS Mincho" w:hAnsi="Times New Roman"/>
            <w:sz w:val="20"/>
            <w:szCs w:val="20"/>
          </w:rPr>
          <w:t>://</w:t>
        </w:r>
        <w:r w:rsidRPr="001D52CF">
          <w:rPr>
            <w:rFonts w:ascii="Times New Roman" w:eastAsia="MS Mincho" w:hAnsi="Times New Roman"/>
            <w:sz w:val="20"/>
            <w:szCs w:val="20"/>
            <w:lang w:val="en-US"/>
          </w:rPr>
          <w:t>www</w:t>
        </w:r>
        <w:r w:rsidRPr="001D52CF">
          <w:rPr>
            <w:rFonts w:ascii="Times New Roman" w:eastAsia="MS Mincho" w:hAnsi="Times New Roman"/>
            <w:sz w:val="20"/>
            <w:szCs w:val="20"/>
          </w:rPr>
          <w:t>.</w:t>
        </w:r>
        <w:r w:rsidRPr="001D52CF">
          <w:rPr>
            <w:rFonts w:ascii="Times New Roman" w:eastAsia="MS Mincho" w:hAnsi="Times New Roman"/>
            <w:sz w:val="20"/>
            <w:szCs w:val="20"/>
            <w:lang w:val="en-US"/>
          </w:rPr>
          <w:t>lenobl</w:t>
        </w:r>
        <w:r w:rsidRPr="001D52CF">
          <w:rPr>
            <w:rFonts w:ascii="Times New Roman" w:eastAsia="MS Mincho" w:hAnsi="Times New Roman"/>
            <w:sz w:val="20"/>
            <w:szCs w:val="20"/>
          </w:rPr>
          <w:t>.</w:t>
        </w:r>
        <w:r w:rsidRPr="001D52CF">
          <w:rPr>
            <w:rFonts w:ascii="Times New Roman" w:eastAsia="MS Mincho" w:hAnsi="Times New Roman"/>
            <w:sz w:val="20"/>
            <w:szCs w:val="20"/>
            <w:lang w:val="en-US"/>
          </w:rPr>
          <w:t>ru</w:t>
        </w:r>
      </w:hyperlink>
      <w:r w:rsidRPr="001D52CF">
        <w:rPr>
          <w:rFonts w:ascii="Times New Roman" w:eastAsia="MS Mincho" w:hAnsi="Times New Roman"/>
          <w:sz w:val="20"/>
          <w:szCs w:val="20"/>
        </w:rPr>
        <w:t>, 22.07.2014.</w:t>
      </w:r>
    </w:p>
  </w:footnote>
  <w:footnote w:id="70">
    <w:p w:rsidR="00334864" w:rsidRPr="00171600" w:rsidRDefault="00334864" w:rsidP="00516432">
      <w:pPr>
        <w:widowControl w:val="0"/>
        <w:autoSpaceDE w:val="0"/>
        <w:autoSpaceDN w:val="0"/>
        <w:adjustRightInd w:val="0"/>
        <w:spacing w:after="0" w:line="240" w:lineRule="auto"/>
        <w:jc w:val="both"/>
        <w:rPr>
          <w:rFonts w:ascii="Arial"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Закон Республики Мордовия от 27.02.2015 </w:t>
      </w:r>
      <w:r>
        <w:rPr>
          <w:rFonts w:ascii="Arial" w:hAnsi="Arial" w:cs="Arial"/>
          <w:sz w:val="20"/>
          <w:szCs w:val="20"/>
        </w:rPr>
        <w:t>№ </w:t>
      </w:r>
      <w:r w:rsidRPr="00171600">
        <w:rPr>
          <w:rFonts w:ascii="Arial" w:hAnsi="Arial" w:cs="Arial"/>
          <w:sz w:val="20"/>
          <w:szCs w:val="20"/>
        </w:rPr>
        <w:t xml:space="preserve">2-З «О перераспределении полномочий между органами местного самоуправления муниципальных образований Республики Мордовия и органами государственной власти Республики Мордовия» // Известия Мордовии. - 2015. - </w:t>
      </w:r>
      <w:r>
        <w:rPr>
          <w:rFonts w:ascii="Arial" w:hAnsi="Arial" w:cs="Arial"/>
          <w:sz w:val="20"/>
          <w:szCs w:val="20"/>
        </w:rPr>
        <w:t>№ </w:t>
      </w:r>
      <w:r w:rsidRPr="00171600">
        <w:rPr>
          <w:rFonts w:ascii="Arial" w:hAnsi="Arial" w:cs="Arial"/>
          <w:sz w:val="20"/>
          <w:szCs w:val="20"/>
        </w:rPr>
        <w:t>21-10.</w:t>
      </w:r>
    </w:p>
  </w:footnote>
  <w:footnote w:id="71">
    <w:p w:rsidR="00334864" w:rsidRPr="00171600" w:rsidRDefault="00334864" w:rsidP="00516432">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Закон Карачаево-Черкесской от 14.05.2015 г. </w:t>
      </w:r>
      <w:r>
        <w:rPr>
          <w:rFonts w:ascii="Arial" w:hAnsi="Arial" w:cs="Arial"/>
        </w:rPr>
        <w:t>№ </w:t>
      </w:r>
      <w:r w:rsidRPr="00171600">
        <w:rPr>
          <w:rFonts w:ascii="Arial" w:hAnsi="Arial" w:cs="Arial"/>
        </w:rPr>
        <w:t xml:space="preserve">30-РЗ «О перераспределении полномочий в сфере земельных отношений между органами местного самоуправления поселений Карачаево-Черкесской Республики органами государственной власти Карачаево-Черкесской Республики» // Официальная среда. - 2015. - </w:t>
      </w:r>
      <w:r>
        <w:rPr>
          <w:rFonts w:ascii="Arial" w:hAnsi="Arial" w:cs="Arial"/>
        </w:rPr>
        <w:t>№ </w:t>
      </w:r>
      <w:r w:rsidRPr="00171600">
        <w:rPr>
          <w:rFonts w:ascii="Arial" w:hAnsi="Arial" w:cs="Arial"/>
        </w:rPr>
        <w:t>12(114).</w:t>
      </w:r>
    </w:p>
  </w:footnote>
  <w:footnote w:id="72">
    <w:p w:rsidR="00334864" w:rsidRPr="00171600" w:rsidRDefault="00334864" w:rsidP="00516432">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Закон Республики Карелия от 26.06.2015г.  </w:t>
      </w:r>
      <w:r>
        <w:rPr>
          <w:rFonts w:ascii="Arial" w:hAnsi="Arial" w:cs="Arial"/>
        </w:rPr>
        <w:t>№ </w:t>
      </w:r>
      <w:r w:rsidRPr="00171600">
        <w:rPr>
          <w:rFonts w:ascii="Arial" w:hAnsi="Arial" w:cs="Arial"/>
        </w:rPr>
        <w:t xml:space="preserve">1908-ЗРК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Республика Карелия» // Официальный интернет-портал правовой информации </w:t>
      </w:r>
      <w:hyperlink r:id="rId9" w:history="1">
        <w:r w:rsidRPr="00171600">
          <w:rPr>
            <w:rFonts w:ascii="Arial" w:eastAsia="MS Mincho" w:hAnsi="Arial" w:cs="Arial"/>
            <w:lang w:val="en-US"/>
          </w:rPr>
          <w:t>http</w:t>
        </w:r>
        <w:r w:rsidRPr="00171600">
          <w:rPr>
            <w:rFonts w:ascii="Arial" w:eastAsia="MS Mincho" w:hAnsi="Arial" w:cs="Arial"/>
          </w:rPr>
          <w:t>://</w:t>
        </w:r>
        <w:r w:rsidRPr="00171600">
          <w:rPr>
            <w:rFonts w:ascii="Arial" w:eastAsia="MS Mincho" w:hAnsi="Arial" w:cs="Arial"/>
            <w:lang w:val="en-US"/>
          </w:rPr>
          <w:t>www</w:t>
        </w:r>
        <w:r w:rsidRPr="00171600">
          <w:rPr>
            <w:rFonts w:ascii="Arial" w:eastAsia="MS Mincho" w:hAnsi="Arial" w:cs="Arial"/>
          </w:rPr>
          <w:t>.</w:t>
        </w:r>
        <w:r w:rsidRPr="00171600">
          <w:rPr>
            <w:rFonts w:ascii="Arial" w:eastAsia="MS Mincho" w:hAnsi="Arial" w:cs="Arial"/>
            <w:lang w:val="en-US"/>
          </w:rPr>
          <w:t>pravo</w:t>
        </w:r>
        <w:r w:rsidRPr="00171600">
          <w:rPr>
            <w:rFonts w:ascii="Arial" w:eastAsia="MS Mincho" w:hAnsi="Arial" w:cs="Arial"/>
          </w:rPr>
          <w:t>.</w:t>
        </w:r>
        <w:r w:rsidRPr="00171600">
          <w:rPr>
            <w:rFonts w:ascii="Arial" w:eastAsia="MS Mincho" w:hAnsi="Arial" w:cs="Arial"/>
            <w:lang w:val="en-US"/>
          </w:rPr>
          <w:t>gov</w:t>
        </w:r>
        <w:r w:rsidRPr="00171600">
          <w:rPr>
            <w:rFonts w:ascii="Arial" w:eastAsia="MS Mincho" w:hAnsi="Arial" w:cs="Arial"/>
          </w:rPr>
          <w:t>.</w:t>
        </w:r>
        <w:r w:rsidRPr="00171600">
          <w:rPr>
            <w:rFonts w:ascii="Arial" w:eastAsia="MS Mincho" w:hAnsi="Arial" w:cs="Arial"/>
            <w:lang w:val="en-US"/>
          </w:rPr>
          <w:t>ru</w:t>
        </w:r>
      </w:hyperlink>
      <w:r w:rsidRPr="00171600">
        <w:rPr>
          <w:rFonts w:ascii="Arial" w:eastAsia="MS Mincho" w:hAnsi="Arial" w:cs="Arial"/>
        </w:rPr>
        <w:t>, 29.06.2015.</w:t>
      </w:r>
    </w:p>
  </w:footnote>
  <w:footnote w:id="73">
    <w:p w:rsidR="00334864" w:rsidRPr="00171600" w:rsidRDefault="00334864" w:rsidP="00A54F47">
      <w:pPr>
        <w:pStyle w:val="a7"/>
        <w:rPr>
          <w:rFonts w:ascii="Arial" w:hAnsi="Arial" w:cs="Arial"/>
        </w:rPr>
      </w:pPr>
      <w:r w:rsidRPr="00171600">
        <w:rPr>
          <w:rStyle w:val="a9"/>
          <w:rFonts w:ascii="Arial" w:hAnsi="Arial" w:cs="Arial"/>
        </w:rPr>
        <w:footnoteRef/>
      </w:r>
      <w:r w:rsidRPr="00171600">
        <w:rPr>
          <w:rFonts w:ascii="Arial" w:hAnsi="Arial" w:cs="Arial"/>
        </w:rPr>
        <w:t xml:space="preserve"> Извести Удмуртской Республики. - 2014. - </w:t>
      </w:r>
      <w:r>
        <w:rPr>
          <w:rFonts w:ascii="Arial" w:hAnsi="Arial" w:cs="Arial"/>
        </w:rPr>
        <w:t>№ </w:t>
      </w:r>
      <w:r w:rsidRPr="00171600">
        <w:rPr>
          <w:rFonts w:ascii="Arial" w:hAnsi="Arial" w:cs="Arial"/>
        </w:rPr>
        <w:t xml:space="preserve">139. </w:t>
      </w:r>
    </w:p>
  </w:footnote>
  <w:footnote w:id="74">
    <w:p w:rsidR="00334864" w:rsidRPr="00171600" w:rsidRDefault="00334864" w:rsidP="008962C2">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Ставропольская правда. - 2014. - </w:t>
      </w:r>
      <w:r>
        <w:rPr>
          <w:rFonts w:ascii="Arial" w:hAnsi="Arial" w:cs="Arial"/>
        </w:rPr>
        <w:t>№ </w:t>
      </w:r>
      <w:r w:rsidRPr="00171600">
        <w:rPr>
          <w:rFonts w:ascii="Arial" w:hAnsi="Arial" w:cs="Arial"/>
        </w:rPr>
        <w:t>355.</w:t>
      </w:r>
    </w:p>
  </w:footnote>
  <w:footnote w:id="75">
    <w:p w:rsidR="00334864" w:rsidRPr="00171600" w:rsidRDefault="00334864" w:rsidP="008962C2">
      <w:pPr>
        <w:widowControl w:val="0"/>
        <w:autoSpaceDE w:val="0"/>
        <w:autoSpaceDN w:val="0"/>
        <w:adjustRightInd w:val="0"/>
        <w:spacing w:after="0" w:line="240" w:lineRule="auto"/>
        <w:jc w:val="both"/>
        <w:rPr>
          <w:rFonts w:ascii="Arial"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Закон Приморского края от 18.11.2014 г.  </w:t>
      </w:r>
      <w:r>
        <w:rPr>
          <w:rFonts w:ascii="Arial" w:hAnsi="Arial" w:cs="Arial"/>
          <w:sz w:val="20"/>
          <w:szCs w:val="20"/>
        </w:rPr>
        <w:t>№ </w:t>
      </w:r>
      <w:r w:rsidRPr="00171600">
        <w:rPr>
          <w:rFonts w:ascii="Arial" w:hAnsi="Arial" w:cs="Arial"/>
          <w:sz w:val="20"/>
          <w:szCs w:val="20"/>
        </w:rPr>
        <w:t xml:space="preserve">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 Приморская газета- 21.11.2014. - </w:t>
      </w:r>
      <w:r>
        <w:rPr>
          <w:rFonts w:ascii="Arial" w:hAnsi="Arial" w:cs="Arial"/>
          <w:sz w:val="20"/>
          <w:szCs w:val="20"/>
        </w:rPr>
        <w:t>№ </w:t>
      </w:r>
      <w:r w:rsidRPr="00171600">
        <w:rPr>
          <w:rFonts w:ascii="Arial" w:hAnsi="Arial" w:cs="Arial"/>
          <w:sz w:val="20"/>
          <w:szCs w:val="20"/>
        </w:rPr>
        <w:t xml:space="preserve">130 (995). </w:t>
      </w:r>
    </w:p>
  </w:footnote>
  <w:footnote w:id="76">
    <w:p w:rsidR="00334864" w:rsidRPr="00171600" w:rsidRDefault="00334864" w:rsidP="00A253D5">
      <w:pPr>
        <w:pStyle w:val="a7"/>
        <w:jc w:val="both"/>
        <w:rPr>
          <w:rFonts w:ascii="Arial" w:hAnsi="Arial" w:cs="Arial"/>
        </w:rPr>
      </w:pPr>
      <w:r w:rsidRPr="00171600">
        <w:rPr>
          <w:rStyle w:val="a9"/>
          <w:rFonts w:ascii="Arial" w:hAnsi="Arial" w:cs="Arial"/>
        </w:rPr>
        <w:footnoteRef/>
      </w:r>
      <w:r w:rsidRPr="00171600">
        <w:rPr>
          <w:rFonts w:ascii="Arial" w:eastAsia="Times New Roman" w:hAnsi="Arial" w:cs="Arial"/>
        </w:rPr>
        <w:t xml:space="preserve">Закон Камчатского края от 30.07.2015 г.  </w:t>
      </w:r>
      <w:r>
        <w:rPr>
          <w:rFonts w:ascii="Arial" w:eastAsia="Times New Roman" w:hAnsi="Arial" w:cs="Arial"/>
        </w:rPr>
        <w:t>№ </w:t>
      </w:r>
      <w:r w:rsidRPr="00171600">
        <w:rPr>
          <w:rFonts w:ascii="Arial" w:eastAsia="Times New Roman" w:hAnsi="Arial" w:cs="Arial"/>
        </w:rPr>
        <w:t xml:space="preserve">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 // </w:t>
      </w:r>
      <w:r w:rsidRPr="00171600">
        <w:rPr>
          <w:rFonts w:ascii="Arial" w:hAnsi="Arial" w:cs="Arial"/>
        </w:rPr>
        <w:t xml:space="preserve">Официальные Ведомости. - 2015. - </w:t>
      </w:r>
      <w:r>
        <w:rPr>
          <w:rFonts w:ascii="Arial" w:hAnsi="Arial" w:cs="Arial"/>
        </w:rPr>
        <w:t>№ </w:t>
      </w:r>
      <w:r w:rsidRPr="00171600">
        <w:rPr>
          <w:rFonts w:ascii="Arial" w:hAnsi="Arial" w:cs="Arial"/>
        </w:rPr>
        <w:t>173-175.</w:t>
      </w:r>
    </w:p>
  </w:footnote>
  <w:footnote w:id="77">
    <w:p w:rsidR="00334864" w:rsidRPr="00171600" w:rsidRDefault="00334864" w:rsidP="00A253D5">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Закон Забайкальского края от 22.07.2014г.  </w:t>
      </w:r>
      <w:r>
        <w:rPr>
          <w:rFonts w:ascii="Arial" w:hAnsi="Arial" w:cs="Arial"/>
        </w:rPr>
        <w:t>№ </w:t>
      </w:r>
      <w:r w:rsidRPr="00171600">
        <w:rPr>
          <w:rFonts w:ascii="Arial" w:hAnsi="Arial" w:cs="Arial"/>
        </w:rPr>
        <w:t xml:space="preserve">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городских округов электроснабжения населения» // Забайкальский рабочий. - 2014. - </w:t>
      </w:r>
      <w:r>
        <w:rPr>
          <w:rFonts w:ascii="Arial" w:hAnsi="Arial" w:cs="Arial"/>
        </w:rPr>
        <w:t>№ </w:t>
      </w:r>
      <w:r w:rsidRPr="00171600">
        <w:rPr>
          <w:rFonts w:ascii="Arial" w:hAnsi="Arial" w:cs="Arial"/>
        </w:rPr>
        <w:t xml:space="preserve">141.   </w:t>
      </w:r>
    </w:p>
  </w:footnote>
  <w:footnote w:id="78">
    <w:p w:rsidR="00334864" w:rsidRPr="00171600" w:rsidRDefault="00334864" w:rsidP="00A253D5">
      <w:pPr>
        <w:widowControl w:val="0"/>
        <w:autoSpaceDE w:val="0"/>
        <w:autoSpaceDN w:val="0"/>
        <w:adjustRightInd w:val="0"/>
        <w:spacing w:after="0" w:line="240" w:lineRule="auto"/>
        <w:jc w:val="both"/>
        <w:rPr>
          <w:rFonts w:ascii="Arial"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Официальный интернет-портал правовой информации </w:t>
      </w:r>
      <w:hyperlink r:id="rId10" w:history="1">
        <w:r w:rsidRPr="00171600">
          <w:rPr>
            <w:rFonts w:ascii="Arial" w:eastAsia="MS Mincho" w:hAnsi="Arial" w:cs="Arial"/>
            <w:sz w:val="20"/>
            <w:szCs w:val="20"/>
            <w:lang w:val="en-US"/>
          </w:rPr>
          <w:t>http</w:t>
        </w:r>
        <w:r w:rsidRPr="00171600">
          <w:rPr>
            <w:rFonts w:ascii="Arial" w:eastAsia="MS Mincho" w:hAnsi="Arial" w:cs="Arial"/>
            <w:sz w:val="20"/>
            <w:szCs w:val="20"/>
          </w:rPr>
          <w:t>://</w:t>
        </w:r>
        <w:r w:rsidRPr="00171600">
          <w:rPr>
            <w:rFonts w:ascii="Arial" w:eastAsia="MS Mincho" w:hAnsi="Arial" w:cs="Arial"/>
            <w:sz w:val="20"/>
            <w:szCs w:val="20"/>
            <w:lang w:val="en-US"/>
          </w:rPr>
          <w:t>www</w:t>
        </w:r>
        <w:r w:rsidRPr="00171600">
          <w:rPr>
            <w:rFonts w:ascii="Arial" w:eastAsia="MS Mincho" w:hAnsi="Arial" w:cs="Arial"/>
            <w:sz w:val="20"/>
            <w:szCs w:val="20"/>
          </w:rPr>
          <w:t>.</w:t>
        </w:r>
        <w:r w:rsidRPr="00171600">
          <w:rPr>
            <w:rFonts w:ascii="Arial" w:eastAsia="MS Mincho" w:hAnsi="Arial" w:cs="Arial"/>
            <w:sz w:val="20"/>
            <w:szCs w:val="20"/>
            <w:lang w:val="en-US"/>
          </w:rPr>
          <w:t>pravo</w:t>
        </w:r>
        <w:r w:rsidRPr="00171600">
          <w:rPr>
            <w:rFonts w:ascii="Arial" w:eastAsia="MS Mincho" w:hAnsi="Arial" w:cs="Arial"/>
            <w:sz w:val="20"/>
            <w:szCs w:val="20"/>
          </w:rPr>
          <w:t>.</w:t>
        </w:r>
        <w:r w:rsidRPr="00171600">
          <w:rPr>
            <w:rFonts w:ascii="Arial" w:eastAsia="MS Mincho" w:hAnsi="Arial" w:cs="Arial"/>
            <w:sz w:val="20"/>
            <w:szCs w:val="20"/>
            <w:lang w:val="en-US"/>
          </w:rPr>
          <w:t>gov</w:t>
        </w:r>
        <w:r w:rsidRPr="00171600">
          <w:rPr>
            <w:rFonts w:ascii="Arial" w:eastAsia="MS Mincho" w:hAnsi="Arial" w:cs="Arial"/>
            <w:sz w:val="20"/>
            <w:szCs w:val="20"/>
          </w:rPr>
          <w:t>.</w:t>
        </w:r>
        <w:r w:rsidRPr="00171600">
          <w:rPr>
            <w:rFonts w:ascii="Arial" w:eastAsia="MS Mincho" w:hAnsi="Arial" w:cs="Arial"/>
            <w:sz w:val="20"/>
            <w:szCs w:val="20"/>
            <w:lang w:val="en-US"/>
          </w:rPr>
          <w:t>ru</w:t>
        </w:r>
      </w:hyperlink>
      <w:r w:rsidRPr="00171600">
        <w:rPr>
          <w:rFonts w:ascii="Arial" w:eastAsia="MS Mincho" w:hAnsi="Arial" w:cs="Arial"/>
          <w:sz w:val="20"/>
          <w:szCs w:val="20"/>
        </w:rPr>
        <w:t>, 26.12.2014.</w:t>
      </w:r>
    </w:p>
  </w:footnote>
  <w:footnote w:id="79">
    <w:p w:rsidR="00334864" w:rsidRPr="00171600" w:rsidRDefault="00334864" w:rsidP="00A54F47">
      <w:pPr>
        <w:pStyle w:val="a7"/>
        <w:rPr>
          <w:rFonts w:ascii="Arial" w:hAnsi="Arial" w:cs="Arial"/>
        </w:rPr>
      </w:pPr>
      <w:r w:rsidRPr="00171600">
        <w:rPr>
          <w:rStyle w:val="a9"/>
          <w:rFonts w:ascii="Arial" w:hAnsi="Arial" w:cs="Arial"/>
        </w:rPr>
        <w:footnoteRef/>
      </w:r>
      <w:r w:rsidRPr="00171600">
        <w:rPr>
          <w:rFonts w:ascii="Arial" w:hAnsi="Arial" w:cs="Arial"/>
        </w:rPr>
        <w:t xml:space="preserve">Сборник законодательства Алтайского края. - 2014. - </w:t>
      </w:r>
      <w:r>
        <w:rPr>
          <w:rFonts w:ascii="Arial" w:hAnsi="Arial" w:cs="Arial"/>
        </w:rPr>
        <w:t>№ </w:t>
      </w:r>
      <w:r w:rsidRPr="00171600">
        <w:rPr>
          <w:rFonts w:ascii="Arial" w:hAnsi="Arial" w:cs="Arial"/>
        </w:rPr>
        <w:t>224. –Ч.1.</w:t>
      </w:r>
    </w:p>
  </w:footnote>
  <w:footnote w:id="80">
    <w:p w:rsidR="00334864" w:rsidRPr="00171600" w:rsidRDefault="00334864" w:rsidP="00A54F47">
      <w:pPr>
        <w:widowControl w:val="0"/>
        <w:autoSpaceDE w:val="0"/>
        <w:autoSpaceDN w:val="0"/>
        <w:adjustRightInd w:val="0"/>
        <w:spacing w:after="0" w:line="240" w:lineRule="auto"/>
        <w:rPr>
          <w:rFonts w:ascii="Arial"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Документ-Регион. - 2014. - №112.</w:t>
      </w:r>
    </w:p>
  </w:footnote>
  <w:footnote w:id="81">
    <w:p w:rsidR="00334864" w:rsidRPr="00171600" w:rsidRDefault="00334864" w:rsidP="007331FA">
      <w:pPr>
        <w:widowControl w:val="0"/>
        <w:autoSpaceDE w:val="0"/>
        <w:autoSpaceDN w:val="0"/>
        <w:adjustRightInd w:val="0"/>
        <w:spacing w:after="0" w:line="240" w:lineRule="auto"/>
        <w:rPr>
          <w:rFonts w:ascii="Arial" w:hAnsi="Arial" w:cs="Arial"/>
          <w:sz w:val="20"/>
          <w:szCs w:val="20"/>
        </w:rPr>
      </w:pPr>
      <w:r w:rsidRPr="00171600">
        <w:rPr>
          <w:rStyle w:val="a9"/>
          <w:rFonts w:ascii="Arial" w:hAnsi="Arial" w:cs="Arial"/>
          <w:sz w:val="20"/>
          <w:szCs w:val="20"/>
        </w:rPr>
        <w:footnoteRef/>
      </w:r>
      <w:r w:rsidRPr="00171600">
        <w:rPr>
          <w:rFonts w:ascii="Arial" w:eastAsia="MS Mincho" w:hAnsi="Arial" w:cs="Arial"/>
          <w:sz w:val="20"/>
          <w:szCs w:val="20"/>
        </w:rPr>
        <w:t xml:space="preserve">Ульяновская правда. - 2014. - </w:t>
      </w:r>
      <w:r>
        <w:rPr>
          <w:rFonts w:ascii="Arial" w:eastAsia="MS Mincho" w:hAnsi="Arial" w:cs="Arial"/>
          <w:sz w:val="20"/>
          <w:szCs w:val="20"/>
        </w:rPr>
        <w:t>№ </w:t>
      </w:r>
      <w:r w:rsidRPr="00171600">
        <w:rPr>
          <w:rFonts w:ascii="Arial" w:eastAsia="MS Mincho" w:hAnsi="Arial" w:cs="Arial"/>
          <w:sz w:val="20"/>
          <w:szCs w:val="20"/>
        </w:rPr>
        <w:t>188-189.</w:t>
      </w:r>
    </w:p>
  </w:footnote>
  <w:footnote w:id="82">
    <w:p w:rsidR="00334864" w:rsidRPr="00171600" w:rsidRDefault="00334864" w:rsidP="00AD1573">
      <w:pPr>
        <w:pStyle w:val="a7"/>
        <w:jc w:val="both"/>
        <w:rPr>
          <w:rFonts w:ascii="Times New Roman" w:hAnsi="Times New Roman"/>
        </w:rPr>
      </w:pPr>
      <w:r w:rsidRPr="007331FA">
        <w:rPr>
          <w:rStyle w:val="a9"/>
          <w:rFonts w:ascii="Times New Roman" w:hAnsi="Times New Roman"/>
        </w:rPr>
        <w:footnoteRef/>
      </w:r>
      <w:r w:rsidRPr="007331FA">
        <w:rPr>
          <w:rFonts w:ascii="Times New Roman" w:hAnsi="Times New Roman"/>
        </w:rPr>
        <w:t xml:space="preserve"> </w:t>
      </w:r>
      <w:r w:rsidRPr="00171600">
        <w:rPr>
          <w:rFonts w:ascii="Times New Roman" w:hAnsi="Times New Roman"/>
        </w:rPr>
        <w:t xml:space="preserve">Закон Ульяновской области от 03.07.2015 </w:t>
      </w:r>
      <w:r>
        <w:rPr>
          <w:rFonts w:ascii="Times New Roman" w:hAnsi="Times New Roman"/>
        </w:rPr>
        <w:t>№ </w:t>
      </w:r>
      <w:r w:rsidRPr="00171600">
        <w:rPr>
          <w:rFonts w:ascii="Times New Roman" w:hAnsi="Times New Roman"/>
        </w:rPr>
        <w:t xml:space="preserve">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 Ульяновская правда. - 2015. - </w:t>
      </w:r>
      <w:r>
        <w:rPr>
          <w:rFonts w:ascii="Times New Roman" w:hAnsi="Times New Roman"/>
        </w:rPr>
        <w:t>№ </w:t>
      </w:r>
      <w:r w:rsidRPr="00171600">
        <w:rPr>
          <w:rFonts w:ascii="Times New Roman" w:hAnsi="Times New Roman"/>
        </w:rPr>
        <w:t xml:space="preserve">93 (23.734). </w:t>
      </w:r>
    </w:p>
  </w:footnote>
  <w:footnote w:id="83">
    <w:p w:rsidR="00334864" w:rsidRPr="00171600" w:rsidRDefault="00334864" w:rsidP="00AD1573">
      <w:pPr>
        <w:pStyle w:val="a7"/>
        <w:jc w:val="both"/>
        <w:rPr>
          <w:rFonts w:ascii="Times New Roman" w:hAnsi="Times New Roman"/>
        </w:rPr>
      </w:pPr>
      <w:r w:rsidRPr="00171600">
        <w:rPr>
          <w:rStyle w:val="a9"/>
          <w:rFonts w:ascii="Times New Roman" w:hAnsi="Times New Roman"/>
        </w:rPr>
        <w:footnoteRef/>
      </w:r>
      <w:r w:rsidRPr="00171600">
        <w:rPr>
          <w:rFonts w:ascii="Times New Roman" w:hAnsi="Times New Roman"/>
        </w:rPr>
        <w:t xml:space="preserve">Вестник Тюменской областной Думы. - 2014. - </w:t>
      </w:r>
      <w:r>
        <w:rPr>
          <w:rFonts w:ascii="Times New Roman" w:hAnsi="Times New Roman"/>
        </w:rPr>
        <w:t>№ </w:t>
      </w:r>
      <w:r w:rsidRPr="00171600">
        <w:rPr>
          <w:rFonts w:ascii="Times New Roman" w:hAnsi="Times New Roman"/>
        </w:rPr>
        <w:t xml:space="preserve">12. </w:t>
      </w:r>
    </w:p>
  </w:footnote>
  <w:footnote w:id="84">
    <w:p w:rsidR="00334864" w:rsidRPr="00171600" w:rsidRDefault="00334864" w:rsidP="007331FA">
      <w:pPr>
        <w:pStyle w:val="a7"/>
        <w:jc w:val="both"/>
        <w:rPr>
          <w:rFonts w:ascii="Arial" w:hAnsi="Arial" w:cs="Arial"/>
        </w:rPr>
      </w:pPr>
      <w:r w:rsidRPr="00A54F47">
        <w:rPr>
          <w:rStyle w:val="a9"/>
          <w:rFonts w:ascii="Arial" w:hAnsi="Arial" w:cs="Arial"/>
        </w:rPr>
        <w:footnoteRef/>
      </w:r>
      <w:r w:rsidRPr="00171600">
        <w:rPr>
          <w:rFonts w:ascii="Arial" w:hAnsi="Arial" w:cs="Arial"/>
        </w:rPr>
        <w:t xml:space="preserve">Официальный интернет-портал правовой информации </w:t>
      </w:r>
      <w:hyperlink r:id="rId11" w:history="1">
        <w:r w:rsidRPr="00171600">
          <w:rPr>
            <w:rFonts w:ascii="Arial" w:eastAsia="MS Mincho" w:hAnsi="Arial" w:cs="Arial"/>
            <w:lang w:val="en-US"/>
          </w:rPr>
          <w:t>www</w:t>
        </w:r>
        <w:r w:rsidRPr="00171600">
          <w:rPr>
            <w:rFonts w:ascii="Arial" w:eastAsia="MS Mincho" w:hAnsi="Arial" w:cs="Arial"/>
          </w:rPr>
          <w:t>.</w:t>
        </w:r>
        <w:r w:rsidRPr="00171600">
          <w:rPr>
            <w:rFonts w:ascii="Arial" w:eastAsia="MS Mincho" w:hAnsi="Arial" w:cs="Arial"/>
            <w:lang w:val="en-US"/>
          </w:rPr>
          <w:t>pravo</w:t>
        </w:r>
        <w:r w:rsidRPr="00171600">
          <w:rPr>
            <w:rFonts w:ascii="Arial" w:eastAsia="MS Mincho" w:hAnsi="Arial" w:cs="Arial"/>
          </w:rPr>
          <w:t>.</w:t>
        </w:r>
        <w:r w:rsidRPr="00171600">
          <w:rPr>
            <w:rFonts w:ascii="Arial" w:eastAsia="MS Mincho" w:hAnsi="Arial" w:cs="Arial"/>
            <w:lang w:val="en-US"/>
          </w:rPr>
          <w:t>gov</w:t>
        </w:r>
        <w:r w:rsidRPr="00171600">
          <w:rPr>
            <w:rFonts w:ascii="Arial" w:eastAsia="MS Mincho" w:hAnsi="Arial" w:cs="Arial"/>
          </w:rPr>
          <w:t>.</w:t>
        </w:r>
        <w:r w:rsidRPr="00171600">
          <w:rPr>
            <w:rFonts w:ascii="Arial" w:eastAsia="MS Mincho" w:hAnsi="Arial" w:cs="Arial"/>
            <w:lang w:val="en-US"/>
          </w:rPr>
          <w:t>ru</w:t>
        </w:r>
      </w:hyperlink>
      <w:r w:rsidRPr="00171600">
        <w:rPr>
          <w:rFonts w:ascii="Arial" w:eastAsia="MS Mincho" w:hAnsi="Arial" w:cs="Arial"/>
        </w:rPr>
        <w:t>, 25.11.2014.</w:t>
      </w:r>
    </w:p>
  </w:footnote>
  <w:footnote w:id="85">
    <w:p w:rsidR="00334864" w:rsidRPr="00171600" w:rsidRDefault="00334864" w:rsidP="007331FA">
      <w:pPr>
        <w:widowControl w:val="0"/>
        <w:autoSpaceDE w:val="0"/>
        <w:autoSpaceDN w:val="0"/>
        <w:adjustRightInd w:val="0"/>
        <w:spacing w:after="0" w:line="240" w:lineRule="auto"/>
        <w:jc w:val="both"/>
        <w:rPr>
          <w:rFonts w:ascii="Arial"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Собр. законодательства Свердловской области.-  2015.-  </w:t>
      </w:r>
      <w:r>
        <w:rPr>
          <w:rFonts w:ascii="Arial" w:hAnsi="Arial" w:cs="Arial"/>
          <w:sz w:val="20"/>
          <w:szCs w:val="20"/>
        </w:rPr>
        <w:t>№ </w:t>
      </w:r>
      <w:r w:rsidRPr="00171600">
        <w:rPr>
          <w:rFonts w:ascii="Arial" w:hAnsi="Arial" w:cs="Arial"/>
          <w:sz w:val="20"/>
          <w:szCs w:val="20"/>
        </w:rPr>
        <w:t xml:space="preserve">7 (2015). - Ст. 1044.  </w:t>
      </w:r>
    </w:p>
  </w:footnote>
  <w:footnote w:id="86">
    <w:p w:rsidR="00334864" w:rsidRPr="00171600" w:rsidRDefault="00334864" w:rsidP="007331FA">
      <w:pPr>
        <w:widowControl w:val="0"/>
        <w:autoSpaceDE w:val="0"/>
        <w:autoSpaceDN w:val="0"/>
        <w:adjustRightInd w:val="0"/>
        <w:spacing w:after="0" w:line="240" w:lineRule="auto"/>
        <w:jc w:val="both"/>
        <w:rPr>
          <w:rFonts w:ascii="Arial" w:eastAsia="MS Mincho"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Закон Свердловской области от </w:t>
      </w:r>
      <w:r w:rsidRPr="00171600">
        <w:rPr>
          <w:rFonts w:ascii="Arial" w:eastAsia="MS Mincho" w:hAnsi="Arial" w:cs="Arial"/>
          <w:sz w:val="20"/>
          <w:szCs w:val="20"/>
          <w:u w:color="0000FF"/>
        </w:rPr>
        <w:t xml:space="preserve">20.07.2015 г. </w:t>
      </w:r>
      <w:r>
        <w:rPr>
          <w:rFonts w:ascii="Arial" w:eastAsia="MS Mincho" w:hAnsi="Arial" w:cs="Arial"/>
          <w:sz w:val="20"/>
          <w:szCs w:val="20"/>
          <w:u w:color="0000FF"/>
        </w:rPr>
        <w:t>№ </w:t>
      </w:r>
      <w:r w:rsidRPr="00171600">
        <w:rPr>
          <w:rFonts w:ascii="Arial" w:eastAsia="MS Mincho" w:hAnsi="Arial" w:cs="Arial"/>
          <w:sz w:val="20"/>
          <w:szCs w:val="20"/>
          <w:u w:color="0000FF"/>
        </w:rPr>
        <w:t>86-ОЗ «О перераспределении отдельных полномочий в сфере рекламы между органами местного самоуправления «город Екатеринбург» и органами государственной власти Свердловской области» // Собр</w:t>
      </w:r>
      <w:r>
        <w:rPr>
          <w:rFonts w:ascii="Arial" w:eastAsia="MS Mincho" w:hAnsi="Arial" w:cs="Arial"/>
          <w:sz w:val="20"/>
          <w:szCs w:val="20"/>
          <w:u w:color="0000FF"/>
        </w:rPr>
        <w:t>.</w:t>
      </w:r>
      <w:r w:rsidRPr="00171600">
        <w:rPr>
          <w:rFonts w:ascii="Arial" w:eastAsia="MS Mincho" w:hAnsi="Arial" w:cs="Arial"/>
          <w:sz w:val="20"/>
          <w:szCs w:val="20"/>
          <w:u w:color="0000FF"/>
        </w:rPr>
        <w:t xml:space="preserve"> законодательства Свердловской области. - 2015. - </w:t>
      </w:r>
      <w:r>
        <w:rPr>
          <w:rFonts w:ascii="Arial" w:eastAsia="MS Mincho" w:hAnsi="Arial" w:cs="Arial"/>
          <w:sz w:val="20"/>
          <w:szCs w:val="20"/>
          <w:u w:color="0000FF"/>
        </w:rPr>
        <w:t>№ </w:t>
      </w:r>
      <w:r w:rsidRPr="00171600">
        <w:rPr>
          <w:rFonts w:ascii="Arial" w:eastAsia="MS Mincho" w:hAnsi="Arial" w:cs="Arial"/>
          <w:sz w:val="20"/>
          <w:szCs w:val="20"/>
          <w:u w:color="0000FF"/>
        </w:rPr>
        <w:t>7 (2015). - Ст. 1045.</w:t>
      </w:r>
    </w:p>
  </w:footnote>
  <w:footnote w:id="87">
    <w:p w:rsidR="00334864" w:rsidRPr="00171600" w:rsidRDefault="00334864" w:rsidP="00360771">
      <w:pPr>
        <w:widowControl w:val="0"/>
        <w:autoSpaceDE w:val="0"/>
        <w:autoSpaceDN w:val="0"/>
        <w:adjustRightInd w:val="0"/>
        <w:spacing w:after="0" w:line="240" w:lineRule="auto"/>
        <w:jc w:val="both"/>
        <w:rPr>
          <w:rFonts w:ascii="Arial" w:eastAsia="MS Mincho" w:hAnsi="Arial" w:cs="Arial"/>
          <w:sz w:val="20"/>
          <w:szCs w:val="20"/>
        </w:rPr>
      </w:pPr>
      <w:r w:rsidRPr="00171600">
        <w:rPr>
          <w:rStyle w:val="a9"/>
          <w:rFonts w:ascii="Arial" w:hAnsi="Arial" w:cs="Arial"/>
          <w:sz w:val="18"/>
          <w:szCs w:val="18"/>
        </w:rPr>
        <w:footnoteRef/>
      </w:r>
      <w:r w:rsidRPr="00171600">
        <w:rPr>
          <w:rFonts w:ascii="Arial" w:hAnsi="Arial" w:cs="Arial"/>
          <w:sz w:val="20"/>
          <w:szCs w:val="20"/>
        </w:rPr>
        <w:t xml:space="preserve">Закон Свердловской области от </w:t>
      </w:r>
      <w:r w:rsidRPr="00171600">
        <w:rPr>
          <w:rFonts w:ascii="Arial" w:eastAsia="MS Mincho" w:hAnsi="Arial" w:cs="Arial"/>
          <w:sz w:val="20"/>
          <w:szCs w:val="20"/>
          <w:u w:color="0000FF"/>
        </w:rPr>
        <w:t xml:space="preserve">12.10.2015 года </w:t>
      </w:r>
      <w:r>
        <w:rPr>
          <w:rFonts w:ascii="Arial" w:eastAsia="MS Mincho" w:hAnsi="Arial" w:cs="Arial"/>
          <w:sz w:val="20"/>
          <w:szCs w:val="20"/>
          <w:u w:color="0000FF"/>
        </w:rPr>
        <w:t>№ </w:t>
      </w:r>
      <w:r w:rsidRPr="00171600">
        <w:rPr>
          <w:rFonts w:ascii="Arial" w:eastAsia="MS Mincho" w:hAnsi="Arial" w:cs="Arial"/>
          <w:sz w:val="20"/>
          <w:szCs w:val="20"/>
          <w:u w:color="0000FF"/>
        </w:rPr>
        <w:t xml:space="preserve">111-ОЗ «О перераспределении отдельных полномочий в сфере градостроительной деятельности между органами местного самоуправления «город Екатеринбург» и органами государственной власти Свердловской области» // Областная газета. - 2015. - </w:t>
      </w:r>
      <w:r>
        <w:rPr>
          <w:rFonts w:ascii="Arial" w:eastAsia="MS Mincho" w:hAnsi="Arial" w:cs="Arial"/>
          <w:sz w:val="20"/>
          <w:szCs w:val="20"/>
          <w:u w:color="0000FF"/>
        </w:rPr>
        <w:t>№ </w:t>
      </w:r>
      <w:r w:rsidRPr="00171600">
        <w:rPr>
          <w:rFonts w:ascii="Arial" w:eastAsia="MS Mincho" w:hAnsi="Arial" w:cs="Arial"/>
          <w:sz w:val="20"/>
          <w:szCs w:val="20"/>
          <w:u w:color="0000FF"/>
        </w:rPr>
        <w:t xml:space="preserve">189; </w:t>
      </w:r>
      <w:r w:rsidRPr="00171600">
        <w:rPr>
          <w:rFonts w:ascii="Arial" w:hAnsi="Arial" w:cs="Arial"/>
          <w:sz w:val="20"/>
          <w:szCs w:val="20"/>
        </w:rPr>
        <w:t xml:space="preserve">Закон Свердловской области от </w:t>
      </w:r>
      <w:r w:rsidRPr="00171600">
        <w:rPr>
          <w:rFonts w:ascii="Arial" w:eastAsia="MS Mincho" w:hAnsi="Arial" w:cs="Arial"/>
          <w:sz w:val="20"/>
          <w:szCs w:val="20"/>
          <w:u w:color="0000FF"/>
        </w:rPr>
        <w:t xml:space="preserve">16.01.2015 года </w:t>
      </w:r>
      <w:r>
        <w:rPr>
          <w:rFonts w:ascii="Arial" w:eastAsia="MS Mincho" w:hAnsi="Arial" w:cs="Arial"/>
          <w:sz w:val="20"/>
          <w:szCs w:val="20"/>
          <w:u w:color="0000FF"/>
        </w:rPr>
        <w:t>№ </w:t>
      </w:r>
      <w:r w:rsidRPr="00171600">
        <w:rPr>
          <w:rFonts w:ascii="Arial" w:eastAsia="MS Mincho" w:hAnsi="Arial" w:cs="Arial"/>
          <w:sz w:val="20"/>
          <w:szCs w:val="20"/>
          <w:u w:color="0000FF"/>
        </w:rPr>
        <w:t xml:space="preserve">98-ОЗ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«город Екатеринбург» и органами государственной власти Свердловской области» // Собр. законодательства Свердловской области. - 2015. - </w:t>
      </w:r>
      <w:r>
        <w:rPr>
          <w:rFonts w:ascii="Arial" w:eastAsia="MS Mincho" w:hAnsi="Arial" w:cs="Arial"/>
          <w:sz w:val="20"/>
          <w:szCs w:val="20"/>
          <w:u w:color="0000FF"/>
        </w:rPr>
        <w:t>№ </w:t>
      </w:r>
      <w:r w:rsidRPr="00171600">
        <w:rPr>
          <w:rFonts w:ascii="Arial" w:eastAsia="MS Mincho" w:hAnsi="Arial" w:cs="Arial"/>
          <w:sz w:val="20"/>
          <w:szCs w:val="20"/>
          <w:u w:color="0000FF"/>
        </w:rPr>
        <w:t>11 (2014). - Ст. 1621.</w:t>
      </w:r>
    </w:p>
  </w:footnote>
  <w:footnote w:id="88">
    <w:p w:rsidR="00334864" w:rsidRPr="00171600" w:rsidRDefault="00334864" w:rsidP="00D52B08">
      <w:pPr>
        <w:widowControl w:val="0"/>
        <w:autoSpaceDE w:val="0"/>
        <w:autoSpaceDN w:val="0"/>
        <w:adjustRightInd w:val="0"/>
        <w:spacing w:after="0" w:line="240" w:lineRule="auto"/>
        <w:jc w:val="both"/>
        <w:rPr>
          <w:rFonts w:ascii="Arial" w:eastAsia="MS Mincho"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Закон Свердловской области от 20.07.2015 </w:t>
      </w:r>
      <w:r>
        <w:rPr>
          <w:rFonts w:ascii="Arial" w:hAnsi="Arial" w:cs="Arial"/>
          <w:sz w:val="20"/>
          <w:szCs w:val="20"/>
        </w:rPr>
        <w:t>№ </w:t>
      </w:r>
      <w:r w:rsidRPr="00171600">
        <w:rPr>
          <w:rFonts w:ascii="Arial" w:hAnsi="Arial" w:cs="Arial"/>
          <w:sz w:val="20"/>
          <w:szCs w:val="20"/>
        </w:rPr>
        <w:t>91-ОЗ «О перераспределении полномочий по созданию комиссий по делам несовершеннолетних и защите их прав между органами местного самоуправления муниципальных образований, расположенных на территории Свердловской области, и органами государственной власти Свердловской области» //</w:t>
      </w:r>
      <w:r w:rsidRPr="00171600">
        <w:rPr>
          <w:rFonts w:ascii="Arial" w:eastAsia="MS Mincho" w:hAnsi="Arial" w:cs="Arial"/>
          <w:sz w:val="20"/>
          <w:szCs w:val="20"/>
          <w:u w:color="0000FF"/>
        </w:rPr>
        <w:t xml:space="preserve"> Собр</w:t>
      </w:r>
      <w:r>
        <w:rPr>
          <w:rFonts w:ascii="Arial" w:eastAsia="MS Mincho" w:hAnsi="Arial" w:cs="Arial"/>
          <w:sz w:val="20"/>
          <w:szCs w:val="20"/>
          <w:u w:color="0000FF"/>
        </w:rPr>
        <w:t>.</w:t>
      </w:r>
      <w:r w:rsidRPr="00171600">
        <w:rPr>
          <w:rFonts w:ascii="Arial" w:eastAsia="MS Mincho" w:hAnsi="Arial" w:cs="Arial"/>
          <w:sz w:val="20"/>
          <w:szCs w:val="20"/>
          <w:u w:color="0000FF"/>
        </w:rPr>
        <w:t xml:space="preserve"> законодательства Свердловской области. - 2015. - </w:t>
      </w:r>
      <w:r>
        <w:rPr>
          <w:rFonts w:ascii="Arial" w:eastAsia="MS Mincho" w:hAnsi="Arial" w:cs="Arial"/>
          <w:sz w:val="20"/>
          <w:szCs w:val="20"/>
          <w:u w:color="0000FF"/>
        </w:rPr>
        <w:t>№ </w:t>
      </w:r>
      <w:r w:rsidRPr="00171600">
        <w:rPr>
          <w:rFonts w:ascii="Arial" w:eastAsia="MS Mincho" w:hAnsi="Arial" w:cs="Arial"/>
          <w:sz w:val="20"/>
          <w:szCs w:val="20"/>
          <w:u w:color="0000FF"/>
        </w:rPr>
        <w:t>7 (2015).-  Ст. 1050.</w:t>
      </w:r>
    </w:p>
  </w:footnote>
  <w:footnote w:id="89">
    <w:p w:rsidR="00334864" w:rsidRPr="00171600" w:rsidRDefault="00334864" w:rsidP="00171600">
      <w:pPr>
        <w:widowControl w:val="0"/>
        <w:autoSpaceDE w:val="0"/>
        <w:autoSpaceDN w:val="0"/>
        <w:adjustRightInd w:val="0"/>
        <w:spacing w:after="0" w:line="240" w:lineRule="auto"/>
        <w:jc w:val="both"/>
        <w:rPr>
          <w:rFonts w:ascii="Arial" w:eastAsia="MS Mincho" w:hAnsi="Arial" w:cs="Arial"/>
          <w:sz w:val="20"/>
          <w:szCs w:val="20"/>
        </w:rPr>
      </w:pPr>
      <w:r w:rsidRPr="004D7C23">
        <w:rPr>
          <w:rStyle w:val="a9"/>
          <w:rFonts w:ascii="Times New Roman" w:hAnsi="Times New Roman"/>
          <w:sz w:val="20"/>
          <w:szCs w:val="20"/>
        </w:rPr>
        <w:footnoteRef/>
      </w:r>
      <w:r w:rsidRPr="00171600">
        <w:rPr>
          <w:rFonts w:ascii="Arial" w:eastAsia="MS Mincho" w:hAnsi="Arial" w:cs="Arial"/>
          <w:sz w:val="20"/>
          <w:szCs w:val="20"/>
        </w:rPr>
        <w:t xml:space="preserve">Волжская коммуна. - 2014. - </w:t>
      </w:r>
      <w:r>
        <w:rPr>
          <w:rFonts w:ascii="Arial" w:eastAsia="MS Mincho" w:hAnsi="Arial" w:cs="Arial"/>
          <w:sz w:val="20"/>
          <w:szCs w:val="20"/>
        </w:rPr>
        <w:t>№ </w:t>
      </w:r>
      <w:r w:rsidRPr="00171600">
        <w:rPr>
          <w:rFonts w:ascii="Arial" w:eastAsia="MS Mincho" w:hAnsi="Arial" w:cs="Arial"/>
          <w:sz w:val="20"/>
          <w:szCs w:val="20"/>
        </w:rPr>
        <w:t>347(29199).</w:t>
      </w:r>
    </w:p>
    <w:p w:rsidR="00334864" w:rsidRPr="00171600" w:rsidRDefault="00334864" w:rsidP="00171600">
      <w:pPr>
        <w:pStyle w:val="a7"/>
        <w:jc w:val="both"/>
        <w:rPr>
          <w:rFonts w:ascii="Arial" w:hAnsi="Arial" w:cs="Arial"/>
        </w:rPr>
      </w:pPr>
    </w:p>
  </w:footnote>
  <w:footnote w:id="90">
    <w:p w:rsidR="00334864" w:rsidRPr="00171600" w:rsidRDefault="00334864" w:rsidP="00171600">
      <w:pPr>
        <w:widowControl w:val="0"/>
        <w:autoSpaceDE w:val="0"/>
        <w:autoSpaceDN w:val="0"/>
        <w:adjustRightInd w:val="0"/>
        <w:spacing w:after="0" w:line="240" w:lineRule="auto"/>
        <w:jc w:val="both"/>
        <w:rPr>
          <w:rFonts w:ascii="Arial"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Закон Псковской области от 26.12.2014 г.  </w:t>
      </w:r>
      <w:r>
        <w:rPr>
          <w:rFonts w:ascii="Arial" w:hAnsi="Arial" w:cs="Arial"/>
          <w:sz w:val="20"/>
          <w:szCs w:val="20"/>
        </w:rPr>
        <w:t>№ </w:t>
      </w:r>
      <w:r w:rsidRPr="00171600">
        <w:rPr>
          <w:rFonts w:ascii="Arial" w:hAnsi="Arial" w:cs="Arial"/>
          <w:sz w:val="20"/>
          <w:szCs w:val="20"/>
        </w:rPr>
        <w:t xml:space="preserve">1469-ОЗ «О перераспределении полномочий органами местного самоуправления муниципальных образований Псковской области» // Псковская правда. - 2014.-  </w:t>
      </w:r>
      <w:r>
        <w:rPr>
          <w:rFonts w:ascii="Arial" w:hAnsi="Arial" w:cs="Arial"/>
          <w:sz w:val="20"/>
          <w:szCs w:val="20"/>
        </w:rPr>
        <w:t>№ </w:t>
      </w:r>
      <w:r w:rsidRPr="00171600">
        <w:rPr>
          <w:rFonts w:ascii="Arial" w:eastAsia="MS Mincho" w:hAnsi="Arial" w:cs="Arial"/>
          <w:sz w:val="20"/>
          <w:szCs w:val="20"/>
        </w:rPr>
        <w:t>148.</w:t>
      </w:r>
    </w:p>
  </w:footnote>
  <w:footnote w:id="91">
    <w:p w:rsidR="00334864" w:rsidRPr="00171600" w:rsidRDefault="00334864" w:rsidP="00A54F47">
      <w:pPr>
        <w:pStyle w:val="a7"/>
        <w:rPr>
          <w:rFonts w:ascii="Arial" w:hAnsi="Arial" w:cs="Arial"/>
        </w:rPr>
      </w:pPr>
      <w:r w:rsidRPr="004D7C23">
        <w:rPr>
          <w:rStyle w:val="a9"/>
          <w:rFonts w:ascii="Times New Roman" w:hAnsi="Times New Roman"/>
        </w:rPr>
        <w:footnoteRef/>
      </w:r>
      <w:r w:rsidRPr="00171600">
        <w:rPr>
          <w:rFonts w:ascii="Arial" w:hAnsi="Arial" w:cs="Arial"/>
        </w:rPr>
        <w:t xml:space="preserve">Орловская правда. - 2014. - </w:t>
      </w:r>
      <w:r>
        <w:rPr>
          <w:rFonts w:ascii="Arial" w:hAnsi="Arial" w:cs="Arial"/>
        </w:rPr>
        <w:t>№ </w:t>
      </w:r>
      <w:r w:rsidRPr="00171600">
        <w:rPr>
          <w:rFonts w:ascii="Arial" w:hAnsi="Arial" w:cs="Arial"/>
        </w:rPr>
        <w:t>148.</w:t>
      </w:r>
    </w:p>
  </w:footnote>
  <w:footnote w:id="92">
    <w:p w:rsidR="00334864" w:rsidRPr="00171600" w:rsidRDefault="00334864" w:rsidP="001413A6">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См., Областной закон Новгородской области от 26.12.2014 г. </w:t>
      </w:r>
      <w:r>
        <w:rPr>
          <w:rFonts w:ascii="Arial" w:hAnsi="Arial" w:cs="Arial"/>
        </w:rPr>
        <w:t>№ </w:t>
      </w:r>
      <w:r w:rsidRPr="00171600">
        <w:rPr>
          <w:rFonts w:ascii="Arial" w:hAnsi="Arial" w:cs="Arial"/>
        </w:rPr>
        <w:t xml:space="preserve">688-ОЗ «О перераспределении полномочий в области регулирования тарифов и надбавок организаций коммунального комплекса между органами местного самоуправления Новгородской области и органами государственной власти Новгородской области» // Новгородские ведомости. 2014. </w:t>
      </w:r>
      <w:r>
        <w:rPr>
          <w:rFonts w:ascii="Arial" w:hAnsi="Arial" w:cs="Arial"/>
        </w:rPr>
        <w:t>№ </w:t>
      </w:r>
      <w:r w:rsidRPr="00171600">
        <w:rPr>
          <w:rFonts w:ascii="Arial" w:hAnsi="Arial" w:cs="Arial"/>
        </w:rPr>
        <w:t xml:space="preserve">28; Областной закон Новгородской области от 26.12.2014. </w:t>
      </w:r>
      <w:r>
        <w:rPr>
          <w:rFonts w:ascii="Arial" w:hAnsi="Arial" w:cs="Arial"/>
        </w:rPr>
        <w:t>№ </w:t>
      </w:r>
      <w:r w:rsidRPr="00171600">
        <w:rPr>
          <w:rFonts w:ascii="Arial" w:hAnsi="Arial" w:cs="Arial"/>
        </w:rPr>
        <w:t xml:space="preserve">691 – ОЗ «О перераспределении полномочий по распоряжению земельными участками,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 Новгородские ведомости. - 2014. - </w:t>
      </w:r>
      <w:r>
        <w:rPr>
          <w:rFonts w:ascii="Arial" w:hAnsi="Arial" w:cs="Arial"/>
        </w:rPr>
        <w:t>№ </w:t>
      </w:r>
      <w:r w:rsidRPr="00171600">
        <w:rPr>
          <w:rFonts w:ascii="Arial" w:hAnsi="Arial" w:cs="Arial"/>
        </w:rPr>
        <w:t>28.</w:t>
      </w:r>
    </w:p>
  </w:footnote>
  <w:footnote w:id="93">
    <w:p w:rsidR="00334864" w:rsidRPr="00171600" w:rsidRDefault="00334864" w:rsidP="001413A6">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См., Областной закон Новгородской области от 27.10.2014 г. </w:t>
      </w:r>
      <w:r>
        <w:rPr>
          <w:rFonts w:ascii="Arial" w:hAnsi="Arial" w:cs="Arial"/>
        </w:rPr>
        <w:t>№ </w:t>
      </w:r>
      <w:r w:rsidRPr="00171600">
        <w:rPr>
          <w:rFonts w:ascii="Arial" w:hAnsi="Arial" w:cs="Arial"/>
        </w:rPr>
        <w:t xml:space="preserve">646-ОЗ «О перераспределении полномочий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между органами местного самоуправления Новгородской области и органами государственной власти Новгородской области» // Новгородские ведомости. -  2014. - </w:t>
      </w:r>
      <w:r>
        <w:rPr>
          <w:rFonts w:ascii="Arial" w:hAnsi="Arial" w:cs="Arial"/>
        </w:rPr>
        <w:t>№ </w:t>
      </w:r>
      <w:r w:rsidRPr="00171600">
        <w:rPr>
          <w:rFonts w:ascii="Arial" w:hAnsi="Arial" w:cs="Arial"/>
        </w:rPr>
        <w:t xml:space="preserve">18. </w:t>
      </w:r>
    </w:p>
  </w:footnote>
  <w:footnote w:id="94">
    <w:p w:rsidR="00334864" w:rsidRPr="00171600" w:rsidRDefault="00334864" w:rsidP="001413A6">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Закон Нижегородской области от 23.12.2014 г.  </w:t>
      </w:r>
      <w:r>
        <w:rPr>
          <w:rFonts w:ascii="Arial" w:hAnsi="Arial" w:cs="Arial"/>
        </w:rPr>
        <w:t>№ </w:t>
      </w:r>
      <w:r w:rsidRPr="00171600">
        <w:rPr>
          <w:rFonts w:ascii="Arial" w:hAnsi="Arial" w:cs="Arial"/>
        </w:rPr>
        <w:t xml:space="preserve">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 Правовая среда. – 2014.- </w:t>
      </w:r>
      <w:r>
        <w:rPr>
          <w:rFonts w:ascii="Arial" w:hAnsi="Arial" w:cs="Arial"/>
        </w:rPr>
        <w:t>№ </w:t>
      </w:r>
      <w:r w:rsidRPr="00171600">
        <w:rPr>
          <w:rFonts w:ascii="Arial" w:hAnsi="Arial" w:cs="Arial"/>
        </w:rPr>
        <w:t xml:space="preserve">131 (1841). </w:t>
      </w:r>
    </w:p>
  </w:footnote>
  <w:footnote w:id="95">
    <w:p w:rsidR="00334864" w:rsidRPr="00171600" w:rsidRDefault="00334864" w:rsidP="00A54F47">
      <w:pPr>
        <w:pStyle w:val="a7"/>
        <w:rPr>
          <w:rFonts w:ascii="Arial" w:hAnsi="Arial" w:cs="Arial"/>
        </w:rPr>
      </w:pPr>
      <w:r w:rsidRPr="00171600">
        <w:rPr>
          <w:rStyle w:val="a9"/>
          <w:rFonts w:ascii="Arial" w:hAnsi="Arial" w:cs="Arial"/>
        </w:rPr>
        <w:footnoteRef/>
      </w:r>
      <w:r w:rsidRPr="00171600">
        <w:rPr>
          <w:rFonts w:ascii="Arial" w:hAnsi="Arial" w:cs="Arial"/>
        </w:rPr>
        <w:t xml:space="preserve"> Липецкая газета. - 2015. - </w:t>
      </w:r>
      <w:r>
        <w:rPr>
          <w:rFonts w:ascii="Arial" w:hAnsi="Arial" w:cs="Arial"/>
        </w:rPr>
        <w:t>№ </w:t>
      </w:r>
      <w:r w:rsidRPr="00171600">
        <w:rPr>
          <w:rFonts w:ascii="Arial" w:hAnsi="Arial" w:cs="Arial"/>
        </w:rPr>
        <w:t>5.</w:t>
      </w:r>
    </w:p>
  </w:footnote>
  <w:footnote w:id="96">
    <w:p w:rsidR="00334864" w:rsidRPr="00171600" w:rsidRDefault="00334864" w:rsidP="00A54F47">
      <w:pPr>
        <w:pStyle w:val="a7"/>
        <w:rPr>
          <w:rFonts w:ascii="Arial" w:hAnsi="Arial" w:cs="Arial"/>
        </w:rPr>
      </w:pPr>
      <w:r w:rsidRPr="00171600">
        <w:rPr>
          <w:rStyle w:val="a9"/>
          <w:rFonts w:ascii="Arial" w:hAnsi="Arial" w:cs="Arial"/>
        </w:rPr>
        <w:footnoteRef/>
      </w:r>
      <w:r w:rsidRPr="00171600">
        <w:rPr>
          <w:rFonts w:ascii="Arial" w:hAnsi="Arial" w:cs="Arial"/>
        </w:rPr>
        <w:t>Курская правда. -</w:t>
      </w:r>
      <w:r>
        <w:rPr>
          <w:rFonts w:ascii="Arial" w:hAnsi="Arial" w:cs="Arial"/>
        </w:rPr>
        <w:t xml:space="preserve"> </w:t>
      </w:r>
      <w:r w:rsidRPr="00171600">
        <w:rPr>
          <w:rFonts w:ascii="Arial" w:hAnsi="Arial" w:cs="Arial"/>
        </w:rPr>
        <w:t xml:space="preserve">2015. - </w:t>
      </w:r>
      <w:r>
        <w:rPr>
          <w:rFonts w:ascii="Arial" w:hAnsi="Arial" w:cs="Arial"/>
        </w:rPr>
        <w:t>№ </w:t>
      </w:r>
      <w:r w:rsidRPr="00171600">
        <w:rPr>
          <w:rFonts w:ascii="Arial" w:hAnsi="Arial" w:cs="Arial"/>
        </w:rPr>
        <w:t>24-25.</w:t>
      </w:r>
    </w:p>
  </w:footnote>
  <w:footnote w:id="97">
    <w:p w:rsidR="00334864" w:rsidRPr="00171600" w:rsidRDefault="00334864" w:rsidP="001413A6">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Закон Иркутской области от 18.12.2014 г. </w:t>
      </w:r>
      <w:r>
        <w:rPr>
          <w:rFonts w:ascii="Arial" w:hAnsi="Arial" w:cs="Arial"/>
        </w:rPr>
        <w:t>№ </w:t>
      </w:r>
      <w:r w:rsidRPr="00171600">
        <w:rPr>
          <w:rFonts w:ascii="Arial" w:hAnsi="Arial" w:cs="Arial"/>
        </w:rPr>
        <w:t xml:space="preserve">162-ОЗ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 Ведомости ЗС Иркутской области. - 2014. - </w:t>
      </w:r>
      <w:r>
        <w:rPr>
          <w:rFonts w:ascii="Arial" w:hAnsi="Arial" w:cs="Arial"/>
        </w:rPr>
        <w:t>№ </w:t>
      </w:r>
      <w:r w:rsidRPr="00171600">
        <w:rPr>
          <w:rFonts w:ascii="Arial" w:hAnsi="Arial" w:cs="Arial"/>
        </w:rPr>
        <w:t xml:space="preserve"> 19.</w:t>
      </w:r>
    </w:p>
  </w:footnote>
  <w:footnote w:id="98">
    <w:p w:rsidR="00334864" w:rsidRPr="00171600" w:rsidRDefault="00334864" w:rsidP="001413A6">
      <w:pPr>
        <w:pStyle w:val="a7"/>
        <w:jc w:val="both"/>
        <w:rPr>
          <w:rFonts w:ascii="Arial" w:hAnsi="Arial" w:cs="Arial"/>
        </w:rPr>
      </w:pPr>
      <w:r w:rsidRPr="006A3BC4">
        <w:rPr>
          <w:rStyle w:val="a9"/>
          <w:rFonts w:ascii="Times New Roman" w:hAnsi="Times New Roman"/>
        </w:rPr>
        <w:footnoteRef/>
      </w:r>
      <w:r w:rsidRPr="006A3BC4">
        <w:rPr>
          <w:rFonts w:ascii="Times New Roman" w:hAnsi="Times New Roman"/>
        </w:rPr>
        <w:t xml:space="preserve"> </w:t>
      </w:r>
      <w:r w:rsidRPr="00171600">
        <w:rPr>
          <w:rFonts w:ascii="Arial" w:hAnsi="Arial" w:cs="Arial"/>
        </w:rPr>
        <w:t xml:space="preserve">Молодой коммунар. - 2015. - </w:t>
      </w:r>
      <w:r>
        <w:rPr>
          <w:rFonts w:ascii="Arial" w:hAnsi="Arial" w:cs="Arial"/>
        </w:rPr>
        <w:t>№ </w:t>
      </w:r>
      <w:r w:rsidRPr="00171600">
        <w:rPr>
          <w:rFonts w:ascii="Arial" w:hAnsi="Arial" w:cs="Arial"/>
        </w:rPr>
        <w:t>5.</w:t>
      </w:r>
    </w:p>
  </w:footnote>
  <w:footnote w:id="99">
    <w:p w:rsidR="00334864" w:rsidRPr="00171600" w:rsidRDefault="00334864" w:rsidP="00DD36B5">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Волгоградская правда. - 2014. </w:t>
      </w:r>
      <w:r>
        <w:rPr>
          <w:rFonts w:ascii="Arial" w:hAnsi="Arial" w:cs="Arial"/>
        </w:rPr>
        <w:t>№ </w:t>
      </w:r>
      <w:r w:rsidRPr="00171600">
        <w:rPr>
          <w:rFonts w:ascii="Arial" w:hAnsi="Arial" w:cs="Arial"/>
        </w:rPr>
        <w:t>240.</w:t>
      </w:r>
    </w:p>
  </w:footnote>
  <w:footnote w:id="100">
    <w:p w:rsidR="00334864" w:rsidRPr="00171600" w:rsidRDefault="00334864" w:rsidP="00DD36B5">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Закон Волгоградской области от 26.12.2014 г. </w:t>
      </w:r>
      <w:r>
        <w:rPr>
          <w:rFonts w:ascii="Arial" w:hAnsi="Arial" w:cs="Arial"/>
        </w:rPr>
        <w:t>№ </w:t>
      </w:r>
      <w:r w:rsidRPr="00171600">
        <w:rPr>
          <w:rFonts w:ascii="Arial" w:hAnsi="Arial" w:cs="Arial"/>
        </w:rPr>
        <w:t xml:space="preserve">187-ОД «О перераспределении полномочий между органами местного самоуправления городского округа город Волжский и органами государственной власти Волгоградской области по организации в границах городского округа электроснабжения населения в пределах полномочий,  установленных законодательством Российской Федерации» // Волгоградская правда. - 2014. - </w:t>
      </w:r>
      <w:r>
        <w:rPr>
          <w:rFonts w:ascii="Arial" w:hAnsi="Arial" w:cs="Arial"/>
        </w:rPr>
        <w:t>№ </w:t>
      </w:r>
      <w:r w:rsidRPr="00171600">
        <w:rPr>
          <w:rFonts w:ascii="Arial" w:hAnsi="Arial" w:cs="Arial"/>
        </w:rPr>
        <w:t>245.</w:t>
      </w:r>
    </w:p>
  </w:footnote>
  <w:footnote w:id="101">
    <w:p w:rsidR="00334864" w:rsidRPr="00171600" w:rsidRDefault="00334864" w:rsidP="00DD36B5">
      <w:pPr>
        <w:pStyle w:val="a7"/>
        <w:jc w:val="both"/>
        <w:rPr>
          <w:rFonts w:ascii="Arial" w:hAnsi="Arial" w:cs="Arial"/>
        </w:rPr>
      </w:pPr>
      <w:r w:rsidRPr="00171600">
        <w:rPr>
          <w:rStyle w:val="a9"/>
          <w:rFonts w:ascii="Arial" w:hAnsi="Arial" w:cs="Arial"/>
        </w:rPr>
        <w:footnoteRef/>
      </w:r>
      <w:r w:rsidRPr="00171600">
        <w:rPr>
          <w:rFonts w:ascii="Arial" w:hAnsi="Arial" w:cs="Arial"/>
        </w:rPr>
        <w:t xml:space="preserve"> Сборник нормативных правовых актов Ненецкого автономного округа. - 2014. - </w:t>
      </w:r>
      <w:r>
        <w:rPr>
          <w:rFonts w:ascii="Arial" w:hAnsi="Arial" w:cs="Arial"/>
        </w:rPr>
        <w:t>№ </w:t>
      </w:r>
      <w:r w:rsidRPr="00171600">
        <w:rPr>
          <w:rFonts w:ascii="Arial" w:hAnsi="Arial" w:cs="Arial"/>
        </w:rPr>
        <w:t xml:space="preserve">34. –Ч.2. </w:t>
      </w:r>
    </w:p>
  </w:footnote>
  <w:footnote w:id="102">
    <w:p w:rsidR="00334864" w:rsidRPr="00171600" w:rsidRDefault="00334864" w:rsidP="00DD36B5">
      <w:pPr>
        <w:widowControl w:val="0"/>
        <w:autoSpaceDE w:val="0"/>
        <w:autoSpaceDN w:val="0"/>
        <w:adjustRightInd w:val="0"/>
        <w:spacing w:after="0" w:line="240" w:lineRule="auto"/>
        <w:jc w:val="both"/>
        <w:rPr>
          <w:rFonts w:ascii="Arial" w:hAnsi="Arial" w:cs="Arial"/>
          <w:sz w:val="20"/>
          <w:szCs w:val="20"/>
        </w:rPr>
      </w:pPr>
      <w:r w:rsidRPr="00171600">
        <w:rPr>
          <w:rStyle w:val="a9"/>
          <w:rFonts w:ascii="Arial" w:hAnsi="Arial" w:cs="Arial"/>
          <w:sz w:val="20"/>
          <w:szCs w:val="20"/>
        </w:rPr>
        <w:footnoteRef/>
      </w:r>
      <w:r w:rsidRPr="00171600">
        <w:rPr>
          <w:rFonts w:ascii="Arial" w:hAnsi="Arial" w:cs="Arial"/>
          <w:sz w:val="20"/>
          <w:szCs w:val="20"/>
        </w:rPr>
        <w:t xml:space="preserve"> Статья 8 Закона ЕАО от 17.11.2014 г. </w:t>
      </w:r>
      <w:r>
        <w:rPr>
          <w:rFonts w:ascii="Arial" w:hAnsi="Arial" w:cs="Arial"/>
          <w:sz w:val="20"/>
          <w:szCs w:val="20"/>
        </w:rPr>
        <w:t>№ </w:t>
      </w:r>
      <w:r w:rsidRPr="00171600">
        <w:rPr>
          <w:rFonts w:ascii="Arial" w:hAnsi="Arial" w:cs="Arial"/>
          <w:sz w:val="20"/>
          <w:szCs w:val="20"/>
        </w:rPr>
        <w:t xml:space="preserve">607-ОЗ «Об отдельных вопросах осуществления местного самоуправления в Еврейской автономной области» // Биробиджанская звезда. - 2014. - </w:t>
      </w:r>
      <w:r>
        <w:rPr>
          <w:rFonts w:ascii="Arial" w:hAnsi="Arial" w:cs="Arial"/>
          <w:sz w:val="20"/>
          <w:szCs w:val="20"/>
        </w:rPr>
        <w:t>№ </w:t>
      </w:r>
      <w:r w:rsidRPr="00171600">
        <w:rPr>
          <w:rFonts w:ascii="Arial" w:hAnsi="Arial" w:cs="Arial"/>
          <w:sz w:val="20"/>
          <w:szCs w:val="20"/>
        </w:rPr>
        <w:t xml:space="preserve">83; - 2015. - </w:t>
      </w:r>
      <w:r>
        <w:rPr>
          <w:rFonts w:ascii="Arial" w:hAnsi="Arial" w:cs="Arial"/>
          <w:sz w:val="20"/>
          <w:szCs w:val="20"/>
        </w:rPr>
        <w:t>№ </w:t>
      </w:r>
      <w:r w:rsidRPr="00171600">
        <w:rPr>
          <w:rFonts w:ascii="Arial" w:hAnsi="Arial" w:cs="Arial"/>
          <w:sz w:val="20"/>
          <w:szCs w:val="20"/>
        </w:rPr>
        <w:t>22.</w:t>
      </w:r>
    </w:p>
  </w:footnote>
  <w:footnote w:id="103">
    <w:p w:rsidR="00334864" w:rsidRPr="00F66CF0" w:rsidRDefault="00334864" w:rsidP="00FD3849">
      <w:pPr>
        <w:pStyle w:val="a7"/>
        <w:jc w:val="both"/>
        <w:rPr>
          <w:rFonts w:ascii="Arial" w:hAnsi="Arial" w:cs="Arial"/>
        </w:rPr>
      </w:pPr>
      <w:r w:rsidRPr="00F66CF0">
        <w:rPr>
          <w:rStyle w:val="a9"/>
          <w:rFonts w:ascii="Arial" w:hAnsi="Arial" w:cs="Arial"/>
        </w:rPr>
        <w:footnoteRef/>
      </w:r>
      <w:r w:rsidRPr="00F66CF0">
        <w:rPr>
          <w:rFonts w:ascii="Arial" w:hAnsi="Arial" w:cs="Arial"/>
        </w:rPr>
        <w:t xml:space="preserve">Безвиконная Е.В. Территориальное общественное самоуправление как условие реализации самоорганизационного потенциала местного самоуправления // Государственная власть и местное самоуправление. – 2011. – </w:t>
      </w:r>
      <w:r>
        <w:rPr>
          <w:rFonts w:ascii="Arial" w:hAnsi="Arial" w:cs="Arial"/>
        </w:rPr>
        <w:t>№ </w:t>
      </w:r>
      <w:r w:rsidRPr="00F66CF0">
        <w:rPr>
          <w:rFonts w:ascii="Arial" w:hAnsi="Arial" w:cs="Arial"/>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64" w:rsidRDefault="00C0453B">
    <w:pPr>
      <w:pStyle w:val="af0"/>
      <w:jc w:val="center"/>
    </w:pPr>
    <w:r>
      <w:fldChar w:fldCharType="begin"/>
    </w:r>
    <w:r>
      <w:instrText>PAGE   \* MERGEFORMAT</w:instrText>
    </w:r>
    <w:r>
      <w:fldChar w:fldCharType="separate"/>
    </w:r>
    <w:r w:rsidR="00391173">
      <w:rPr>
        <w:noProof/>
      </w:rPr>
      <w:t>88</w:t>
    </w:r>
    <w:r>
      <w:rPr>
        <w:noProof/>
      </w:rPr>
      <w:fldChar w:fldCharType="end"/>
    </w:r>
  </w:p>
  <w:p w:rsidR="00334864" w:rsidRDefault="0033486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260"/>
    <w:multiLevelType w:val="hybridMultilevel"/>
    <w:tmpl w:val="F226610E"/>
    <w:lvl w:ilvl="0" w:tplc="C43E3A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B831D3"/>
    <w:multiLevelType w:val="hybridMultilevel"/>
    <w:tmpl w:val="3ACC08D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A31511"/>
    <w:multiLevelType w:val="hybridMultilevel"/>
    <w:tmpl w:val="B77EE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16C09"/>
    <w:multiLevelType w:val="hybridMultilevel"/>
    <w:tmpl w:val="AF3C4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FB60CF"/>
    <w:multiLevelType w:val="hybridMultilevel"/>
    <w:tmpl w:val="5838BBD2"/>
    <w:lvl w:ilvl="0" w:tplc="6B0E75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D45803"/>
    <w:multiLevelType w:val="hybridMultilevel"/>
    <w:tmpl w:val="24AC1F14"/>
    <w:lvl w:ilvl="0" w:tplc="8CD89B36">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E8C388D"/>
    <w:multiLevelType w:val="hybridMultilevel"/>
    <w:tmpl w:val="A94EA348"/>
    <w:lvl w:ilvl="0" w:tplc="372CE7F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F62CED"/>
    <w:multiLevelType w:val="hybridMultilevel"/>
    <w:tmpl w:val="DCFA214E"/>
    <w:lvl w:ilvl="0" w:tplc="53485D4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273F6084"/>
    <w:multiLevelType w:val="hybridMultilevel"/>
    <w:tmpl w:val="292E56E6"/>
    <w:lvl w:ilvl="0" w:tplc="FB30153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53698"/>
    <w:multiLevelType w:val="hybridMultilevel"/>
    <w:tmpl w:val="452E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986703"/>
    <w:multiLevelType w:val="hybridMultilevel"/>
    <w:tmpl w:val="6136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766B1A"/>
    <w:multiLevelType w:val="hybridMultilevel"/>
    <w:tmpl w:val="04D8221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2">
    <w:nsid w:val="4A4F7AC4"/>
    <w:multiLevelType w:val="hybridMultilevel"/>
    <w:tmpl w:val="E3C23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825FF"/>
    <w:multiLevelType w:val="hybridMultilevel"/>
    <w:tmpl w:val="D302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DC7FDE"/>
    <w:multiLevelType w:val="hybridMultilevel"/>
    <w:tmpl w:val="BDC27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71015"/>
    <w:multiLevelType w:val="hybridMultilevel"/>
    <w:tmpl w:val="4F305A6E"/>
    <w:lvl w:ilvl="0" w:tplc="C0C24DD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E831716"/>
    <w:multiLevelType w:val="hybridMultilevel"/>
    <w:tmpl w:val="7F2ADA7C"/>
    <w:lvl w:ilvl="0" w:tplc="BADACCEE">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nsid w:val="659B3CA8"/>
    <w:multiLevelType w:val="hybridMultilevel"/>
    <w:tmpl w:val="B4CA2BEC"/>
    <w:lvl w:ilvl="0" w:tplc="247281B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
    <w:nsid w:val="723D6EAE"/>
    <w:multiLevelType w:val="hybridMultilevel"/>
    <w:tmpl w:val="CB96C5FA"/>
    <w:lvl w:ilvl="0" w:tplc="B588BF7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0"/>
  </w:num>
  <w:num w:numId="10">
    <w:abstractNumId w:val="9"/>
  </w:num>
  <w:num w:numId="11">
    <w:abstractNumId w:val="14"/>
  </w:num>
  <w:num w:numId="12">
    <w:abstractNumId w:val="11"/>
  </w:num>
  <w:num w:numId="13">
    <w:abstractNumId w:val="13"/>
  </w:num>
  <w:num w:numId="14">
    <w:abstractNumId w:val="8"/>
  </w:num>
  <w:num w:numId="15">
    <w:abstractNumId w:val="15"/>
  </w:num>
  <w:num w:numId="16">
    <w:abstractNumId w:val="16"/>
  </w:num>
  <w:num w:numId="17">
    <w:abstractNumId w:val="7"/>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BA"/>
    <w:rsid w:val="0000240D"/>
    <w:rsid w:val="00004F59"/>
    <w:rsid w:val="00005C60"/>
    <w:rsid w:val="00007C91"/>
    <w:rsid w:val="00007EFA"/>
    <w:rsid w:val="000118B6"/>
    <w:rsid w:val="000132CF"/>
    <w:rsid w:val="000141B2"/>
    <w:rsid w:val="000160A2"/>
    <w:rsid w:val="00016210"/>
    <w:rsid w:val="0001728B"/>
    <w:rsid w:val="000207B9"/>
    <w:rsid w:val="00022377"/>
    <w:rsid w:val="00023CCE"/>
    <w:rsid w:val="00024108"/>
    <w:rsid w:val="00026CC6"/>
    <w:rsid w:val="00030B1E"/>
    <w:rsid w:val="00031C12"/>
    <w:rsid w:val="0003292F"/>
    <w:rsid w:val="000330D9"/>
    <w:rsid w:val="00033DF3"/>
    <w:rsid w:val="000341AE"/>
    <w:rsid w:val="00034861"/>
    <w:rsid w:val="00035EB9"/>
    <w:rsid w:val="00036103"/>
    <w:rsid w:val="000413F1"/>
    <w:rsid w:val="000414D6"/>
    <w:rsid w:val="00041550"/>
    <w:rsid w:val="00042646"/>
    <w:rsid w:val="00045911"/>
    <w:rsid w:val="00051911"/>
    <w:rsid w:val="00052001"/>
    <w:rsid w:val="00052A5E"/>
    <w:rsid w:val="000548F7"/>
    <w:rsid w:val="000549A9"/>
    <w:rsid w:val="000557AC"/>
    <w:rsid w:val="00055831"/>
    <w:rsid w:val="000607E8"/>
    <w:rsid w:val="000618BA"/>
    <w:rsid w:val="00062481"/>
    <w:rsid w:val="00066857"/>
    <w:rsid w:val="000677C8"/>
    <w:rsid w:val="00070989"/>
    <w:rsid w:val="00072219"/>
    <w:rsid w:val="00081388"/>
    <w:rsid w:val="0008231F"/>
    <w:rsid w:val="00082752"/>
    <w:rsid w:val="00083680"/>
    <w:rsid w:val="000838EF"/>
    <w:rsid w:val="0008491B"/>
    <w:rsid w:val="000864F7"/>
    <w:rsid w:val="000871F6"/>
    <w:rsid w:val="000909FC"/>
    <w:rsid w:val="00091EDD"/>
    <w:rsid w:val="00093952"/>
    <w:rsid w:val="00094C2C"/>
    <w:rsid w:val="00095A07"/>
    <w:rsid w:val="0009714B"/>
    <w:rsid w:val="000A0923"/>
    <w:rsid w:val="000A1C3F"/>
    <w:rsid w:val="000A3609"/>
    <w:rsid w:val="000A3643"/>
    <w:rsid w:val="000A3751"/>
    <w:rsid w:val="000A421A"/>
    <w:rsid w:val="000B2D4B"/>
    <w:rsid w:val="000B3357"/>
    <w:rsid w:val="000B4669"/>
    <w:rsid w:val="000B706F"/>
    <w:rsid w:val="000B7648"/>
    <w:rsid w:val="000B7998"/>
    <w:rsid w:val="000C06F0"/>
    <w:rsid w:val="000C0BE8"/>
    <w:rsid w:val="000C4D81"/>
    <w:rsid w:val="000C7F70"/>
    <w:rsid w:val="000D1DE1"/>
    <w:rsid w:val="000D2582"/>
    <w:rsid w:val="000D3030"/>
    <w:rsid w:val="000D345D"/>
    <w:rsid w:val="000D4497"/>
    <w:rsid w:val="000D44F7"/>
    <w:rsid w:val="000E06B2"/>
    <w:rsid w:val="000E1DCB"/>
    <w:rsid w:val="000E261E"/>
    <w:rsid w:val="000E57A4"/>
    <w:rsid w:val="000E7F43"/>
    <w:rsid w:val="000F1113"/>
    <w:rsid w:val="000F2A0A"/>
    <w:rsid w:val="000F5F98"/>
    <w:rsid w:val="000F622F"/>
    <w:rsid w:val="000F62CD"/>
    <w:rsid w:val="00100ED4"/>
    <w:rsid w:val="001026F3"/>
    <w:rsid w:val="00103A97"/>
    <w:rsid w:val="00103CED"/>
    <w:rsid w:val="00103F6A"/>
    <w:rsid w:val="001044B2"/>
    <w:rsid w:val="001059B1"/>
    <w:rsid w:val="00106ECB"/>
    <w:rsid w:val="00107345"/>
    <w:rsid w:val="001105A6"/>
    <w:rsid w:val="00110BFC"/>
    <w:rsid w:val="00111EE4"/>
    <w:rsid w:val="001140F4"/>
    <w:rsid w:val="00117703"/>
    <w:rsid w:val="001178B5"/>
    <w:rsid w:val="001200D8"/>
    <w:rsid w:val="0012245B"/>
    <w:rsid w:val="00125963"/>
    <w:rsid w:val="00125ADA"/>
    <w:rsid w:val="00125D85"/>
    <w:rsid w:val="00127D66"/>
    <w:rsid w:val="00131CC4"/>
    <w:rsid w:val="00134174"/>
    <w:rsid w:val="00134384"/>
    <w:rsid w:val="00134F43"/>
    <w:rsid w:val="001413A6"/>
    <w:rsid w:val="00142751"/>
    <w:rsid w:val="00142C76"/>
    <w:rsid w:val="001461A8"/>
    <w:rsid w:val="00146796"/>
    <w:rsid w:val="001469F3"/>
    <w:rsid w:val="00147A4C"/>
    <w:rsid w:val="001511F0"/>
    <w:rsid w:val="00152CF7"/>
    <w:rsid w:val="00153B05"/>
    <w:rsid w:val="0015489B"/>
    <w:rsid w:val="001568DC"/>
    <w:rsid w:val="00156E3A"/>
    <w:rsid w:val="00157212"/>
    <w:rsid w:val="00160822"/>
    <w:rsid w:val="00160EF3"/>
    <w:rsid w:val="0016384C"/>
    <w:rsid w:val="00167F51"/>
    <w:rsid w:val="001700FB"/>
    <w:rsid w:val="00170405"/>
    <w:rsid w:val="00170A72"/>
    <w:rsid w:val="00171600"/>
    <w:rsid w:val="0017161E"/>
    <w:rsid w:val="001717FA"/>
    <w:rsid w:val="001749CD"/>
    <w:rsid w:val="00176A97"/>
    <w:rsid w:val="00180C76"/>
    <w:rsid w:val="001829C6"/>
    <w:rsid w:val="00182C43"/>
    <w:rsid w:val="00185042"/>
    <w:rsid w:val="00185768"/>
    <w:rsid w:val="00186EA6"/>
    <w:rsid w:val="001876F4"/>
    <w:rsid w:val="001929B6"/>
    <w:rsid w:val="00193FD4"/>
    <w:rsid w:val="00196C28"/>
    <w:rsid w:val="00197C31"/>
    <w:rsid w:val="001A1336"/>
    <w:rsid w:val="001A2374"/>
    <w:rsid w:val="001A4EFE"/>
    <w:rsid w:val="001A5DB8"/>
    <w:rsid w:val="001B204B"/>
    <w:rsid w:val="001B3025"/>
    <w:rsid w:val="001B5279"/>
    <w:rsid w:val="001B54BA"/>
    <w:rsid w:val="001B5AB5"/>
    <w:rsid w:val="001B6F12"/>
    <w:rsid w:val="001B74E9"/>
    <w:rsid w:val="001C2E44"/>
    <w:rsid w:val="001C5903"/>
    <w:rsid w:val="001C6873"/>
    <w:rsid w:val="001C6EA6"/>
    <w:rsid w:val="001C738F"/>
    <w:rsid w:val="001C752B"/>
    <w:rsid w:val="001D0C0E"/>
    <w:rsid w:val="001D11F0"/>
    <w:rsid w:val="001D1B2D"/>
    <w:rsid w:val="001D48EC"/>
    <w:rsid w:val="001D4C93"/>
    <w:rsid w:val="001D52CF"/>
    <w:rsid w:val="001D617C"/>
    <w:rsid w:val="001E05D6"/>
    <w:rsid w:val="001E0E0A"/>
    <w:rsid w:val="001E10C9"/>
    <w:rsid w:val="001E5DE3"/>
    <w:rsid w:val="001E74F1"/>
    <w:rsid w:val="001F0204"/>
    <w:rsid w:val="001F06AC"/>
    <w:rsid w:val="001F27EC"/>
    <w:rsid w:val="001F2B66"/>
    <w:rsid w:val="001F3B9A"/>
    <w:rsid w:val="001F7ADE"/>
    <w:rsid w:val="001F7BDB"/>
    <w:rsid w:val="001F7CF8"/>
    <w:rsid w:val="002026C7"/>
    <w:rsid w:val="00203208"/>
    <w:rsid w:val="00206E59"/>
    <w:rsid w:val="00207127"/>
    <w:rsid w:val="002078B5"/>
    <w:rsid w:val="00210F02"/>
    <w:rsid w:val="00211A1D"/>
    <w:rsid w:val="00221118"/>
    <w:rsid w:val="0022496D"/>
    <w:rsid w:val="00224B67"/>
    <w:rsid w:val="00231565"/>
    <w:rsid w:val="002316E8"/>
    <w:rsid w:val="00234A0C"/>
    <w:rsid w:val="00243293"/>
    <w:rsid w:val="00244A26"/>
    <w:rsid w:val="00253DE9"/>
    <w:rsid w:val="0025767B"/>
    <w:rsid w:val="00261DC4"/>
    <w:rsid w:val="00262BD8"/>
    <w:rsid w:val="002640B8"/>
    <w:rsid w:val="00264B5C"/>
    <w:rsid w:val="00265888"/>
    <w:rsid w:val="00266869"/>
    <w:rsid w:val="00267C21"/>
    <w:rsid w:val="0027086E"/>
    <w:rsid w:val="00273ACD"/>
    <w:rsid w:val="00274515"/>
    <w:rsid w:val="002750F4"/>
    <w:rsid w:val="00282661"/>
    <w:rsid w:val="0028382D"/>
    <w:rsid w:val="00284556"/>
    <w:rsid w:val="002855DC"/>
    <w:rsid w:val="002878F6"/>
    <w:rsid w:val="0029199C"/>
    <w:rsid w:val="00293DAC"/>
    <w:rsid w:val="00297799"/>
    <w:rsid w:val="00297F98"/>
    <w:rsid w:val="002A0115"/>
    <w:rsid w:val="002A1B42"/>
    <w:rsid w:val="002A2F49"/>
    <w:rsid w:val="002A4A98"/>
    <w:rsid w:val="002A54CF"/>
    <w:rsid w:val="002A59D7"/>
    <w:rsid w:val="002A758C"/>
    <w:rsid w:val="002B0DD3"/>
    <w:rsid w:val="002B0FCE"/>
    <w:rsid w:val="002B2F5B"/>
    <w:rsid w:val="002B6091"/>
    <w:rsid w:val="002C0191"/>
    <w:rsid w:val="002C090C"/>
    <w:rsid w:val="002C1C2E"/>
    <w:rsid w:val="002C3150"/>
    <w:rsid w:val="002C371E"/>
    <w:rsid w:val="002C3BCB"/>
    <w:rsid w:val="002C45E8"/>
    <w:rsid w:val="002C4D70"/>
    <w:rsid w:val="002D0A45"/>
    <w:rsid w:val="002D13FD"/>
    <w:rsid w:val="002D3BFE"/>
    <w:rsid w:val="002E189F"/>
    <w:rsid w:val="002E1913"/>
    <w:rsid w:val="002E36AC"/>
    <w:rsid w:val="002E38B7"/>
    <w:rsid w:val="002E43D8"/>
    <w:rsid w:val="002E6C09"/>
    <w:rsid w:val="002F2043"/>
    <w:rsid w:val="0031075C"/>
    <w:rsid w:val="0031184A"/>
    <w:rsid w:val="00321D14"/>
    <w:rsid w:val="0032219C"/>
    <w:rsid w:val="00322BF1"/>
    <w:rsid w:val="00323624"/>
    <w:rsid w:val="0032378A"/>
    <w:rsid w:val="00324752"/>
    <w:rsid w:val="00324C65"/>
    <w:rsid w:val="003273B7"/>
    <w:rsid w:val="0033183B"/>
    <w:rsid w:val="00333010"/>
    <w:rsid w:val="00334864"/>
    <w:rsid w:val="003351FB"/>
    <w:rsid w:val="00340270"/>
    <w:rsid w:val="00340F0B"/>
    <w:rsid w:val="0034142B"/>
    <w:rsid w:val="003416E6"/>
    <w:rsid w:val="0034317D"/>
    <w:rsid w:val="00343F63"/>
    <w:rsid w:val="00344F96"/>
    <w:rsid w:val="00346656"/>
    <w:rsid w:val="003474AA"/>
    <w:rsid w:val="003517E6"/>
    <w:rsid w:val="0035338B"/>
    <w:rsid w:val="003550E8"/>
    <w:rsid w:val="0035688E"/>
    <w:rsid w:val="00360771"/>
    <w:rsid w:val="00360F20"/>
    <w:rsid w:val="00361186"/>
    <w:rsid w:val="00363052"/>
    <w:rsid w:val="00364C0E"/>
    <w:rsid w:val="00365600"/>
    <w:rsid w:val="00365F13"/>
    <w:rsid w:val="00370734"/>
    <w:rsid w:val="0037108E"/>
    <w:rsid w:val="00371DFA"/>
    <w:rsid w:val="00371F6E"/>
    <w:rsid w:val="003723CC"/>
    <w:rsid w:val="003726D7"/>
    <w:rsid w:val="003732A2"/>
    <w:rsid w:val="00375FAC"/>
    <w:rsid w:val="00377D40"/>
    <w:rsid w:val="00377FDD"/>
    <w:rsid w:val="00381F31"/>
    <w:rsid w:val="00384184"/>
    <w:rsid w:val="00384CFF"/>
    <w:rsid w:val="003859B8"/>
    <w:rsid w:val="00386057"/>
    <w:rsid w:val="00387929"/>
    <w:rsid w:val="00387ECC"/>
    <w:rsid w:val="00391173"/>
    <w:rsid w:val="003925D1"/>
    <w:rsid w:val="003936E0"/>
    <w:rsid w:val="00397B62"/>
    <w:rsid w:val="00397CC0"/>
    <w:rsid w:val="003A0BB1"/>
    <w:rsid w:val="003A0D91"/>
    <w:rsid w:val="003A3822"/>
    <w:rsid w:val="003A4022"/>
    <w:rsid w:val="003A6262"/>
    <w:rsid w:val="003A7E53"/>
    <w:rsid w:val="003B14FD"/>
    <w:rsid w:val="003B34A6"/>
    <w:rsid w:val="003B36E4"/>
    <w:rsid w:val="003B3985"/>
    <w:rsid w:val="003B5673"/>
    <w:rsid w:val="003B5BD8"/>
    <w:rsid w:val="003B65C4"/>
    <w:rsid w:val="003C0766"/>
    <w:rsid w:val="003C1730"/>
    <w:rsid w:val="003C5EC7"/>
    <w:rsid w:val="003C7B1F"/>
    <w:rsid w:val="003D246A"/>
    <w:rsid w:val="003D356C"/>
    <w:rsid w:val="003D6A83"/>
    <w:rsid w:val="003D705D"/>
    <w:rsid w:val="003E009A"/>
    <w:rsid w:val="003E2CAD"/>
    <w:rsid w:val="003E34EA"/>
    <w:rsid w:val="003E6170"/>
    <w:rsid w:val="003F0352"/>
    <w:rsid w:val="003F0DAF"/>
    <w:rsid w:val="003F431C"/>
    <w:rsid w:val="003F46DA"/>
    <w:rsid w:val="003F65ED"/>
    <w:rsid w:val="003F7318"/>
    <w:rsid w:val="003F7639"/>
    <w:rsid w:val="004002AA"/>
    <w:rsid w:val="004020E4"/>
    <w:rsid w:val="00403E08"/>
    <w:rsid w:val="00403E72"/>
    <w:rsid w:val="0040439F"/>
    <w:rsid w:val="00404D00"/>
    <w:rsid w:val="0040517B"/>
    <w:rsid w:val="004052F7"/>
    <w:rsid w:val="004100C9"/>
    <w:rsid w:val="0041208E"/>
    <w:rsid w:val="00412B39"/>
    <w:rsid w:val="00413532"/>
    <w:rsid w:val="00414F5C"/>
    <w:rsid w:val="00415FA6"/>
    <w:rsid w:val="004175FB"/>
    <w:rsid w:val="00421C66"/>
    <w:rsid w:val="004223AF"/>
    <w:rsid w:val="00422B26"/>
    <w:rsid w:val="00423432"/>
    <w:rsid w:val="00423999"/>
    <w:rsid w:val="00424A2F"/>
    <w:rsid w:val="0042576B"/>
    <w:rsid w:val="00430A50"/>
    <w:rsid w:val="00431F70"/>
    <w:rsid w:val="00432724"/>
    <w:rsid w:val="00434335"/>
    <w:rsid w:val="00434FAD"/>
    <w:rsid w:val="0043688C"/>
    <w:rsid w:val="00436C0A"/>
    <w:rsid w:val="0044052B"/>
    <w:rsid w:val="00441FAB"/>
    <w:rsid w:val="00442BC1"/>
    <w:rsid w:val="004433F2"/>
    <w:rsid w:val="00443B36"/>
    <w:rsid w:val="00447AF0"/>
    <w:rsid w:val="00462609"/>
    <w:rsid w:val="00462761"/>
    <w:rsid w:val="00467D1C"/>
    <w:rsid w:val="00470C71"/>
    <w:rsid w:val="00474462"/>
    <w:rsid w:val="00474FCB"/>
    <w:rsid w:val="00475ED7"/>
    <w:rsid w:val="0048080E"/>
    <w:rsid w:val="00482DDD"/>
    <w:rsid w:val="00485975"/>
    <w:rsid w:val="00486561"/>
    <w:rsid w:val="00486663"/>
    <w:rsid w:val="004874D8"/>
    <w:rsid w:val="004911DA"/>
    <w:rsid w:val="004913D2"/>
    <w:rsid w:val="00492AA0"/>
    <w:rsid w:val="004A1855"/>
    <w:rsid w:val="004A243E"/>
    <w:rsid w:val="004A748A"/>
    <w:rsid w:val="004B1129"/>
    <w:rsid w:val="004B2967"/>
    <w:rsid w:val="004B5B53"/>
    <w:rsid w:val="004B6AA1"/>
    <w:rsid w:val="004C0B43"/>
    <w:rsid w:val="004C123A"/>
    <w:rsid w:val="004C21B4"/>
    <w:rsid w:val="004C2C17"/>
    <w:rsid w:val="004C4D22"/>
    <w:rsid w:val="004D19F8"/>
    <w:rsid w:val="004D3F20"/>
    <w:rsid w:val="004D519B"/>
    <w:rsid w:val="004D6E3E"/>
    <w:rsid w:val="004D7C23"/>
    <w:rsid w:val="004E586C"/>
    <w:rsid w:val="004F3684"/>
    <w:rsid w:val="004F52E6"/>
    <w:rsid w:val="0050532A"/>
    <w:rsid w:val="00507203"/>
    <w:rsid w:val="00507594"/>
    <w:rsid w:val="00512B68"/>
    <w:rsid w:val="005137AA"/>
    <w:rsid w:val="00514047"/>
    <w:rsid w:val="00515E96"/>
    <w:rsid w:val="00516432"/>
    <w:rsid w:val="005204FC"/>
    <w:rsid w:val="0052182E"/>
    <w:rsid w:val="00522CFA"/>
    <w:rsid w:val="005230ED"/>
    <w:rsid w:val="00530BD3"/>
    <w:rsid w:val="00531C28"/>
    <w:rsid w:val="00532AAE"/>
    <w:rsid w:val="0053350A"/>
    <w:rsid w:val="005338A6"/>
    <w:rsid w:val="0053433B"/>
    <w:rsid w:val="00535F72"/>
    <w:rsid w:val="00541FE1"/>
    <w:rsid w:val="00542FAD"/>
    <w:rsid w:val="00552B34"/>
    <w:rsid w:val="00553102"/>
    <w:rsid w:val="005551D3"/>
    <w:rsid w:val="00560806"/>
    <w:rsid w:val="0056200E"/>
    <w:rsid w:val="005620FA"/>
    <w:rsid w:val="00562D30"/>
    <w:rsid w:val="005637CC"/>
    <w:rsid w:val="00567891"/>
    <w:rsid w:val="00570024"/>
    <w:rsid w:val="00571EE6"/>
    <w:rsid w:val="0057216E"/>
    <w:rsid w:val="0057503C"/>
    <w:rsid w:val="00575205"/>
    <w:rsid w:val="00577DFB"/>
    <w:rsid w:val="005846B2"/>
    <w:rsid w:val="00586D7B"/>
    <w:rsid w:val="005908D5"/>
    <w:rsid w:val="00590B6E"/>
    <w:rsid w:val="00593A9E"/>
    <w:rsid w:val="00596C1D"/>
    <w:rsid w:val="005A023A"/>
    <w:rsid w:val="005A0D28"/>
    <w:rsid w:val="005A30AD"/>
    <w:rsid w:val="005A3B76"/>
    <w:rsid w:val="005A4633"/>
    <w:rsid w:val="005A5DD4"/>
    <w:rsid w:val="005B10D1"/>
    <w:rsid w:val="005B4E14"/>
    <w:rsid w:val="005B50AA"/>
    <w:rsid w:val="005B5751"/>
    <w:rsid w:val="005B6A19"/>
    <w:rsid w:val="005B6BD5"/>
    <w:rsid w:val="005C164F"/>
    <w:rsid w:val="005C59DA"/>
    <w:rsid w:val="005D2FBF"/>
    <w:rsid w:val="005D6334"/>
    <w:rsid w:val="005D69A0"/>
    <w:rsid w:val="005E47B5"/>
    <w:rsid w:val="005E52EB"/>
    <w:rsid w:val="005F2160"/>
    <w:rsid w:val="005F2CEC"/>
    <w:rsid w:val="005F31FA"/>
    <w:rsid w:val="005F6EA3"/>
    <w:rsid w:val="005F740D"/>
    <w:rsid w:val="0060595D"/>
    <w:rsid w:val="006073BD"/>
    <w:rsid w:val="006132E2"/>
    <w:rsid w:val="00613DD6"/>
    <w:rsid w:val="006163CB"/>
    <w:rsid w:val="00617A72"/>
    <w:rsid w:val="00617D63"/>
    <w:rsid w:val="00620152"/>
    <w:rsid w:val="006208D0"/>
    <w:rsid w:val="00627A56"/>
    <w:rsid w:val="00627DCF"/>
    <w:rsid w:val="00630DFF"/>
    <w:rsid w:val="006356F8"/>
    <w:rsid w:val="00641A0E"/>
    <w:rsid w:val="00647D08"/>
    <w:rsid w:val="00651C4E"/>
    <w:rsid w:val="00653373"/>
    <w:rsid w:val="00655D61"/>
    <w:rsid w:val="00656986"/>
    <w:rsid w:val="00657221"/>
    <w:rsid w:val="0066167C"/>
    <w:rsid w:val="00663E2F"/>
    <w:rsid w:val="00664CEF"/>
    <w:rsid w:val="00666221"/>
    <w:rsid w:val="00667B79"/>
    <w:rsid w:val="0067172E"/>
    <w:rsid w:val="00673B3E"/>
    <w:rsid w:val="00674BD2"/>
    <w:rsid w:val="00674E9D"/>
    <w:rsid w:val="00675FD0"/>
    <w:rsid w:val="006772C3"/>
    <w:rsid w:val="006772DA"/>
    <w:rsid w:val="0067768E"/>
    <w:rsid w:val="0068099B"/>
    <w:rsid w:val="006832B4"/>
    <w:rsid w:val="006833BC"/>
    <w:rsid w:val="006848EB"/>
    <w:rsid w:val="00686316"/>
    <w:rsid w:val="0068638A"/>
    <w:rsid w:val="00686E82"/>
    <w:rsid w:val="0068725C"/>
    <w:rsid w:val="006929CF"/>
    <w:rsid w:val="00693568"/>
    <w:rsid w:val="006960EB"/>
    <w:rsid w:val="00697A02"/>
    <w:rsid w:val="006A1F08"/>
    <w:rsid w:val="006A24DF"/>
    <w:rsid w:val="006A3BC4"/>
    <w:rsid w:val="006B0AAF"/>
    <w:rsid w:val="006B1B20"/>
    <w:rsid w:val="006B2C09"/>
    <w:rsid w:val="006B323B"/>
    <w:rsid w:val="006B516C"/>
    <w:rsid w:val="006B5EE5"/>
    <w:rsid w:val="006B72B5"/>
    <w:rsid w:val="006B72DF"/>
    <w:rsid w:val="006B75CA"/>
    <w:rsid w:val="006B7E52"/>
    <w:rsid w:val="006C05EE"/>
    <w:rsid w:val="006C2739"/>
    <w:rsid w:val="006C27B5"/>
    <w:rsid w:val="006C5287"/>
    <w:rsid w:val="006D0517"/>
    <w:rsid w:val="006D2E8C"/>
    <w:rsid w:val="006D2EB2"/>
    <w:rsid w:val="006D519F"/>
    <w:rsid w:val="006D5201"/>
    <w:rsid w:val="006D5B74"/>
    <w:rsid w:val="006E1D9B"/>
    <w:rsid w:val="006E2930"/>
    <w:rsid w:val="006E2CD2"/>
    <w:rsid w:val="006E3618"/>
    <w:rsid w:val="006E503A"/>
    <w:rsid w:val="006E609B"/>
    <w:rsid w:val="006E6931"/>
    <w:rsid w:val="006F0C22"/>
    <w:rsid w:val="006F1313"/>
    <w:rsid w:val="006F13A7"/>
    <w:rsid w:val="006F17FD"/>
    <w:rsid w:val="006F79D5"/>
    <w:rsid w:val="00702551"/>
    <w:rsid w:val="00702C65"/>
    <w:rsid w:val="00704D69"/>
    <w:rsid w:val="00705A05"/>
    <w:rsid w:val="00705A5B"/>
    <w:rsid w:val="00707767"/>
    <w:rsid w:val="00711EDC"/>
    <w:rsid w:val="007130E2"/>
    <w:rsid w:val="00715E84"/>
    <w:rsid w:val="00715FAE"/>
    <w:rsid w:val="007172A4"/>
    <w:rsid w:val="00717AE6"/>
    <w:rsid w:val="007204FB"/>
    <w:rsid w:val="00720F9B"/>
    <w:rsid w:val="007219A3"/>
    <w:rsid w:val="00721AD2"/>
    <w:rsid w:val="00721D81"/>
    <w:rsid w:val="00721DA1"/>
    <w:rsid w:val="00722B7D"/>
    <w:rsid w:val="00723CDB"/>
    <w:rsid w:val="00725F24"/>
    <w:rsid w:val="007314A8"/>
    <w:rsid w:val="007331FA"/>
    <w:rsid w:val="00737C2B"/>
    <w:rsid w:val="007416D9"/>
    <w:rsid w:val="0074229C"/>
    <w:rsid w:val="00745DE2"/>
    <w:rsid w:val="0074654A"/>
    <w:rsid w:val="00746742"/>
    <w:rsid w:val="00747923"/>
    <w:rsid w:val="00753571"/>
    <w:rsid w:val="00753673"/>
    <w:rsid w:val="007549DE"/>
    <w:rsid w:val="00754A53"/>
    <w:rsid w:val="007554C3"/>
    <w:rsid w:val="00757217"/>
    <w:rsid w:val="007573E0"/>
    <w:rsid w:val="0076376B"/>
    <w:rsid w:val="007659C2"/>
    <w:rsid w:val="0076624F"/>
    <w:rsid w:val="00767C01"/>
    <w:rsid w:val="007719EC"/>
    <w:rsid w:val="00771F33"/>
    <w:rsid w:val="007722A3"/>
    <w:rsid w:val="0077695E"/>
    <w:rsid w:val="0078089E"/>
    <w:rsid w:val="007817CB"/>
    <w:rsid w:val="00781CFB"/>
    <w:rsid w:val="007835D6"/>
    <w:rsid w:val="00784529"/>
    <w:rsid w:val="00784CD4"/>
    <w:rsid w:val="00785C52"/>
    <w:rsid w:val="00786382"/>
    <w:rsid w:val="00786A0F"/>
    <w:rsid w:val="00792BE9"/>
    <w:rsid w:val="007947F2"/>
    <w:rsid w:val="007A0419"/>
    <w:rsid w:val="007A323A"/>
    <w:rsid w:val="007A3520"/>
    <w:rsid w:val="007A787C"/>
    <w:rsid w:val="007B1A5C"/>
    <w:rsid w:val="007B3322"/>
    <w:rsid w:val="007B354B"/>
    <w:rsid w:val="007B4E73"/>
    <w:rsid w:val="007B573A"/>
    <w:rsid w:val="007B70F6"/>
    <w:rsid w:val="007B7BB9"/>
    <w:rsid w:val="007C5D05"/>
    <w:rsid w:val="007D09E0"/>
    <w:rsid w:val="007D1C70"/>
    <w:rsid w:val="007D4EC9"/>
    <w:rsid w:val="007D7B54"/>
    <w:rsid w:val="007D7D23"/>
    <w:rsid w:val="007E0620"/>
    <w:rsid w:val="007E2A1E"/>
    <w:rsid w:val="007E78BC"/>
    <w:rsid w:val="007E7BCB"/>
    <w:rsid w:val="007F2F3A"/>
    <w:rsid w:val="007F4E84"/>
    <w:rsid w:val="007F4F36"/>
    <w:rsid w:val="007F64D5"/>
    <w:rsid w:val="0080221C"/>
    <w:rsid w:val="0080522F"/>
    <w:rsid w:val="00805975"/>
    <w:rsid w:val="00805FB2"/>
    <w:rsid w:val="00807E63"/>
    <w:rsid w:val="00810A98"/>
    <w:rsid w:val="00812472"/>
    <w:rsid w:val="00815B29"/>
    <w:rsid w:val="00815F8D"/>
    <w:rsid w:val="008219FF"/>
    <w:rsid w:val="00822071"/>
    <w:rsid w:val="00822142"/>
    <w:rsid w:val="00822173"/>
    <w:rsid w:val="0082482E"/>
    <w:rsid w:val="00825308"/>
    <w:rsid w:val="00830372"/>
    <w:rsid w:val="008314FD"/>
    <w:rsid w:val="008335CF"/>
    <w:rsid w:val="008342AA"/>
    <w:rsid w:val="00853CBB"/>
    <w:rsid w:val="00853F5D"/>
    <w:rsid w:val="00854264"/>
    <w:rsid w:val="00854352"/>
    <w:rsid w:val="008543F8"/>
    <w:rsid w:val="00854545"/>
    <w:rsid w:val="00855752"/>
    <w:rsid w:val="00855B25"/>
    <w:rsid w:val="00856B52"/>
    <w:rsid w:val="00861637"/>
    <w:rsid w:val="00862EED"/>
    <w:rsid w:val="00864DD5"/>
    <w:rsid w:val="00870B71"/>
    <w:rsid w:val="00872697"/>
    <w:rsid w:val="00874054"/>
    <w:rsid w:val="00875CD3"/>
    <w:rsid w:val="008760F7"/>
    <w:rsid w:val="0088105E"/>
    <w:rsid w:val="008810BF"/>
    <w:rsid w:val="00885CAE"/>
    <w:rsid w:val="008876F7"/>
    <w:rsid w:val="0088788A"/>
    <w:rsid w:val="00887A55"/>
    <w:rsid w:val="008935CE"/>
    <w:rsid w:val="008962C2"/>
    <w:rsid w:val="008A0956"/>
    <w:rsid w:val="008A29C4"/>
    <w:rsid w:val="008A4938"/>
    <w:rsid w:val="008A55B3"/>
    <w:rsid w:val="008A7CF7"/>
    <w:rsid w:val="008B0D57"/>
    <w:rsid w:val="008B2151"/>
    <w:rsid w:val="008B367D"/>
    <w:rsid w:val="008B6E66"/>
    <w:rsid w:val="008B6F67"/>
    <w:rsid w:val="008C4B02"/>
    <w:rsid w:val="008D682D"/>
    <w:rsid w:val="008E2C44"/>
    <w:rsid w:val="008E3151"/>
    <w:rsid w:val="008E513A"/>
    <w:rsid w:val="008E584C"/>
    <w:rsid w:val="008E6D66"/>
    <w:rsid w:val="008E7E87"/>
    <w:rsid w:val="008F028D"/>
    <w:rsid w:val="008F033A"/>
    <w:rsid w:val="008F08EB"/>
    <w:rsid w:val="008F0A05"/>
    <w:rsid w:val="008F0FC8"/>
    <w:rsid w:val="008F1C09"/>
    <w:rsid w:val="008F5036"/>
    <w:rsid w:val="00900EEB"/>
    <w:rsid w:val="00904A0A"/>
    <w:rsid w:val="00912364"/>
    <w:rsid w:val="00912C78"/>
    <w:rsid w:val="00913CF6"/>
    <w:rsid w:val="009210C8"/>
    <w:rsid w:val="00921338"/>
    <w:rsid w:val="00922E61"/>
    <w:rsid w:val="00923457"/>
    <w:rsid w:val="0092654B"/>
    <w:rsid w:val="00926805"/>
    <w:rsid w:val="00926D43"/>
    <w:rsid w:val="009271E5"/>
    <w:rsid w:val="00927CFA"/>
    <w:rsid w:val="00927EB8"/>
    <w:rsid w:val="00930BBD"/>
    <w:rsid w:val="009313B3"/>
    <w:rsid w:val="0093158F"/>
    <w:rsid w:val="00931E62"/>
    <w:rsid w:val="009346AF"/>
    <w:rsid w:val="00934A39"/>
    <w:rsid w:val="00934AE6"/>
    <w:rsid w:val="00937BD5"/>
    <w:rsid w:val="00937BE6"/>
    <w:rsid w:val="00940FB7"/>
    <w:rsid w:val="00941871"/>
    <w:rsid w:val="009464AB"/>
    <w:rsid w:val="0094673B"/>
    <w:rsid w:val="009553F2"/>
    <w:rsid w:val="0095569C"/>
    <w:rsid w:val="00963CE6"/>
    <w:rsid w:val="00963FC4"/>
    <w:rsid w:val="00964B76"/>
    <w:rsid w:val="009663CA"/>
    <w:rsid w:val="0097102B"/>
    <w:rsid w:val="0097269E"/>
    <w:rsid w:val="009744EB"/>
    <w:rsid w:val="00976B3C"/>
    <w:rsid w:val="00976EFA"/>
    <w:rsid w:val="0097732E"/>
    <w:rsid w:val="00980AB1"/>
    <w:rsid w:val="0098380B"/>
    <w:rsid w:val="009867AA"/>
    <w:rsid w:val="009870E0"/>
    <w:rsid w:val="009921B5"/>
    <w:rsid w:val="00993F56"/>
    <w:rsid w:val="00996F11"/>
    <w:rsid w:val="00997683"/>
    <w:rsid w:val="009A044C"/>
    <w:rsid w:val="009A06DC"/>
    <w:rsid w:val="009A12EF"/>
    <w:rsid w:val="009A14F6"/>
    <w:rsid w:val="009A30DA"/>
    <w:rsid w:val="009A48D6"/>
    <w:rsid w:val="009A6221"/>
    <w:rsid w:val="009C2FEC"/>
    <w:rsid w:val="009C5756"/>
    <w:rsid w:val="009C58D9"/>
    <w:rsid w:val="009C680D"/>
    <w:rsid w:val="009D0CDC"/>
    <w:rsid w:val="009D2A42"/>
    <w:rsid w:val="009E0F7F"/>
    <w:rsid w:val="009E16FB"/>
    <w:rsid w:val="009E2186"/>
    <w:rsid w:val="009E38FD"/>
    <w:rsid w:val="009E48AC"/>
    <w:rsid w:val="009E5749"/>
    <w:rsid w:val="009E7303"/>
    <w:rsid w:val="009E745C"/>
    <w:rsid w:val="009F0CFA"/>
    <w:rsid w:val="009F2BB9"/>
    <w:rsid w:val="009F5191"/>
    <w:rsid w:val="009F6732"/>
    <w:rsid w:val="009F71F2"/>
    <w:rsid w:val="009F7496"/>
    <w:rsid w:val="00A02950"/>
    <w:rsid w:val="00A039CD"/>
    <w:rsid w:val="00A05004"/>
    <w:rsid w:val="00A05F41"/>
    <w:rsid w:val="00A064A8"/>
    <w:rsid w:val="00A072C3"/>
    <w:rsid w:val="00A0756F"/>
    <w:rsid w:val="00A115DA"/>
    <w:rsid w:val="00A15603"/>
    <w:rsid w:val="00A20163"/>
    <w:rsid w:val="00A205AD"/>
    <w:rsid w:val="00A205FD"/>
    <w:rsid w:val="00A22A92"/>
    <w:rsid w:val="00A2407E"/>
    <w:rsid w:val="00A253D5"/>
    <w:rsid w:val="00A26E88"/>
    <w:rsid w:val="00A26EA5"/>
    <w:rsid w:val="00A26F2E"/>
    <w:rsid w:val="00A26FE5"/>
    <w:rsid w:val="00A331C2"/>
    <w:rsid w:val="00A36F07"/>
    <w:rsid w:val="00A4050A"/>
    <w:rsid w:val="00A5343F"/>
    <w:rsid w:val="00A540F2"/>
    <w:rsid w:val="00A54F47"/>
    <w:rsid w:val="00A56E2C"/>
    <w:rsid w:val="00A570FA"/>
    <w:rsid w:val="00A60BED"/>
    <w:rsid w:val="00A66454"/>
    <w:rsid w:val="00A6661B"/>
    <w:rsid w:val="00A73164"/>
    <w:rsid w:val="00A7399F"/>
    <w:rsid w:val="00A76CC7"/>
    <w:rsid w:val="00A77B14"/>
    <w:rsid w:val="00A80607"/>
    <w:rsid w:val="00A81156"/>
    <w:rsid w:val="00A81276"/>
    <w:rsid w:val="00A81A04"/>
    <w:rsid w:val="00A84131"/>
    <w:rsid w:val="00A85B90"/>
    <w:rsid w:val="00A866FA"/>
    <w:rsid w:val="00A87FE5"/>
    <w:rsid w:val="00A918D6"/>
    <w:rsid w:val="00A9504A"/>
    <w:rsid w:val="00A9577F"/>
    <w:rsid w:val="00A9624F"/>
    <w:rsid w:val="00A96DE4"/>
    <w:rsid w:val="00AA2373"/>
    <w:rsid w:val="00AA65F4"/>
    <w:rsid w:val="00AB289A"/>
    <w:rsid w:val="00AB359A"/>
    <w:rsid w:val="00AB3C3A"/>
    <w:rsid w:val="00AB73B6"/>
    <w:rsid w:val="00AC02D8"/>
    <w:rsid w:val="00AC0F71"/>
    <w:rsid w:val="00AC0FE7"/>
    <w:rsid w:val="00AC155F"/>
    <w:rsid w:val="00AC1F84"/>
    <w:rsid w:val="00AC526C"/>
    <w:rsid w:val="00AD00FC"/>
    <w:rsid w:val="00AD1573"/>
    <w:rsid w:val="00AD4DF9"/>
    <w:rsid w:val="00AD732D"/>
    <w:rsid w:val="00AE0549"/>
    <w:rsid w:val="00AE0BB6"/>
    <w:rsid w:val="00AE0FBD"/>
    <w:rsid w:val="00AE2E0D"/>
    <w:rsid w:val="00AE6D46"/>
    <w:rsid w:val="00AF1033"/>
    <w:rsid w:val="00AF38A8"/>
    <w:rsid w:val="00AF3C73"/>
    <w:rsid w:val="00AF420B"/>
    <w:rsid w:val="00AF5A48"/>
    <w:rsid w:val="00AF72AC"/>
    <w:rsid w:val="00B00BCC"/>
    <w:rsid w:val="00B05A27"/>
    <w:rsid w:val="00B06FFF"/>
    <w:rsid w:val="00B10507"/>
    <w:rsid w:val="00B1383F"/>
    <w:rsid w:val="00B14C20"/>
    <w:rsid w:val="00B14EA8"/>
    <w:rsid w:val="00B2099C"/>
    <w:rsid w:val="00B258A6"/>
    <w:rsid w:val="00B27208"/>
    <w:rsid w:val="00B2786B"/>
    <w:rsid w:val="00B308B5"/>
    <w:rsid w:val="00B30FDC"/>
    <w:rsid w:val="00B334E5"/>
    <w:rsid w:val="00B34093"/>
    <w:rsid w:val="00B345DB"/>
    <w:rsid w:val="00B361D6"/>
    <w:rsid w:val="00B3689D"/>
    <w:rsid w:val="00B36E34"/>
    <w:rsid w:val="00B41A3F"/>
    <w:rsid w:val="00B43B07"/>
    <w:rsid w:val="00B44479"/>
    <w:rsid w:val="00B44793"/>
    <w:rsid w:val="00B448FD"/>
    <w:rsid w:val="00B4626D"/>
    <w:rsid w:val="00B463FC"/>
    <w:rsid w:val="00B53639"/>
    <w:rsid w:val="00B53D6A"/>
    <w:rsid w:val="00B579D0"/>
    <w:rsid w:val="00B61AB0"/>
    <w:rsid w:val="00B64244"/>
    <w:rsid w:val="00B72F6E"/>
    <w:rsid w:val="00B7369D"/>
    <w:rsid w:val="00B73AB0"/>
    <w:rsid w:val="00B745DF"/>
    <w:rsid w:val="00B841E8"/>
    <w:rsid w:val="00B84269"/>
    <w:rsid w:val="00B86867"/>
    <w:rsid w:val="00B86F15"/>
    <w:rsid w:val="00B91B53"/>
    <w:rsid w:val="00B92422"/>
    <w:rsid w:val="00B9406E"/>
    <w:rsid w:val="00B940E7"/>
    <w:rsid w:val="00B94A47"/>
    <w:rsid w:val="00B9539C"/>
    <w:rsid w:val="00B955DD"/>
    <w:rsid w:val="00B966D7"/>
    <w:rsid w:val="00B96A1E"/>
    <w:rsid w:val="00B979A3"/>
    <w:rsid w:val="00BA05B2"/>
    <w:rsid w:val="00BA0D57"/>
    <w:rsid w:val="00BA2DD5"/>
    <w:rsid w:val="00BA44CE"/>
    <w:rsid w:val="00BA7CCE"/>
    <w:rsid w:val="00BB4595"/>
    <w:rsid w:val="00BC0B3D"/>
    <w:rsid w:val="00BC3D9A"/>
    <w:rsid w:val="00BC44A2"/>
    <w:rsid w:val="00BC49B2"/>
    <w:rsid w:val="00BC5460"/>
    <w:rsid w:val="00BC5518"/>
    <w:rsid w:val="00BC66B3"/>
    <w:rsid w:val="00BC69F1"/>
    <w:rsid w:val="00BC6BBE"/>
    <w:rsid w:val="00BC7115"/>
    <w:rsid w:val="00BD0777"/>
    <w:rsid w:val="00BD0C89"/>
    <w:rsid w:val="00BD1071"/>
    <w:rsid w:val="00BD1AD0"/>
    <w:rsid w:val="00BD29D1"/>
    <w:rsid w:val="00BD343D"/>
    <w:rsid w:val="00BD4EE6"/>
    <w:rsid w:val="00BD71B8"/>
    <w:rsid w:val="00BD7598"/>
    <w:rsid w:val="00BE24B3"/>
    <w:rsid w:val="00BE52FD"/>
    <w:rsid w:val="00BE7D74"/>
    <w:rsid w:val="00BF60C6"/>
    <w:rsid w:val="00C00716"/>
    <w:rsid w:val="00C00A24"/>
    <w:rsid w:val="00C00E15"/>
    <w:rsid w:val="00C011E1"/>
    <w:rsid w:val="00C01E66"/>
    <w:rsid w:val="00C02860"/>
    <w:rsid w:val="00C03F8B"/>
    <w:rsid w:val="00C0453B"/>
    <w:rsid w:val="00C04F01"/>
    <w:rsid w:val="00C05A49"/>
    <w:rsid w:val="00C06B4F"/>
    <w:rsid w:val="00C117B8"/>
    <w:rsid w:val="00C117F0"/>
    <w:rsid w:val="00C12E9C"/>
    <w:rsid w:val="00C14395"/>
    <w:rsid w:val="00C14660"/>
    <w:rsid w:val="00C14943"/>
    <w:rsid w:val="00C15ED1"/>
    <w:rsid w:val="00C1605C"/>
    <w:rsid w:val="00C2106B"/>
    <w:rsid w:val="00C26ADA"/>
    <w:rsid w:val="00C26FEB"/>
    <w:rsid w:val="00C27212"/>
    <w:rsid w:val="00C301C0"/>
    <w:rsid w:val="00C3051F"/>
    <w:rsid w:val="00C31433"/>
    <w:rsid w:val="00C34605"/>
    <w:rsid w:val="00C36598"/>
    <w:rsid w:val="00C40A9C"/>
    <w:rsid w:val="00C41EE3"/>
    <w:rsid w:val="00C4252D"/>
    <w:rsid w:val="00C42A5F"/>
    <w:rsid w:val="00C4537C"/>
    <w:rsid w:val="00C45B09"/>
    <w:rsid w:val="00C45B1C"/>
    <w:rsid w:val="00C51A5A"/>
    <w:rsid w:val="00C51F9A"/>
    <w:rsid w:val="00C520BF"/>
    <w:rsid w:val="00C522DC"/>
    <w:rsid w:val="00C5416A"/>
    <w:rsid w:val="00C54FF4"/>
    <w:rsid w:val="00C572D6"/>
    <w:rsid w:val="00C60979"/>
    <w:rsid w:val="00C66829"/>
    <w:rsid w:val="00C671B2"/>
    <w:rsid w:val="00C7316C"/>
    <w:rsid w:val="00C73F11"/>
    <w:rsid w:val="00C73F1E"/>
    <w:rsid w:val="00C74C8B"/>
    <w:rsid w:val="00C75EA1"/>
    <w:rsid w:val="00C8266F"/>
    <w:rsid w:val="00C86828"/>
    <w:rsid w:val="00C86E90"/>
    <w:rsid w:val="00C91149"/>
    <w:rsid w:val="00C91220"/>
    <w:rsid w:val="00C94B56"/>
    <w:rsid w:val="00CA0690"/>
    <w:rsid w:val="00CB41BA"/>
    <w:rsid w:val="00CB4A76"/>
    <w:rsid w:val="00CB4E28"/>
    <w:rsid w:val="00CB6F3B"/>
    <w:rsid w:val="00CB727C"/>
    <w:rsid w:val="00CC1B9E"/>
    <w:rsid w:val="00CC21B3"/>
    <w:rsid w:val="00CC58D8"/>
    <w:rsid w:val="00CC62EB"/>
    <w:rsid w:val="00CC6735"/>
    <w:rsid w:val="00CC792A"/>
    <w:rsid w:val="00CD0072"/>
    <w:rsid w:val="00CD0F92"/>
    <w:rsid w:val="00CD218B"/>
    <w:rsid w:val="00CD3DB4"/>
    <w:rsid w:val="00CD75C0"/>
    <w:rsid w:val="00CD7CC8"/>
    <w:rsid w:val="00CD7E36"/>
    <w:rsid w:val="00CE2620"/>
    <w:rsid w:val="00CF4FE2"/>
    <w:rsid w:val="00CF508C"/>
    <w:rsid w:val="00CF5719"/>
    <w:rsid w:val="00D0020E"/>
    <w:rsid w:val="00D074D7"/>
    <w:rsid w:val="00D1319D"/>
    <w:rsid w:val="00D14F99"/>
    <w:rsid w:val="00D16532"/>
    <w:rsid w:val="00D17D5B"/>
    <w:rsid w:val="00D20571"/>
    <w:rsid w:val="00D226F8"/>
    <w:rsid w:val="00D23BB9"/>
    <w:rsid w:val="00D2504E"/>
    <w:rsid w:val="00D266E5"/>
    <w:rsid w:val="00D26CB5"/>
    <w:rsid w:val="00D3051C"/>
    <w:rsid w:val="00D33C39"/>
    <w:rsid w:val="00D36A89"/>
    <w:rsid w:val="00D36E8A"/>
    <w:rsid w:val="00D406C8"/>
    <w:rsid w:val="00D40ABB"/>
    <w:rsid w:val="00D41489"/>
    <w:rsid w:val="00D42F2C"/>
    <w:rsid w:val="00D42F47"/>
    <w:rsid w:val="00D42FC9"/>
    <w:rsid w:val="00D43920"/>
    <w:rsid w:val="00D4579A"/>
    <w:rsid w:val="00D47C17"/>
    <w:rsid w:val="00D51923"/>
    <w:rsid w:val="00D52187"/>
    <w:rsid w:val="00D521EC"/>
    <w:rsid w:val="00D52B08"/>
    <w:rsid w:val="00D530EA"/>
    <w:rsid w:val="00D53B5F"/>
    <w:rsid w:val="00D545AE"/>
    <w:rsid w:val="00D554B9"/>
    <w:rsid w:val="00D55592"/>
    <w:rsid w:val="00D570FD"/>
    <w:rsid w:val="00D57C67"/>
    <w:rsid w:val="00D639F6"/>
    <w:rsid w:val="00D65606"/>
    <w:rsid w:val="00D65E72"/>
    <w:rsid w:val="00D6734A"/>
    <w:rsid w:val="00D71B84"/>
    <w:rsid w:val="00D73FD5"/>
    <w:rsid w:val="00D75497"/>
    <w:rsid w:val="00D75C7C"/>
    <w:rsid w:val="00D768F0"/>
    <w:rsid w:val="00D80427"/>
    <w:rsid w:val="00D87D9C"/>
    <w:rsid w:val="00D905FE"/>
    <w:rsid w:val="00D93216"/>
    <w:rsid w:val="00D933B1"/>
    <w:rsid w:val="00D942FD"/>
    <w:rsid w:val="00D96FFC"/>
    <w:rsid w:val="00DA2B87"/>
    <w:rsid w:val="00DA56E3"/>
    <w:rsid w:val="00DB5603"/>
    <w:rsid w:val="00DB6974"/>
    <w:rsid w:val="00DB7157"/>
    <w:rsid w:val="00DB7F54"/>
    <w:rsid w:val="00DC01B2"/>
    <w:rsid w:val="00DC0C35"/>
    <w:rsid w:val="00DC1182"/>
    <w:rsid w:val="00DC12AE"/>
    <w:rsid w:val="00DC1AA8"/>
    <w:rsid w:val="00DC6DC8"/>
    <w:rsid w:val="00DC7717"/>
    <w:rsid w:val="00DD0FAA"/>
    <w:rsid w:val="00DD27CD"/>
    <w:rsid w:val="00DD36B5"/>
    <w:rsid w:val="00DD3EDB"/>
    <w:rsid w:val="00DD473D"/>
    <w:rsid w:val="00DE2A29"/>
    <w:rsid w:val="00DF0D18"/>
    <w:rsid w:val="00DF4624"/>
    <w:rsid w:val="00DF7E2E"/>
    <w:rsid w:val="00E01012"/>
    <w:rsid w:val="00E028F9"/>
    <w:rsid w:val="00E0714F"/>
    <w:rsid w:val="00E118BF"/>
    <w:rsid w:val="00E142BF"/>
    <w:rsid w:val="00E146DC"/>
    <w:rsid w:val="00E15590"/>
    <w:rsid w:val="00E17CD6"/>
    <w:rsid w:val="00E17D64"/>
    <w:rsid w:val="00E2045D"/>
    <w:rsid w:val="00E20B3D"/>
    <w:rsid w:val="00E2150B"/>
    <w:rsid w:val="00E225C0"/>
    <w:rsid w:val="00E25CC1"/>
    <w:rsid w:val="00E26E4F"/>
    <w:rsid w:val="00E27867"/>
    <w:rsid w:val="00E31A90"/>
    <w:rsid w:val="00E31E77"/>
    <w:rsid w:val="00E37926"/>
    <w:rsid w:val="00E41664"/>
    <w:rsid w:val="00E42199"/>
    <w:rsid w:val="00E43170"/>
    <w:rsid w:val="00E44422"/>
    <w:rsid w:val="00E4551C"/>
    <w:rsid w:val="00E51A1A"/>
    <w:rsid w:val="00E53368"/>
    <w:rsid w:val="00E53BDD"/>
    <w:rsid w:val="00E56118"/>
    <w:rsid w:val="00E61807"/>
    <w:rsid w:val="00E62376"/>
    <w:rsid w:val="00E62FC2"/>
    <w:rsid w:val="00E642CA"/>
    <w:rsid w:val="00E644DC"/>
    <w:rsid w:val="00E64F1E"/>
    <w:rsid w:val="00E65974"/>
    <w:rsid w:val="00E66223"/>
    <w:rsid w:val="00E67E6C"/>
    <w:rsid w:val="00E70709"/>
    <w:rsid w:val="00E72DE4"/>
    <w:rsid w:val="00E80C6A"/>
    <w:rsid w:val="00E81C23"/>
    <w:rsid w:val="00E81D76"/>
    <w:rsid w:val="00E81DA1"/>
    <w:rsid w:val="00E83B9A"/>
    <w:rsid w:val="00E91220"/>
    <w:rsid w:val="00E91B5A"/>
    <w:rsid w:val="00E92DBA"/>
    <w:rsid w:val="00E9372D"/>
    <w:rsid w:val="00E96BF6"/>
    <w:rsid w:val="00E96EDA"/>
    <w:rsid w:val="00EA11C9"/>
    <w:rsid w:val="00EA2C3D"/>
    <w:rsid w:val="00EA3D54"/>
    <w:rsid w:val="00EA5269"/>
    <w:rsid w:val="00EA5CB8"/>
    <w:rsid w:val="00EA78B6"/>
    <w:rsid w:val="00EB4F1B"/>
    <w:rsid w:val="00EB51C1"/>
    <w:rsid w:val="00EB54DA"/>
    <w:rsid w:val="00EB63D3"/>
    <w:rsid w:val="00EC052F"/>
    <w:rsid w:val="00EC0FDA"/>
    <w:rsid w:val="00EC1739"/>
    <w:rsid w:val="00EC2A43"/>
    <w:rsid w:val="00EC3594"/>
    <w:rsid w:val="00EC3616"/>
    <w:rsid w:val="00EC3B50"/>
    <w:rsid w:val="00EC65DA"/>
    <w:rsid w:val="00EC78DA"/>
    <w:rsid w:val="00ED10DB"/>
    <w:rsid w:val="00ED1367"/>
    <w:rsid w:val="00ED2885"/>
    <w:rsid w:val="00ED2C9F"/>
    <w:rsid w:val="00ED3559"/>
    <w:rsid w:val="00ED7100"/>
    <w:rsid w:val="00EE1DC8"/>
    <w:rsid w:val="00EE5D6D"/>
    <w:rsid w:val="00EE62FF"/>
    <w:rsid w:val="00EF0850"/>
    <w:rsid w:val="00EF1071"/>
    <w:rsid w:val="00EF45A5"/>
    <w:rsid w:val="00EF5313"/>
    <w:rsid w:val="00EF7701"/>
    <w:rsid w:val="00F00DD2"/>
    <w:rsid w:val="00F013EB"/>
    <w:rsid w:val="00F045C9"/>
    <w:rsid w:val="00F0487C"/>
    <w:rsid w:val="00F054EB"/>
    <w:rsid w:val="00F07767"/>
    <w:rsid w:val="00F1179E"/>
    <w:rsid w:val="00F171AB"/>
    <w:rsid w:val="00F20EAF"/>
    <w:rsid w:val="00F2154F"/>
    <w:rsid w:val="00F23CD7"/>
    <w:rsid w:val="00F24320"/>
    <w:rsid w:val="00F26659"/>
    <w:rsid w:val="00F27E53"/>
    <w:rsid w:val="00F30A50"/>
    <w:rsid w:val="00F31A6C"/>
    <w:rsid w:val="00F330DC"/>
    <w:rsid w:val="00F336E0"/>
    <w:rsid w:val="00F400A2"/>
    <w:rsid w:val="00F4100D"/>
    <w:rsid w:val="00F41C4A"/>
    <w:rsid w:val="00F4232F"/>
    <w:rsid w:val="00F44007"/>
    <w:rsid w:val="00F44BCD"/>
    <w:rsid w:val="00F44EA6"/>
    <w:rsid w:val="00F44EE6"/>
    <w:rsid w:val="00F45D97"/>
    <w:rsid w:val="00F47E50"/>
    <w:rsid w:val="00F5035E"/>
    <w:rsid w:val="00F51585"/>
    <w:rsid w:val="00F566D8"/>
    <w:rsid w:val="00F57EB9"/>
    <w:rsid w:val="00F61A25"/>
    <w:rsid w:val="00F62B8A"/>
    <w:rsid w:val="00F66CF0"/>
    <w:rsid w:val="00F7071C"/>
    <w:rsid w:val="00F710BF"/>
    <w:rsid w:val="00F71B72"/>
    <w:rsid w:val="00F72C45"/>
    <w:rsid w:val="00F74F19"/>
    <w:rsid w:val="00F75A13"/>
    <w:rsid w:val="00F75B87"/>
    <w:rsid w:val="00F80CB1"/>
    <w:rsid w:val="00F8270F"/>
    <w:rsid w:val="00F87E64"/>
    <w:rsid w:val="00F90C6F"/>
    <w:rsid w:val="00F90F26"/>
    <w:rsid w:val="00F9531F"/>
    <w:rsid w:val="00F954A0"/>
    <w:rsid w:val="00F96640"/>
    <w:rsid w:val="00FA0469"/>
    <w:rsid w:val="00FA0F5C"/>
    <w:rsid w:val="00FA2E7D"/>
    <w:rsid w:val="00FA3A7C"/>
    <w:rsid w:val="00FA6AB6"/>
    <w:rsid w:val="00FA7F5A"/>
    <w:rsid w:val="00FB017B"/>
    <w:rsid w:val="00FB6FF0"/>
    <w:rsid w:val="00FB7341"/>
    <w:rsid w:val="00FC2586"/>
    <w:rsid w:val="00FC2C05"/>
    <w:rsid w:val="00FC3018"/>
    <w:rsid w:val="00FC60CD"/>
    <w:rsid w:val="00FC718F"/>
    <w:rsid w:val="00FD1261"/>
    <w:rsid w:val="00FD35B5"/>
    <w:rsid w:val="00FD3849"/>
    <w:rsid w:val="00FD6302"/>
    <w:rsid w:val="00FE0707"/>
    <w:rsid w:val="00FE1809"/>
    <w:rsid w:val="00FE1A59"/>
    <w:rsid w:val="00FE6AE8"/>
    <w:rsid w:val="00FE6DF9"/>
    <w:rsid w:val="00FF0427"/>
    <w:rsid w:val="00FF1506"/>
    <w:rsid w:val="00FF44C2"/>
    <w:rsid w:val="00FF614D"/>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uiPriority="0"/>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uiPriority="0"/>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05A5B"/>
    <w:pPr>
      <w:spacing w:after="200" w:line="276" w:lineRule="auto"/>
    </w:pPr>
    <w:rPr>
      <w:sz w:val="22"/>
      <w:szCs w:val="22"/>
      <w:lang w:eastAsia="en-US"/>
    </w:rPr>
  </w:style>
  <w:style w:type="paragraph" w:styleId="1">
    <w:name w:val="heading 1"/>
    <w:basedOn w:val="a"/>
    <w:next w:val="a"/>
    <w:link w:val="10"/>
    <w:qFormat/>
    <w:rsid w:val="00030B1E"/>
    <w:pPr>
      <w:keepNext/>
      <w:spacing w:after="0" w:line="240" w:lineRule="auto"/>
      <w:jc w:val="both"/>
      <w:outlineLvl w:val="0"/>
    </w:pPr>
    <w:rPr>
      <w:rFonts w:ascii="Times New Roman" w:eastAsia="Times New Roman" w:hAnsi="Times New Roman"/>
      <w:b/>
      <w:sz w:val="24"/>
      <w:szCs w:val="20"/>
      <w:lang w:eastAsia="ru-RU"/>
    </w:rPr>
  </w:style>
  <w:style w:type="paragraph" w:styleId="2">
    <w:name w:val="heading 2"/>
    <w:basedOn w:val="a"/>
    <w:next w:val="a"/>
    <w:link w:val="20"/>
    <w:qFormat/>
    <w:rsid w:val="00030B1E"/>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qFormat/>
    <w:rsid w:val="00D17D5B"/>
    <w:pPr>
      <w:keepNext/>
      <w:spacing w:before="20" w:after="20" w:line="140" w:lineRule="exact"/>
      <w:ind w:right="57"/>
      <w:outlineLvl w:val="2"/>
    </w:pPr>
    <w:rPr>
      <w:rFonts w:ascii="Arial" w:eastAsia="Times New Roman" w:hAnsi="Arial"/>
      <w:b/>
      <w:sz w:val="14"/>
      <w:szCs w:val="24"/>
      <w:lang w:eastAsia="ru-RU"/>
    </w:rPr>
  </w:style>
  <w:style w:type="paragraph" w:styleId="4">
    <w:name w:val="heading 4"/>
    <w:basedOn w:val="a"/>
    <w:next w:val="a"/>
    <w:link w:val="40"/>
    <w:qFormat/>
    <w:rsid w:val="00D17D5B"/>
    <w:pPr>
      <w:keepNext/>
      <w:spacing w:before="88" w:after="0" w:line="160" w:lineRule="exact"/>
      <w:jc w:val="center"/>
      <w:outlineLvl w:val="3"/>
    </w:pPr>
    <w:rPr>
      <w:rFonts w:ascii="Arial" w:eastAsia="Times New Roman" w:hAnsi="Arial"/>
      <w:b/>
      <w:sz w:val="14"/>
      <w:szCs w:val="20"/>
      <w:lang w:eastAsia="ru-RU"/>
    </w:rPr>
  </w:style>
  <w:style w:type="paragraph" w:styleId="5">
    <w:name w:val="heading 5"/>
    <w:basedOn w:val="a"/>
    <w:next w:val="a"/>
    <w:link w:val="50"/>
    <w:qFormat/>
    <w:rsid w:val="00030B1E"/>
    <w:pPr>
      <w:keepNext/>
      <w:spacing w:after="0" w:line="240" w:lineRule="auto"/>
      <w:jc w:val="center"/>
      <w:outlineLvl w:val="4"/>
    </w:pPr>
    <w:rPr>
      <w:rFonts w:ascii="Times New Roman" w:eastAsia="Times New Roman" w:hAnsi="Times New Roman"/>
      <w:b/>
      <w:sz w:val="20"/>
      <w:szCs w:val="20"/>
      <w:lang w:eastAsia="ru-RU"/>
    </w:rPr>
  </w:style>
  <w:style w:type="paragraph" w:styleId="6">
    <w:name w:val="heading 6"/>
    <w:basedOn w:val="a"/>
    <w:next w:val="a"/>
    <w:link w:val="60"/>
    <w:qFormat/>
    <w:rsid w:val="00030B1E"/>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qFormat/>
    <w:rsid w:val="00030B1E"/>
    <w:pPr>
      <w:keepNext/>
      <w:spacing w:after="0" w:line="240" w:lineRule="auto"/>
      <w:jc w:val="center"/>
      <w:outlineLvl w:val="6"/>
    </w:pPr>
    <w:rPr>
      <w:rFonts w:ascii="Times New Roman" w:eastAsia="Times New Roman" w:hAnsi="Times New Roman"/>
      <w:b/>
      <w:sz w:val="28"/>
      <w:szCs w:val="20"/>
      <w:lang w:eastAsia="ru-RU"/>
    </w:rPr>
  </w:style>
  <w:style w:type="paragraph" w:styleId="8">
    <w:name w:val="heading 8"/>
    <w:basedOn w:val="a"/>
    <w:next w:val="a"/>
    <w:link w:val="80"/>
    <w:qFormat/>
    <w:rsid w:val="00D17D5B"/>
    <w:pPr>
      <w:keepNext/>
      <w:spacing w:before="20" w:after="0" w:line="140" w:lineRule="exact"/>
      <w:ind w:left="284"/>
      <w:jc w:val="center"/>
      <w:outlineLvl w:val="7"/>
    </w:pPr>
    <w:rPr>
      <w:rFonts w:ascii="Arial" w:eastAsia="Times New Roman" w:hAnsi="Arial"/>
      <w:b/>
      <w:bCs/>
      <w:sz w:val="14"/>
      <w:szCs w:val="20"/>
      <w:lang w:eastAsia="ru-RU"/>
    </w:rPr>
  </w:style>
  <w:style w:type="paragraph" w:styleId="9">
    <w:name w:val="heading 9"/>
    <w:basedOn w:val="a"/>
    <w:next w:val="a"/>
    <w:link w:val="90"/>
    <w:qFormat/>
    <w:rsid w:val="00D17D5B"/>
    <w:pPr>
      <w:keepNext/>
      <w:spacing w:after="0" w:line="172" w:lineRule="exact"/>
      <w:ind w:left="340"/>
      <w:jc w:val="center"/>
      <w:outlineLvl w:val="8"/>
    </w:pPr>
    <w:rPr>
      <w:rFonts w:ascii="Arial" w:eastAsia="Times New Roman" w:hAnsi="Arial"/>
      <w:b/>
      <w:bCs/>
      <w:sz w:val="1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0B1E"/>
    <w:rPr>
      <w:rFonts w:ascii="Times New Roman" w:hAnsi="Times New Roman" w:cs="Times New Roman"/>
      <w:b/>
      <w:sz w:val="20"/>
      <w:lang w:eastAsia="ru-RU"/>
    </w:rPr>
  </w:style>
  <w:style w:type="character" w:customStyle="1" w:styleId="20">
    <w:name w:val="Заголовок 2 Знак"/>
    <w:link w:val="2"/>
    <w:locked/>
    <w:rsid w:val="00030B1E"/>
    <w:rPr>
      <w:rFonts w:ascii="Times New Roman" w:hAnsi="Times New Roman" w:cs="Times New Roman"/>
      <w:b/>
      <w:sz w:val="20"/>
      <w:lang w:eastAsia="ru-RU"/>
    </w:rPr>
  </w:style>
  <w:style w:type="character" w:customStyle="1" w:styleId="50">
    <w:name w:val="Заголовок 5 Знак"/>
    <w:link w:val="5"/>
    <w:locked/>
    <w:rsid w:val="00030B1E"/>
    <w:rPr>
      <w:rFonts w:ascii="Times New Roman" w:hAnsi="Times New Roman" w:cs="Times New Roman"/>
      <w:b/>
      <w:sz w:val="20"/>
      <w:lang w:eastAsia="ru-RU"/>
    </w:rPr>
  </w:style>
  <w:style w:type="character" w:customStyle="1" w:styleId="60">
    <w:name w:val="Заголовок 6 Знак"/>
    <w:link w:val="6"/>
    <w:locked/>
    <w:rsid w:val="00030B1E"/>
    <w:rPr>
      <w:rFonts w:ascii="Times New Roman" w:hAnsi="Times New Roman" w:cs="Times New Roman"/>
      <w:b/>
      <w:lang w:eastAsia="ru-RU"/>
    </w:rPr>
  </w:style>
  <w:style w:type="character" w:customStyle="1" w:styleId="70">
    <w:name w:val="Заголовок 7 Знак"/>
    <w:link w:val="7"/>
    <w:locked/>
    <w:rsid w:val="00030B1E"/>
    <w:rPr>
      <w:rFonts w:ascii="Times New Roman" w:hAnsi="Times New Roman" w:cs="Times New Roman"/>
      <w:b/>
      <w:sz w:val="20"/>
      <w:lang w:eastAsia="ru-RU"/>
    </w:rPr>
  </w:style>
  <w:style w:type="paragraph" w:styleId="a3">
    <w:name w:val="Balloon Text"/>
    <w:basedOn w:val="a"/>
    <w:link w:val="a4"/>
    <w:uiPriority w:val="99"/>
    <w:rsid w:val="00F054EB"/>
    <w:pPr>
      <w:spacing w:after="0" w:line="240" w:lineRule="auto"/>
    </w:pPr>
    <w:rPr>
      <w:rFonts w:ascii="Tahoma" w:eastAsia="MS Mincho" w:hAnsi="Tahoma"/>
      <w:sz w:val="16"/>
      <w:szCs w:val="16"/>
      <w:lang w:eastAsia="ru-RU"/>
    </w:rPr>
  </w:style>
  <w:style w:type="character" w:customStyle="1" w:styleId="a4">
    <w:name w:val="Текст выноски Знак"/>
    <w:link w:val="a3"/>
    <w:uiPriority w:val="99"/>
    <w:locked/>
    <w:rsid w:val="00F054EB"/>
    <w:rPr>
      <w:rFonts w:ascii="Tahoma" w:eastAsia="MS Mincho" w:hAnsi="Tahoma" w:cs="Times New Roman"/>
      <w:sz w:val="16"/>
    </w:rPr>
  </w:style>
  <w:style w:type="paragraph" w:customStyle="1" w:styleId="RP-Style">
    <w:name w:val="RP-Style"/>
    <w:basedOn w:val="a"/>
    <w:link w:val="RP-Style0"/>
    <w:uiPriority w:val="99"/>
    <w:rsid w:val="00542FAD"/>
    <w:pPr>
      <w:spacing w:after="0" w:line="380" w:lineRule="exact"/>
      <w:ind w:firstLine="709"/>
      <w:jc w:val="both"/>
    </w:pPr>
    <w:rPr>
      <w:rFonts w:ascii="Times New Roman" w:hAnsi="Times New Roman"/>
      <w:sz w:val="26"/>
      <w:szCs w:val="20"/>
      <w:lang w:eastAsia="ru-RU"/>
    </w:rPr>
  </w:style>
  <w:style w:type="character" w:customStyle="1" w:styleId="RP-Style0">
    <w:name w:val="RP-Style Знак"/>
    <w:link w:val="RP-Style"/>
    <w:uiPriority w:val="99"/>
    <w:locked/>
    <w:rsid w:val="00542FAD"/>
    <w:rPr>
      <w:rFonts w:ascii="Times New Roman" w:hAnsi="Times New Roman"/>
      <w:sz w:val="26"/>
    </w:rPr>
  </w:style>
  <w:style w:type="table" w:styleId="a5">
    <w:name w:val="Table Grid"/>
    <w:basedOn w:val="a1"/>
    <w:uiPriority w:val="99"/>
    <w:rsid w:val="00B8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75FD0"/>
    <w:rPr>
      <w:rFonts w:cs="Times New Roman"/>
    </w:rPr>
  </w:style>
  <w:style w:type="paragraph" w:customStyle="1" w:styleId="a6">
    <w:name w:val="Сноска"/>
    <w:uiPriority w:val="99"/>
    <w:rsid w:val="00A156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eastAsia="en-US"/>
    </w:rPr>
  </w:style>
  <w:style w:type="character" w:customStyle="1" w:styleId="Hyperlink0">
    <w:name w:val="Hyperlink.0"/>
    <w:uiPriority w:val="99"/>
    <w:rsid w:val="00A15603"/>
    <w:rPr>
      <w:u w:val="single"/>
    </w:rPr>
  </w:style>
  <w:style w:type="paragraph" w:styleId="a7">
    <w:name w:val="footnote text"/>
    <w:basedOn w:val="a"/>
    <w:link w:val="a8"/>
    <w:rsid w:val="00A15603"/>
    <w:pPr>
      <w:spacing w:after="0" w:line="240" w:lineRule="auto"/>
    </w:pPr>
    <w:rPr>
      <w:sz w:val="20"/>
      <w:szCs w:val="20"/>
      <w:lang w:eastAsia="ru-RU"/>
    </w:rPr>
  </w:style>
  <w:style w:type="character" w:customStyle="1" w:styleId="a8">
    <w:name w:val="Текст сноски Знак"/>
    <w:link w:val="a7"/>
    <w:locked/>
    <w:rsid w:val="00A15603"/>
    <w:rPr>
      <w:rFonts w:cs="Times New Roman"/>
      <w:sz w:val="20"/>
    </w:rPr>
  </w:style>
  <w:style w:type="character" w:styleId="a9">
    <w:name w:val="footnote reference"/>
    <w:uiPriority w:val="99"/>
    <w:rsid w:val="00A15603"/>
    <w:rPr>
      <w:rFonts w:cs="Times New Roman"/>
      <w:vertAlign w:val="superscript"/>
    </w:rPr>
  </w:style>
  <w:style w:type="character" w:styleId="aa">
    <w:name w:val="Hyperlink"/>
    <w:rsid w:val="00A15603"/>
    <w:rPr>
      <w:rFonts w:cs="Times New Roman"/>
      <w:color w:val="0000FF"/>
      <w:u w:val="single"/>
    </w:rPr>
  </w:style>
  <w:style w:type="paragraph" w:styleId="ab">
    <w:name w:val="endnote text"/>
    <w:basedOn w:val="a"/>
    <w:link w:val="ac"/>
    <w:uiPriority w:val="99"/>
    <w:rsid w:val="00F054EB"/>
    <w:pPr>
      <w:spacing w:after="0" w:line="240" w:lineRule="auto"/>
    </w:pPr>
    <w:rPr>
      <w:rFonts w:ascii="Cambria" w:eastAsia="MS Mincho" w:hAnsi="Cambria"/>
      <w:sz w:val="20"/>
      <w:szCs w:val="20"/>
      <w:lang w:eastAsia="ru-RU"/>
    </w:rPr>
  </w:style>
  <w:style w:type="character" w:customStyle="1" w:styleId="ac">
    <w:name w:val="Текст концевой сноски Знак"/>
    <w:link w:val="ab"/>
    <w:uiPriority w:val="99"/>
    <w:locked/>
    <w:rsid w:val="00F054EB"/>
    <w:rPr>
      <w:rFonts w:ascii="Cambria" w:eastAsia="MS Mincho" w:hAnsi="Cambria" w:cs="Times New Roman"/>
      <w:sz w:val="20"/>
    </w:rPr>
  </w:style>
  <w:style w:type="character" w:styleId="ad">
    <w:name w:val="endnote reference"/>
    <w:uiPriority w:val="99"/>
    <w:semiHidden/>
    <w:rsid w:val="00F054EB"/>
    <w:rPr>
      <w:rFonts w:cs="Times New Roman"/>
      <w:vertAlign w:val="superscript"/>
    </w:rPr>
  </w:style>
  <w:style w:type="paragraph" w:styleId="ae">
    <w:name w:val="List Paragraph"/>
    <w:basedOn w:val="a"/>
    <w:link w:val="af"/>
    <w:uiPriority w:val="34"/>
    <w:qFormat/>
    <w:rsid w:val="00F054EB"/>
    <w:pPr>
      <w:spacing w:after="0" w:line="240" w:lineRule="auto"/>
      <w:ind w:left="720"/>
      <w:contextualSpacing/>
    </w:pPr>
    <w:rPr>
      <w:rFonts w:ascii="Cambria" w:eastAsia="MS Mincho" w:hAnsi="Cambria"/>
      <w:sz w:val="24"/>
      <w:szCs w:val="24"/>
    </w:rPr>
  </w:style>
  <w:style w:type="paragraph" w:styleId="af0">
    <w:name w:val="header"/>
    <w:basedOn w:val="a"/>
    <w:link w:val="af1"/>
    <w:rsid w:val="00F054EB"/>
    <w:pPr>
      <w:tabs>
        <w:tab w:val="center" w:pos="4677"/>
        <w:tab w:val="right" w:pos="9355"/>
      </w:tabs>
      <w:spacing w:after="0" w:line="240" w:lineRule="auto"/>
    </w:pPr>
  </w:style>
  <w:style w:type="character" w:customStyle="1" w:styleId="af1">
    <w:name w:val="Верхний колонтитул Знак"/>
    <w:link w:val="af0"/>
    <w:locked/>
    <w:rsid w:val="00F054EB"/>
    <w:rPr>
      <w:rFonts w:cs="Times New Roman"/>
    </w:rPr>
  </w:style>
  <w:style w:type="paragraph" w:styleId="af2">
    <w:name w:val="footer"/>
    <w:basedOn w:val="a"/>
    <w:link w:val="af3"/>
    <w:rsid w:val="00F054EB"/>
    <w:pPr>
      <w:tabs>
        <w:tab w:val="center" w:pos="4677"/>
        <w:tab w:val="right" w:pos="9355"/>
      </w:tabs>
      <w:spacing w:after="0" w:line="240" w:lineRule="auto"/>
    </w:pPr>
  </w:style>
  <w:style w:type="character" w:customStyle="1" w:styleId="af3">
    <w:name w:val="Нижний колонтитул Знак"/>
    <w:link w:val="af2"/>
    <w:locked/>
    <w:rsid w:val="00F054EB"/>
    <w:rPr>
      <w:rFonts w:cs="Times New Roman"/>
    </w:rPr>
  </w:style>
  <w:style w:type="paragraph" w:styleId="af4">
    <w:name w:val="Body Text"/>
    <w:basedOn w:val="a"/>
    <w:link w:val="af5"/>
    <w:rsid w:val="00030B1E"/>
    <w:pPr>
      <w:spacing w:after="0" w:line="240" w:lineRule="auto"/>
      <w:jc w:val="both"/>
    </w:pPr>
    <w:rPr>
      <w:rFonts w:ascii="Times New Roman" w:eastAsia="Times New Roman" w:hAnsi="Times New Roman"/>
      <w:sz w:val="28"/>
      <w:szCs w:val="20"/>
      <w:lang w:eastAsia="ru-RU"/>
    </w:rPr>
  </w:style>
  <w:style w:type="character" w:customStyle="1" w:styleId="af5">
    <w:name w:val="Основной текст Знак"/>
    <w:link w:val="af4"/>
    <w:locked/>
    <w:rsid w:val="00030B1E"/>
    <w:rPr>
      <w:rFonts w:ascii="Times New Roman" w:hAnsi="Times New Roman" w:cs="Times New Roman"/>
      <w:sz w:val="20"/>
      <w:lang w:eastAsia="ru-RU"/>
    </w:rPr>
  </w:style>
  <w:style w:type="paragraph" w:styleId="21">
    <w:name w:val="Body Text 2"/>
    <w:basedOn w:val="a"/>
    <w:link w:val="22"/>
    <w:rsid w:val="00030B1E"/>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link w:val="21"/>
    <w:locked/>
    <w:rsid w:val="00030B1E"/>
    <w:rPr>
      <w:rFonts w:ascii="Times New Roman" w:hAnsi="Times New Roman" w:cs="Times New Roman"/>
      <w:sz w:val="20"/>
      <w:lang w:eastAsia="ru-RU"/>
    </w:rPr>
  </w:style>
  <w:style w:type="character" w:styleId="af6">
    <w:name w:val="page number"/>
    <w:rsid w:val="00030B1E"/>
    <w:rPr>
      <w:rFonts w:cs="Times New Roman"/>
    </w:rPr>
  </w:style>
  <w:style w:type="paragraph" w:styleId="af7">
    <w:name w:val="Body Text Indent"/>
    <w:basedOn w:val="a"/>
    <w:link w:val="af8"/>
    <w:rsid w:val="00030B1E"/>
    <w:pPr>
      <w:spacing w:after="0" w:line="240" w:lineRule="auto"/>
      <w:ind w:firstLine="720"/>
      <w:jc w:val="both"/>
    </w:pPr>
    <w:rPr>
      <w:rFonts w:ascii="Times New Roman" w:eastAsia="Times New Roman" w:hAnsi="Times New Roman"/>
      <w:sz w:val="28"/>
      <w:szCs w:val="20"/>
      <w:lang w:eastAsia="ru-RU"/>
    </w:rPr>
  </w:style>
  <w:style w:type="character" w:customStyle="1" w:styleId="af8">
    <w:name w:val="Основной текст с отступом Знак"/>
    <w:link w:val="af7"/>
    <w:locked/>
    <w:rsid w:val="00030B1E"/>
    <w:rPr>
      <w:rFonts w:ascii="Times New Roman" w:hAnsi="Times New Roman" w:cs="Times New Roman"/>
      <w:sz w:val="20"/>
      <w:lang w:eastAsia="ru-RU"/>
    </w:rPr>
  </w:style>
  <w:style w:type="paragraph" w:styleId="31">
    <w:name w:val="Body Text Indent 3"/>
    <w:basedOn w:val="a"/>
    <w:link w:val="32"/>
    <w:uiPriority w:val="99"/>
    <w:rsid w:val="00030B1E"/>
    <w:pPr>
      <w:spacing w:after="0" w:line="240" w:lineRule="auto"/>
      <w:ind w:firstLine="720"/>
      <w:jc w:val="both"/>
    </w:pPr>
    <w:rPr>
      <w:rFonts w:ascii="Times New Roman" w:eastAsia="Times New Roman" w:hAnsi="Times New Roman"/>
      <w:b/>
      <w:color w:val="000000"/>
      <w:sz w:val="28"/>
      <w:szCs w:val="20"/>
      <w:lang w:eastAsia="ru-RU"/>
    </w:rPr>
  </w:style>
  <w:style w:type="character" w:customStyle="1" w:styleId="32">
    <w:name w:val="Основной текст с отступом 3 Знак"/>
    <w:link w:val="31"/>
    <w:uiPriority w:val="99"/>
    <w:locked/>
    <w:rsid w:val="00030B1E"/>
    <w:rPr>
      <w:rFonts w:ascii="Times New Roman" w:hAnsi="Times New Roman" w:cs="Times New Roman"/>
      <w:b/>
      <w:color w:val="000000"/>
      <w:sz w:val="20"/>
      <w:lang w:eastAsia="ru-RU"/>
    </w:rPr>
  </w:style>
  <w:style w:type="paragraph" w:styleId="af9">
    <w:name w:val="Title"/>
    <w:basedOn w:val="a"/>
    <w:link w:val="afa"/>
    <w:uiPriority w:val="99"/>
    <w:qFormat/>
    <w:rsid w:val="00030B1E"/>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link w:val="af9"/>
    <w:uiPriority w:val="99"/>
    <w:locked/>
    <w:rsid w:val="00030B1E"/>
    <w:rPr>
      <w:rFonts w:ascii="Times New Roman" w:hAnsi="Times New Roman" w:cs="Times New Roman"/>
      <w:b/>
      <w:sz w:val="20"/>
      <w:lang w:eastAsia="ru-RU"/>
    </w:rPr>
  </w:style>
  <w:style w:type="character" w:styleId="afb">
    <w:name w:val="Strong"/>
    <w:uiPriority w:val="99"/>
    <w:qFormat/>
    <w:rsid w:val="00030B1E"/>
    <w:rPr>
      <w:rFonts w:cs="Times New Roman"/>
      <w:b/>
    </w:rPr>
  </w:style>
  <w:style w:type="character" w:styleId="afc">
    <w:name w:val="Emphasis"/>
    <w:uiPriority w:val="99"/>
    <w:qFormat/>
    <w:rsid w:val="00030B1E"/>
    <w:rPr>
      <w:rFonts w:cs="Times New Roman"/>
      <w:i/>
    </w:rPr>
  </w:style>
  <w:style w:type="paragraph" w:styleId="afd">
    <w:name w:val="No Spacing"/>
    <w:uiPriority w:val="99"/>
    <w:qFormat/>
    <w:rsid w:val="00030B1E"/>
    <w:rPr>
      <w:sz w:val="22"/>
      <w:szCs w:val="22"/>
      <w:lang w:eastAsia="en-US"/>
    </w:rPr>
  </w:style>
  <w:style w:type="paragraph" w:customStyle="1" w:styleId="ConsPlusNormal">
    <w:name w:val="ConsPlusNormal"/>
    <w:rsid w:val="00030B1E"/>
    <w:pPr>
      <w:autoSpaceDE w:val="0"/>
      <w:autoSpaceDN w:val="0"/>
      <w:adjustRightInd w:val="0"/>
    </w:pPr>
    <w:rPr>
      <w:rFonts w:ascii="Arial" w:hAnsi="Arial" w:cs="Arial"/>
    </w:rPr>
  </w:style>
  <w:style w:type="paragraph" w:customStyle="1" w:styleId="afe">
    <w:name w:val="Прижатый влево"/>
    <w:basedOn w:val="a"/>
    <w:next w:val="a"/>
    <w:uiPriority w:val="99"/>
    <w:rsid w:val="00030B1E"/>
    <w:pPr>
      <w:autoSpaceDE w:val="0"/>
      <w:autoSpaceDN w:val="0"/>
      <w:adjustRightInd w:val="0"/>
      <w:spacing w:after="0" w:line="240" w:lineRule="auto"/>
    </w:pPr>
    <w:rPr>
      <w:rFonts w:ascii="Arial" w:hAnsi="Arial" w:cs="Arial"/>
      <w:sz w:val="24"/>
      <w:szCs w:val="24"/>
      <w:lang w:eastAsia="ru-RU"/>
    </w:rPr>
  </w:style>
  <w:style w:type="paragraph" w:customStyle="1" w:styleId="aff">
    <w:name w:val="ЭЭГ"/>
    <w:basedOn w:val="a"/>
    <w:uiPriority w:val="99"/>
    <w:rsid w:val="00030B1E"/>
    <w:pPr>
      <w:spacing w:after="0" w:line="360" w:lineRule="auto"/>
      <w:ind w:firstLine="720"/>
      <w:jc w:val="both"/>
    </w:pPr>
    <w:rPr>
      <w:rFonts w:ascii="Times New Roman" w:eastAsia="Times New Roman" w:hAnsi="Times New Roman"/>
      <w:sz w:val="24"/>
      <w:szCs w:val="24"/>
      <w:lang w:eastAsia="ru-RU"/>
    </w:rPr>
  </w:style>
  <w:style w:type="paragraph" w:customStyle="1" w:styleId="aff0">
    <w:name w:val="Знак Знак Знак Знак Знак Знак Знак Знак Знак Знак"/>
    <w:basedOn w:val="a"/>
    <w:uiPriority w:val="99"/>
    <w:rsid w:val="00030B1E"/>
    <w:pPr>
      <w:spacing w:after="160" w:line="240" w:lineRule="exact"/>
    </w:pPr>
    <w:rPr>
      <w:rFonts w:ascii="Verdana" w:eastAsia="Times New Roman" w:hAnsi="Verdana"/>
      <w:sz w:val="20"/>
      <w:szCs w:val="20"/>
      <w:lang w:val="en-US"/>
    </w:rPr>
  </w:style>
  <w:style w:type="character" w:customStyle="1" w:styleId="aff1">
    <w:name w:val="Привязка сноски"/>
    <w:uiPriority w:val="99"/>
    <w:rsid w:val="00B579D0"/>
    <w:rPr>
      <w:vertAlign w:val="superscript"/>
    </w:rPr>
  </w:style>
  <w:style w:type="paragraph" w:customStyle="1" w:styleId="aff2">
    <w:name w:val="Текстовый блок"/>
    <w:uiPriority w:val="99"/>
    <w:rsid w:val="00B579D0"/>
    <w:pPr>
      <w:suppressAutoHyphens/>
      <w:spacing w:line="288" w:lineRule="auto"/>
      <w:ind w:firstLine="567"/>
      <w:jc w:val="both"/>
    </w:pPr>
    <w:rPr>
      <w:rFonts w:ascii="Arial Unicode MS" w:eastAsia="Arial Unicode MS" w:hAnsi="Times New Roman" w:cs="Arial Unicode MS"/>
      <w:color w:val="000000"/>
      <w:sz w:val="26"/>
      <w:szCs w:val="26"/>
      <w:lang w:eastAsia="zh-CN" w:bidi="hi-IN"/>
    </w:rPr>
  </w:style>
  <w:style w:type="table" w:customStyle="1" w:styleId="11">
    <w:name w:val="Сетка таблицы1"/>
    <w:uiPriority w:val="99"/>
    <w:rsid w:val="005700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locked/>
    <w:rsid w:val="005137AA"/>
    <w:rPr>
      <w:rFonts w:cs="Times New Roman"/>
      <w:color w:val="800080"/>
      <w:u w:val="single"/>
    </w:rPr>
  </w:style>
  <w:style w:type="character" w:customStyle="1" w:styleId="33">
    <w:name w:val="Знак Знак3"/>
    <w:uiPriority w:val="99"/>
    <w:locked/>
    <w:rsid w:val="00EB4F1B"/>
    <w:rPr>
      <w:rFonts w:ascii="Calibri" w:hAnsi="Calibri"/>
      <w:lang w:val="ru-RU" w:eastAsia="ru-RU"/>
    </w:rPr>
  </w:style>
  <w:style w:type="paragraph" w:customStyle="1" w:styleId="12">
    <w:name w:val="Рецензия1"/>
    <w:hidden/>
    <w:uiPriority w:val="99"/>
    <w:semiHidden/>
    <w:rsid w:val="00EB4F1B"/>
    <w:rPr>
      <w:sz w:val="22"/>
      <w:szCs w:val="22"/>
      <w:lang w:eastAsia="en-US"/>
    </w:rPr>
  </w:style>
  <w:style w:type="character" w:customStyle="1" w:styleId="23">
    <w:name w:val="Знак Знак2"/>
    <w:uiPriority w:val="99"/>
    <w:rsid w:val="00EB4F1B"/>
    <w:rPr>
      <w:rFonts w:ascii="Segoe UI" w:hAnsi="Segoe UI"/>
      <w:sz w:val="18"/>
      <w:lang w:eastAsia="en-US"/>
    </w:rPr>
  </w:style>
  <w:style w:type="character" w:customStyle="1" w:styleId="13">
    <w:name w:val="Знак Знак1"/>
    <w:uiPriority w:val="99"/>
    <w:rsid w:val="00EB4F1B"/>
    <w:rPr>
      <w:rFonts w:ascii="Calibri" w:hAnsi="Calibri"/>
      <w:sz w:val="22"/>
      <w:lang w:eastAsia="en-US"/>
    </w:rPr>
  </w:style>
  <w:style w:type="character" w:customStyle="1" w:styleId="aff4">
    <w:name w:val="Знак Знак"/>
    <w:uiPriority w:val="99"/>
    <w:rsid w:val="00EB4F1B"/>
    <w:rPr>
      <w:rFonts w:ascii="Calibri" w:hAnsi="Calibri"/>
      <w:sz w:val="22"/>
      <w:lang w:eastAsia="en-US"/>
    </w:rPr>
  </w:style>
  <w:style w:type="character" w:customStyle="1" w:styleId="14">
    <w:name w:val="Знак Знак14"/>
    <w:uiPriority w:val="99"/>
    <w:locked/>
    <w:rsid w:val="00EB4F1B"/>
    <w:rPr>
      <w:rFonts w:ascii="Times New Roman" w:hAnsi="Times New Roman"/>
      <w:b/>
      <w:sz w:val="20"/>
      <w:lang w:eastAsia="ru-RU"/>
    </w:rPr>
  </w:style>
  <w:style w:type="character" w:customStyle="1" w:styleId="130">
    <w:name w:val="Знак Знак13"/>
    <w:uiPriority w:val="99"/>
    <w:locked/>
    <w:rsid w:val="00EB4F1B"/>
    <w:rPr>
      <w:rFonts w:ascii="Times New Roman" w:hAnsi="Times New Roman"/>
      <w:b/>
      <w:sz w:val="20"/>
      <w:lang w:eastAsia="ru-RU"/>
    </w:rPr>
  </w:style>
  <w:style w:type="character" w:customStyle="1" w:styleId="120">
    <w:name w:val="Знак Знак12"/>
    <w:uiPriority w:val="99"/>
    <w:locked/>
    <w:rsid w:val="00EB4F1B"/>
    <w:rPr>
      <w:rFonts w:ascii="Times New Roman" w:hAnsi="Times New Roman"/>
      <w:b/>
      <w:sz w:val="20"/>
      <w:lang w:eastAsia="ru-RU"/>
    </w:rPr>
  </w:style>
  <w:style w:type="character" w:customStyle="1" w:styleId="110">
    <w:name w:val="Знак Знак11"/>
    <w:uiPriority w:val="99"/>
    <w:locked/>
    <w:rsid w:val="00EB4F1B"/>
    <w:rPr>
      <w:rFonts w:ascii="Times New Roman" w:hAnsi="Times New Roman"/>
      <w:b/>
      <w:lang w:eastAsia="ru-RU"/>
    </w:rPr>
  </w:style>
  <w:style w:type="character" w:customStyle="1" w:styleId="100">
    <w:name w:val="Знак Знак10"/>
    <w:uiPriority w:val="99"/>
    <w:locked/>
    <w:rsid w:val="00EB4F1B"/>
    <w:rPr>
      <w:rFonts w:ascii="Times New Roman" w:hAnsi="Times New Roman"/>
      <w:b/>
      <w:sz w:val="20"/>
      <w:lang w:eastAsia="ru-RU"/>
    </w:rPr>
  </w:style>
  <w:style w:type="character" w:customStyle="1" w:styleId="91">
    <w:name w:val="Знак Знак9"/>
    <w:uiPriority w:val="99"/>
    <w:locked/>
    <w:rsid w:val="00EB4F1B"/>
    <w:rPr>
      <w:sz w:val="20"/>
    </w:rPr>
  </w:style>
  <w:style w:type="character" w:customStyle="1" w:styleId="81">
    <w:name w:val="Знак Знак8"/>
    <w:uiPriority w:val="99"/>
    <w:locked/>
    <w:rsid w:val="00EB4F1B"/>
    <w:rPr>
      <w:rFonts w:ascii="Cambria" w:eastAsia="MS Mincho" w:hAnsi="Cambria"/>
      <w:sz w:val="20"/>
    </w:rPr>
  </w:style>
  <w:style w:type="character" w:customStyle="1" w:styleId="71">
    <w:name w:val="Знак Знак7"/>
    <w:uiPriority w:val="99"/>
    <w:locked/>
    <w:rsid w:val="00EB4F1B"/>
    <w:rPr>
      <w:rFonts w:ascii="Tahoma" w:eastAsia="MS Mincho" w:hAnsi="Tahoma"/>
      <w:sz w:val="16"/>
    </w:rPr>
  </w:style>
  <w:style w:type="character" w:customStyle="1" w:styleId="61">
    <w:name w:val="Знак Знак6"/>
    <w:uiPriority w:val="99"/>
    <w:locked/>
    <w:rsid w:val="00EB4F1B"/>
  </w:style>
  <w:style w:type="character" w:customStyle="1" w:styleId="51">
    <w:name w:val="Знак Знак5"/>
    <w:uiPriority w:val="99"/>
    <w:locked/>
    <w:rsid w:val="00EB4F1B"/>
  </w:style>
  <w:style w:type="character" w:customStyle="1" w:styleId="41">
    <w:name w:val="Знак Знак4"/>
    <w:uiPriority w:val="99"/>
    <w:locked/>
    <w:rsid w:val="00EB4F1B"/>
    <w:rPr>
      <w:rFonts w:ascii="Times New Roman" w:hAnsi="Times New Roman"/>
      <w:sz w:val="20"/>
      <w:lang w:eastAsia="ru-RU"/>
    </w:rPr>
  </w:style>
  <w:style w:type="paragraph" w:styleId="aff5">
    <w:name w:val="TOC Heading"/>
    <w:basedOn w:val="1"/>
    <w:next w:val="a"/>
    <w:uiPriority w:val="99"/>
    <w:qFormat/>
    <w:rsid w:val="00940FB7"/>
    <w:pPr>
      <w:keepLines/>
      <w:spacing w:before="480" w:line="276" w:lineRule="auto"/>
      <w:jc w:val="left"/>
      <w:outlineLvl w:val="9"/>
    </w:pPr>
    <w:rPr>
      <w:rFonts w:ascii="Cambria" w:eastAsia="MS Gothic" w:hAnsi="Cambria"/>
      <w:bCs/>
      <w:color w:val="365F91"/>
      <w:sz w:val="28"/>
      <w:szCs w:val="28"/>
    </w:rPr>
  </w:style>
  <w:style w:type="paragraph" w:styleId="24">
    <w:name w:val="toc 2"/>
    <w:basedOn w:val="a"/>
    <w:next w:val="a"/>
    <w:autoRedefine/>
    <w:uiPriority w:val="99"/>
    <w:rsid w:val="00940FB7"/>
    <w:pPr>
      <w:spacing w:after="100"/>
      <w:ind w:left="220"/>
    </w:pPr>
  </w:style>
  <w:style w:type="paragraph" w:styleId="15">
    <w:name w:val="toc 1"/>
    <w:basedOn w:val="a"/>
    <w:next w:val="a"/>
    <w:autoRedefine/>
    <w:rsid w:val="00940FB7"/>
    <w:pPr>
      <w:spacing w:after="100"/>
    </w:pPr>
  </w:style>
  <w:style w:type="paragraph" w:styleId="34">
    <w:name w:val="toc 3"/>
    <w:basedOn w:val="a"/>
    <w:next w:val="a"/>
    <w:autoRedefine/>
    <w:uiPriority w:val="99"/>
    <w:rsid w:val="00940FB7"/>
    <w:pPr>
      <w:spacing w:after="100"/>
      <w:ind w:left="440"/>
    </w:pPr>
  </w:style>
  <w:style w:type="paragraph" w:customStyle="1" w:styleId="16">
    <w:name w:val="Рецензия1"/>
    <w:hidden/>
    <w:uiPriority w:val="99"/>
    <w:semiHidden/>
    <w:rsid w:val="005B50AA"/>
    <w:rPr>
      <w:sz w:val="22"/>
      <w:szCs w:val="22"/>
      <w:lang w:eastAsia="en-US"/>
    </w:rPr>
  </w:style>
  <w:style w:type="paragraph" w:styleId="aff6">
    <w:name w:val="Revision"/>
    <w:hidden/>
    <w:uiPriority w:val="99"/>
    <w:semiHidden/>
    <w:rsid w:val="005B50AA"/>
    <w:rPr>
      <w:sz w:val="22"/>
      <w:szCs w:val="22"/>
      <w:lang w:eastAsia="en-US"/>
    </w:rPr>
  </w:style>
  <w:style w:type="character" w:customStyle="1" w:styleId="blk3">
    <w:name w:val="blk3"/>
    <w:rsid w:val="00BC49B2"/>
    <w:rPr>
      <w:vanish w:val="0"/>
      <w:webHidden w:val="0"/>
      <w:specVanish w:val="0"/>
    </w:rPr>
  </w:style>
  <w:style w:type="numbering" w:customStyle="1" w:styleId="17">
    <w:name w:val="Нет списка1"/>
    <w:next w:val="a2"/>
    <w:uiPriority w:val="99"/>
    <w:semiHidden/>
    <w:unhideWhenUsed/>
    <w:rsid w:val="00B00BCC"/>
  </w:style>
  <w:style w:type="paragraph" w:customStyle="1" w:styleId="rp-style1">
    <w:name w:val="rp-style"/>
    <w:basedOn w:val="a"/>
    <w:rsid w:val="00B00BCC"/>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B00BCC"/>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character" w:customStyle="1" w:styleId="blk6">
    <w:name w:val="blk6"/>
    <w:rsid w:val="00B00BCC"/>
    <w:rPr>
      <w:vanish w:val="0"/>
      <w:webHidden w:val="0"/>
      <w:specVanish w:val="0"/>
    </w:rPr>
  </w:style>
  <w:style w:type="character" w:customStyle="1" w:styleId="ressmall">
    <w:name w:val="ressmall"/>
    <w:rsid w:val="00B00BCC"/>
  </w:style>
  <w:style w:type="character" w:customStyle="1" w:styleId="30">
    <w:name w:val="Заголовок 3 Знак"/>
    <w:basedOn w:val="a0"/>
    <w:link w:val="3"/>
    <w:rsid w:val="00D17D5B"/>
    <w:rPr>
      <w:rFonts w:ascii="Arial" w:eastAsia="Times New Roman" w:hAnsi="Arial"/>
      <w:b/>
      <w:sz w:val="14"/>
      <w:szCs w:val="24"/>
    </w:rPr>
  </w:style>
  <w:style w:type="character" w:customStyle="1" w:styleId="40">
    <w:name w:val="Заголовок 4 Знак"/>
    <w:basedOn w:val="a0"/>
    <w:link w:val="4"/>
    <w:rsid w:val="00D17D5B"/>
    <w:rPr>
      <w:rFonts w:ascii="Arial" w:eastAsia="Times New Roman" w:hAnsi="Arial"/>
      <w:b/>
      <w:sz w:val="14"/>
    </w:rPr>
  </w:style>
  <w:style w:type="character" w:customStyle="1" w:styleId="80">
    <w:name w:val="Заголовок 8 Знак"/>
    <w:basedOn w:val="a0"/>
    <w:link w:val="8"/>
    <w:rsid w:val="00D17D5B"/>
    <w:rPr>
      <w:rFonts w:ascii="Arial" w:eastAsia="Times New Roman" w:hAnsi="Arial"/>
      <w:b/>
      <w:bCs/>
      <w:sz w:val="14"/>
    </w:rPr>
  </w:style>
  <w:style w:type="character" w:customStyle="1" w:styleId="90">
    <w:name w:val="Заголовок 9 Знак"/>
    <w:basedOn w:val="a0"/>
    <w:link w:val="9"/>
    <w:rsid w:val="00D17D5B"/>
    <w:rPr>
      <w:rFonts w:ascii="Arial" w:eastAsia="Times New Roman" w:hAnsi="Arial"/>
      <w:b/>
      <w:bCs/>
      <w:sz w:val="14"/>
    </w:rPr>
  </w:style>
  <w:style w:type="paragraph" w:customStyle="1" w:styleId="220">
    <w:name w:val="Основной текст с отступом 22"/>
    <w:basedOn w:val="a"/>
    <w:rsid w:val="00D17D5B"/>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paragraph" w:customStyle="1" w:styleId="xl24">
    <w:name w:val="xl24"/>
    <w:basedOn w:val="a"/>
    <w:rsid w:val="00D17D5B"/>
    <w:pPr>
      <w:pBdr>
        <w:top w:val="single" w:sz="4" w:space="0" w:color="auto"/>
      </w:pBdr>
      <w:spacing w:before="100" w:beforeAutospacing="1" w:after="100" w:afterAutospacing="1" w:line="240" w:lineRule="auto"/>
      <w:jc w:val="right"/>
    </w:pPr>
    <w:rPr>
      <w:rFonts w:ascii="Arial" w:eastAsia="Arial Unicode MS" w:hAnsi="Arial" w:cs="Arial"/>
      <w:b/>
      <w:bCs/>
      <w:sz w:val="14"/>
      <w:szCs w:val="14"/>
      <w:lang w:eastAsia="ru-RU"/>
    </w:rPr>
  </w:style>
  <w:style w:type="paragraph" w:customStyle="1" w:styleId="xl25">
    <w:name w:val="xl25"/>
    <w:basedOn w:val="a"/>
    <w:rsid w:val="00D17D5B"/>
    <w:pPr>
      <w:spacing w:before="100" w:beforeAutospacing="1" w:after="100" w:afterAutospacing="1" w:line="240" w:lineRule="auto"/>
      <w:jc w:val="right"/>
    </w:pPr>
    <w:rPr>
      <w:rFonts w:ascii="Arial" w:eastAsia="Arial Unicode MS" w:hAnsi="Arial" w:cs="Arial"/>
      <w:b/>
      <w:bCs/>
      <w:sz w:val="14"/>
      <w:szCs w:val="14"/>
      <w:lang w:eastAsia="ru-RU"/>
    </w:rPr>
  </w:style>
  <w:style w:type="paragraph" w:customStyle="1" w:styleId="xl22">
    <w:name w:val="xl22"/>
    <w:basedOn w:val="a"/>
    <w:rsid w:val="00D17D5B"/>
    <w:pPr>
      <w:spacing w:before="100" w:beforeAutospacing="1" w:after="100" w:afterAutospacing="1" w:line="240" w:lineRule="auto"/>
      <w:jc w:val="right"/>
    </w:pPr>
    <w:rPr>
      <w:rFonts w:ascii="Arial" w:eastAsia="Arial Unicode MS" w:hAnsi="Arial" w:cs="Arial"/>
      <w:sz w:val="14"/>
      <w:szCs w:val="14"/>
      <w:lang w:eastAsia="ru-RU"/>
    </w:rPr>
  </w:style>
  <w:style w:type="paragraph" w:styleId="aff7">
    <w:name w:val="caption"/>
    <w:basedOn w:val="a"/>
    <w:next w:val="a"/>
    <w:qFormat/>
    <w:rsid w:val="00D17D5B"/>
    <w:pPr>
      <w:spacing w:after="0" w:line="240" w:lineRule="auto"/>
    </w:pPr>
    <w:rPr>
      <w:rFonts w:ascii="Arial CYR" w:eastAsia="Times New Roman" w:hAnsi="Arial CYR"/>
      <w:b/>
      <w:sz w:val="16"/>
      <w:szCs w:val="24"/>
      <w:lang w:eastAsia="ru-RU"/>
    </w:rPr>
  </w:style>
  <w:style w:type="paragraph" w:customStyle="1" w:styleId="xl26">
    <w:name w:val="xl26"/>
    <w:basedOn w:val="a"/>
    <w:rsid w:val="00D17D5B"/>
    <w:pPr>
      <w:pBdr>
        <w:left w:val="single" w:sz="4" w:space="0" w:color="auto"/>
        <w:right w:val="single" w:sz="4" w:space="0" w:color="auto"/>
      </w:pBdr>
      <w:spacing w:before="100" w:beforeAutospacing="1" w:after="100" w:afterAutospacing="1" w:line="240" w:lineRule="auto"/>
      <w:jc w:val="right"/>
    </w:pPr>
    <w:rPr>
      <w:rFonts w:ascii="Arial" w:eastAsia="Arial Unicode MS" w:hAnsi="Arial" w:cs="Arial"/>
      <w:sz w:val="14"/>
      <w:szCs w:val="14"/>
      <w:lang w:eastAsia="ru-RU"/>
    </w:rPr>
  </w:style>
  <w:style w:type="paragraph" w:customStyle="1" w:styleId="xl30">
    <w:name w:val="xl30"/>
    <w:basedOn w:val="a"/>
    <w:rsid w:val="00D17D5B"/>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14"/>
      <w:szCs w:val="14"/>
      <w:lang w:eastAsia="ru-RU"/>
    </w:rPr>
  </w:style>
  <w:style w:type="paragraph" w:customStyle="1" w:styleId="35">
    <w:name w:val="çàãîëîâîê 3"/>
    <w:basedOn w:val="a"/>
    <w:next w:val="a"/>
    <w:rsid w:val="00D17D5B"/>
    <w:pPr>
      <w:keepNext/>
      <w:widowControl w:val="0"/>
      <w:spacing w:before="120" w:after="120" w:line="240" w:lineRule="auto"/>
      <w:jc w:val="center"/>
    </w:pPr>
    <w:rPr>
      <w:rFonts w:ascii="Times New Roman" w:eastAsia="Times New Roman" w:hAnsi="Times New Roman"/>
      <w:b/>
      <w:sz w:val="16"/>
      <w:szCs w:val="20"/>
      <w:lang w:eastAsia="ru-RU"/>
    </w:rPr>
  </w:style>
  <w:style w:type="paragraph" w:customStyle="1" w:styleId="36">
    <w:name w:val="боковик3"/>
    <w:basedOn w:val="aff8"/>
    <w:rsid w:val="00D17D5B"/>
    <w:pPr>
      <w:spacing w:before="72"/>
      <w:jc w:val="center"/>
    </w:pPr>
    <w:rPr>
      <w:rFonts w:ascii="JournalRub" w:hAnsi="JournalRub"/>
      <w:b/>
      <w:sz w:val="20"/>
    </w:rPr>
  </w:style>
  <w:style w:type="paragraph" w:customStyle="1" w:styleId="aff8">
    <w:name w:val="боковик"/>
    <w:basedOn w:val="a"/>
    <w:rsid w:val="00D17D5B"/>
    <w:pPr>
      <w:widowControl w:val="0"/>
      <w:spacing w:after="0" w:line="240" w:lineRule="auto"/>
      <w:jc w:val="both"/>
    </w:pPr>
    <w:rPr>
      <w:rFonts w:ascii="Arial" w:eastAsia="Times New Roman" w:hAnsi="Arial"/>
      <w:sz w:val="16"/>
      <w:szCs w:val="20"/>
      <w:lang w:eastAsia="ru-RU"/>
    </w:rPr>
  </w:style>
  <w:style w:type="paragraph" w:styleId="42">
    <w:name w:val="index 4"/>
    <w:basedOn w:val="a"/>
    <w:next w:val="a"/>
    <w:semiHidden/>
    <w:locked/>
    <w:rsid w:val="00D17D5B"/>
    <w:pPr>
      <w:widowControl w:val="0"/>
      <w:spacing w:after="0" w:line="240" w:lineRule="auto"/>
      <w:ind w:left="849"/>
    </w:pPr>
    <w:rPr>
      <w:rFonts w:ascii="Times New Roman" w:eastAsia="Times New Roman" w:hAnsi="Times New Roman"/>
      <w:sz w:val="20"/>
      <w:szCs w:val="20"/>
      <w:lang w:eastAsia="ru-RU"/>
    </w:rPr>
  </w:style>
  <w:style w:type="paragraph" w:customStyle="1" w:styleId="xl29">
    <w:name w:val="xl29"/>
    <w:basedOn w:val="a"/>
    <w:rsid w:val="00D17D5B"/>
    <w:pPr>
      <w:spacing w:before="100" w:beforeAutospacing="1" w:after="100" w:afterAutospacing="1" w:line="240" w:lineRule="auto"/>
      <w:jc w:val="right"/>
    </w:pPr>
    <w:rPr>
      <w:rFonts w:ascii="Arial" w:eastAsia="Arial Narrow" w:hAnsi="Arial" w:cs="Arial"/>
      <w:sz w:val="14"/>
      <w:szCs w:val="14"/>
      <w:lang w:eastAsia="ru-RU"/>
    </w:rPr>
  </w:style>
  <w:style w:type="paragraph" w:styleId="25">
    <w:name w:val="Body Text Indent 2"/>
    <w:basedOn w:val="a"/>
    <w:link w:val="26"/>
    <w:locked/>
    <w:rsid w:val="00D17D5B"/>
    <w:pPr>
      <w:spacing w:after="0" w:line="160" w:lineRule="exact"/>
      <w:ind w:firstLine="284"/>
      <w:jc w:val="both"/>
    </w:pPr>
    <w:rPr>
      <w:rFonts w:ascii="Arial" w:eastAsia="Times New Roman" w:hAnsi="Arial" w:cs="Arial"/>
      <w:sz w:val="16"/>
      <w:szCs w:val="24"/>
      <w:lang w:eastAsia="ru-RU"/>
    </w:rPr>
  </w:style>
  <w:style w:type="character" w:customStyle="1" w:styleId="26">
    <w:name w:val="Основной текст с отступом 2 Знак"/>
    <w:basedOn w:val="a0"/>
    <w:link w:val="25"/>
    <w:rsid w:val="00D17D5B"/>
    <w:rPr>
      <w:rFonts w:ascii="Arial" w:eastAsia="Times New Roman" w:hAnsi="Arial" w:cs="Arial"/>
      <w:sz w:val="16"/>
      <w:szCs w:val="24"/>
    </w:rPr>
  </w:style>
  <w:style w:type="paragraph" w:customStyle="1" w:styleId="18">
    <w:name w:val="заголовок 1"/>
    <w:basedOn w:val="a"/>
    <w:next w:val="a"/>
    <w:rsid w:val="00D17D5B"/>
    <w:pPr>
      <w:spacing w:before="240" w:after="0" w:line="240" w:lineRule="auto"/>
    </w:pPr>
    <w:rPr>
      <w:rFonts w:ascii="Arial" w:eastAsia="Times New Roman" w:hAnsi="Arial"/>
      <w:b/>
      <w:sz w:val="24"/>
      <w:szCs w:val="20"/>
      <w:u w:val="single"/>
      <w:lang w:val="en-US" w:eastAsia="ru-RU"/>
    </w:rPr>
  </w:style>
  <w:style w:type="paragraph" w:customStyle="1" w:styleId="27">
    <w:name w:val="заголовок 2"/>
    <w:basedOn w:val="a"/>
    <w:next w:val="a"/>
    <w:rsid w:val="00D17D5B"/>
    <w:pPr>
      <w:spacing w:before="120" w:after="0" w:line="240" w:lineRule="auto"/>
    </w:pPr>
    <w:rPr>
      <w:rFonts w:ascii="Arial" w:eastAsia="Times New Roman" w:hAnsi="Arial"/>
      <w:b/>
      <w:sz w:val="24"/>
      <w:szCs w:val="20"/>
      <w:lang w:val="en-US" w:eastAsia="ru-RU"/>
    </w:rPr>
  </w:style>
  <w:style w:type="paragraph" w:customStyle="1" w:styleId="37">
    <w:name w:val="заголовок 3"/>
    <w:basedOn w:val="a"/>
    <w:next w:val="aff9"/>
    <w:rsid w:val="00D17D5B"/>
    <w:pPr>
      <w:spacing w:after="0" w:line="240" w:lineRule="auto"/>
      <w:ind w:left="354"/>
    </w:pPr>
    <w:rPr>
      <w:rFonts w:ascii="Times New Roman" w:eastAsia="Times New Roman" w:hAnsi="Times New Roman"/>
      <w:b/>
      <w:sz w:val="24"/>
      <w:szCs w:val="20"/>
      <w:lang w:val="en-US" w:eastAsia="ru-RU"/>
    </w:rPr>
  </w:style>
  <w:style w:type="paragraph" w:customStyle="1" w:styleId="aff9">
    <w:name w:val="Обычный текст с отступом"/>
    <w:basedOn w:val="a"/>
    <w:rsid w:val="00D17D5B"/>
    <w:pPr>
      <w:spacing w:after="0" w:line="240" w:lineRule="auto"/>
      <w:ind w:left="708"/>
    </w:pPr>
    <w:rPr>
      <w:rFonts w:ascii="Times New Roman" w:eastAsia="Times New Roman" w:hAnsi="Times New Roman"/>
      <w:sz w:val="20"/>
      <w:szCs w:val="20"/>
      <w:lang w:val="en-US" w:eastAsia="ru-RU"/>
    </w:rPr>
  </w:style>
  <w:style w:type="paragraph" w:customStyle="1" w:styleId="43">
    <w:name w:val="заголовок 4"/>
    <w:basedOn w:val="a"/>
    <w:next w:val="aff9"/>
    <w:rsid w:val="00D17D5B"/>
    <w:pPr>
      <w:spacing w:after="0" w:line="240" w:lineRule="auto"/>
      <w:ind w:left="354"/>
    </w:pPr>
    <w:rPr>
      <w:rFonts w:ascii="Times New Roman" w:eastAsia="Times New Roman" w:hAnsi="Times New Roman"/>
      <w:sz w:val="24"/>
      <w:szCs w:val="20"/>
      <w:u w:val="single"/>
      <w:lang w:val="en-US" w:eastAsia="ru-RU"/>
    </w:rPr>
  </w:style>
  <w:style w:type="paragraph" w:customStyle="1" w:styleId="52">
    <w:name w:val="заголовок 5"/>
    <w:basedOn w:val="a"/>
    <w:next w:val="aff9"/>
    <w:rsid w:val="00D17D5B"/>
    <w:pPr>
      <w:spacing w:after="0" w:line="240" w:lineRule="auto"/>
      <w:ind w:left="708"/>
    </w:pPr>
    <w:rPr>
      <w:rFonts w:ascii="Times New Roman" w:eastAsia="Times New Roman" w:hAnsi="Times New Roman"/>
      <w:b/>
      <w:sz w:val="20"/>
      <w:szCs w:val="20"/>
      <w:lang w:val="en-US" w:eastAsia="ru-RU"/>
    </w:rPr>
  </w:style>
  <w:style w:type="paragraph" w:customStyle="1" w:styleId="62">
    <w:name w:val="заголовок 6"/>
    <w:basedOn w:val="a"/>
    <w:next w:val="aff9"/>
    <w:rsid w:val="00D17D5B"/>
    <w:pPr>
      <w:spacing w:after="0" w:line="240" w:lineRule="auto"/>
      <w:ind w:left="708"/>
    </w:pPr>
    <w:rPr>
      <w:rFonts w:ascii="Times New Roman" w:eastAsia="Times New Roman" w:hAnsi="Times New Roman"/>
      <w:sz w:val="20"/>
      <w:szCs w:val="20"/>
      <w:u w:val="single"/>
      <w:lang w:val="en-US" w:eastAsia="ru-RU"/>
    </w:rPr>
  </w:style>
  <w:style w:type="paragraph" w:customStyle="1" w:styleId="72">
    <w:name w:val="заголовок 7"/>
    <w:basedOn w:val="a"/>
    <w:next w:val="aff9"/>
    <w:rsid w:val="00D17D5B"/>
    <w:pPr>
      <w:spacing w:after="0" w:line="240" w:lineRule="auto"/>
      <w:ind w:left="708"/>
    </w:pPr>
    <w:rPr>
      <w:rFonts w:ascii="Times New Roman" w:eastAsia="Times New Roman" w:hAnsi="Times New Roman"/>
      <w:i/>
      <w:sz w:val="20"/>
      <w:szCs w:val="20"/>
      <w:lang w:val="en-US" w:eastAsia="ru-RU"/>
    </w:rPr>
  </w:style>
  <w:style w:type="paragraph" w:customStyle="1" w:styleId="82">
    <w:name w:val="заголовок 8"/>
    <w:basedOn w:val="a"/>
    <w:next w:val="aff9"/>
    <w:rsid w:val="00D17D5B"/>
    <w:pPr>
      <w:spacing w:after="0" w:line="240" w:lineRule="auto"/>
      <w:ind w:left="708"/>
    </w:pPr>
    <w:rPr>
      <w:rFonts w:ascii="Times New Roman" w:eastAsia="Times New Roman" w:hAnsi="Times New Roman"/>
      <w:i/>
      <w:sz w:val="20"/>
      <w:szCs w:val="20"/>
      <w:lang w:val="en-US" w:eastAsia="ru-RU"/>
    </w:rPr>
  </w:style>
  <w:style w:type="paragraph" w:customStyle="1" w:styleId="92">
    <w:name w:val="заголовок 9"/>
    <w:basedOn w:val="a"/>
    <w:next w:val="aff9"/>
    <w:rsid w:val="00D17D5B"/>
    <w:pPr>
      <w:spacing w:after="0" w:line="240" w:lineRule="auto"/>
      <w:ind w:left="708"/>
    </w:pPr>
    <w:rPr>
      <w:rFonts w:ascii="Times New Roman" w:eastAsia="Times New Roman" w:hAnsi="Times New Roman"/>
      <w:i/>
      <w:sz w:val="20"/>
      <w:szCs w:val="20"/>
      <w:lang w:val="en-US" w:eastAsia="ru-RU"/>
    </w:rPr>
  </w:style>
  <w:style w:type="character" w:customStyle="1" w:styleId="affa">
    <w:name w:val="знак примечания"/>
    <w:rsid w:val="00D17D5B"/>
    <w:rPr>
      <w:sz w:val="16"/>
    </w:rPr>
  </w:style>
  <w:style w:type="paragraph" w:customStyle="1" w:styleId="affb">
    <w:name w:val="текст примечания"/>
    <w:basedOn w:val="a"/>
    <w:rsid w:val="00D17D5B"/>
    <w:pPr>
      <w:spacing w:after="0" w:line="240" w:lineRule="auto"/>
    </w:pPr>
    <w:rPr>
      <w:rFonts w:ascii="Times New Roman" w:eastAsia="Times New Roman" w:hAnsi="Times New Roman"/>
      <w:sz w:val="20"/>
      <w:szCs w:val="20"/>
      <w:lang w:val="en-US" w:eastAsia="ru-RU"/>
    </w:rPr>
  </w:style>
  <w:style w:type="paragraph" w:customStyle="1" w:styleId="83">
    <w:name w:val="оглавление 8"/>
    <w:basedOn w:val="a"/>
    <w:next w:val="a"/>
    <w:rsid w:val="00D17D5B"/>
    <w:pPr>
      <w:tabs>
        <w:tab w:val="left" w:leader="dot" w:pos="8646"/>
        <w:tab w:val="right" w:pos="9072"/>
      </w:tabs>
      <w:spacing w:after="0" w:line="240" w:lineRule="auto"/>
      <w:ind w:left="4961" w:right="850"/>
    </w:pPr>
    <w:rPr>
      <w:rFonts w:ascii="Times New Roman" w:eastAsia="Times New Roman" w:hAnsi="Times New Roman"/>
      <w:sz w:val="20"/>
      <w:szCs w:val="20"/>
      <w:lang w:val="en-US" w:eastAsia="ru-RU"/>
    </w:rPr>
  </w:style>
  <w:style w:type="paragraph" w:customStyle="1" w:styleId="73">
    <w:name w:val="оглавление 7"/>
    <w:basedOn w:val="a"/>
    <w:next w:val="a"/>
    <w:rsid w:val="00D17D5B"/>
    <w:pPr>
      <w:tabs>
        <w:tab w:val="left" w:leader="dot" w:pos="8646"/>
        <w:tab w:val="right" w:pos="9072"/>
      </w:tabs>
      <w:spacing w:after="0" w:line="240" w:lineRule="auto"/>
      <w:ind w:left="4253" w:right="850"/>
    </w:pPr>
    <w:rPr>
      <w:rFonts w:ascii="Times New Roman" w:eastAsia="Times New Roman" w:hAnsi="Times New Roman"/>
      <w:sz w:val="20"/>
      <w:szCs w:val="20"/>
      <w:lang w:val="en-US" w:eastAsia="ru-RU"/>
    </w:rPr>
  </w:style>
  <w:style w:type="paragraph" w:customStyle="1" w:styleId="63">
    <w:name w:val="оглавление 6"/>
    <w:basedOn w:val="a"/>
    <w:next w:val="a"/>
    <w:rsid w:val="00D17D5B"/>
    <w:pPr>
      <w:tabs>
        <w:tab w:val="left" w:leader="dot" w:pos="8646"/>
        <w:tab w:val="right" w:pos="9072"/>
      </w:tabs>
      <w:spacing w:after="0" w:line="240" w:lineRule="auto"/>
      <w:ind w:left="3544" w:right="850"/>
    </w:pPr>
    <w:rPr>
      <w:rFonts w:ascii="Times New Roman" w:eastAsia="Times New Roman" w:hAnsi="Times New Roman"/>
      <w:sz w:val="20"/>
      <w:szCs w:val="20"/>
      <w:lang w:val="en-US" w:eastAsia="ru-RU"/>
    </w:rPr>
  </w:style>
  <w:style w:type="paragraph" w:customStyle="1" w:styleId="53">
    <w:name w:val="оглавление 5"/>
    <w:basedOn w:val="a"/>
    <w:next w:val="a"/>
    <w:rsid w:val="00D17D5B"/>
    <w:pPr>
      <w:tabs>
        <w:tab w:val="left" w:leader="dot" w:pos="8646"/>
        <w:tab w:val="right" w:pos="9072"/>
      </w:tabs>
      <w:spacing w:after="0" w:line="240" w:lineRule="auto"/>
      <w:ind w:left="2835" w:right="850"/>
    </w:pPr>
    <w:rPr>
      <w:rFonts w:ascii="Times New Roman" w:eastAsia="Times New Roman" w:hAnsi="Times New Roman"/>
      <w:sz w:val="20"/>
      <w:szCs w:val="20"/>
      <w:lang w:val="en-US" w:eastAsia="ru-RU"/>
    </w:rPr>
  </w:style>
  <w:style w:type="paragraph" w:customStyle="1" w:styleId="44">
    <w:name w:val="лавление 4"/>
    <w:basedOn w:val="a"/>
    <w:next w:val="a"/>
    <w:rsid w:val="00D17D5B"/>
    <w:pPr>
      <w:tabs>
        <w:tab w:val="left" w:leader="dot" w:pos="8646"/>
        <w:tab w:val="right" w:pos="9072"/>
      </w:tabs>
      <w:spacing w:after="0" w:line="240" w:lineRule="auto"/>
      <w:ind w:left="2126" w:right="850"/>
    </w:pPr>
    <w:rPr>
      <w:rFonts w:ascii="Times New Roman" w:eastAsia="Times New Roman" w:hAnsi="Times New Roman"/>
      <w:sz w:val="20"/>
      <w:szCs w:val="20"/>
      <w:lang w:val="en-US" w:eastAsia="ru-RU"/>
    </w:rPr>
  </w:style>
  <w:style w:type="paragraph" w:customStyle="1" w:styleId="38">
    <w:name w:val="оглавление 3"/>
    <w:basedOn w:val="a"/>
    <w:next w:val="a"/>
    <w:rsid w:val="00D17D5B"/>
    <w:pPr>
      <w:tabs>
        <w:tab w:val="left" w:leader="dot" w:pos="8646"/>
        <w:tab w:val="right" w:pos="9072"/>
      </w:tabs>
      <w:spacing w:after="0" w:line="240" w:lineRule="auto"/>
      <w:ind w:left="1418" w:right="850"/>
    </w:pPr>
    <w:rPr>
      <w:rFonts w:ascii="Times New Roman" w:eastAsia="Times New Roman" w:hAnsi="Times New Roman"/>
      <w:sz w:val="20"/>
      <w:szCs w:val="20"/>
      <w:lang w:val="en-US" w:eastAsia="ru-RU"/>
    </w:rPr>
  </w:style>
  <w:style w:type="paragraph" w:customStyle="1" w:styleId="28">
    <w:name w:val="оглавление 2"/>
    <w:basedOn w:val="a"/>
    <w:next w:val="a"/>
    <w:rsid w:val="00D17D5B"/>
    <w:pPr>
      <w:tabs>
        <w:tab w:val="left" w:leader="dot" w:pos="8646"/>
        <w:tab w:val="right" w:pos="9072"/>
      </w:tabs>
      <w:spacing w:after="0" w:line="240" w:lineRule="auto"/>
      <w:ind w:left="709" w:right="850"/>
    </w:pPr>
    <w:rPr>
      <w:rFonts w:ascii="Times New Roman" w:eastAsia="Times New Roman" w:hAnsi="Times New Roman"/>
      <w:sz w:val="20"/>
      <w:szCs w:val="20"/>
      <w:lang w:val="en-US" w:eastAsia="ru-RU"/>
    </w:rPr>
  </w:style>
  <w:style w:type="paragraph" w:customStyle="1" w:styleId="19">
    <w:name w:val="оглавление 1"/>
    <w:basedOn w:val="a"/>
    <w:next w:val="a"/>
    <w:rsid w:val="00D17D5B"/>
    <w:pPr>
      <w:tabs>
        <w:tab w:val="left" w:leader="dot" w:pos="8646"/>
        <w:tab w:val="right" w:pos="9072"/>
      </w:tabs>
      <w:spacing w:after="0" w:line="240" w:lineRule="auto"/>
      <w:ind w:right="850"/>
    </w:pPr>
    <w:rPr>
      <w:rFonts w:ascii="Times New Roman" w:eastAsia="Times New Roman" w:hAnsi="Times New Roman"/>
      <w:sz w:val="20"/>
      <w:szCs w:val="20"/>
      <w:lang w:val="en-US" w:eastAsia="ru-RU"/>
    </w:rPr>
  </w:style>
  <w:style w:type="paragraph" w:customStyle="1" w:styleId="74">
    <w:name w:val="указатель 7"/>
    <w:basedOn w:val="a"/>
    <w:next w:val="a"/>
    <w:rsid w:val="00D17D5B"/>
    <w:pPr>
      <w:spacing w:after="0" w:line="240" w:lineRule="auto"/>
      <w:ind w:left="1698"/>
    </w:pPr>
    <w:rPr>
      <w:rFonts w:ascii="Times New Roman" w:eastAsia="Times New Roman" w:hAnsi="Times New Roman"/>
      <w:sz w:val="20"/>
      <w:szCs w:val="20"/>
      <w:lang w:val="en-US" w:eastAsia="ru-RU"/>
    </w:rPr>
  </w:style>
  <w:style w:type="paragraph" w:customStyle="1" w:styleId="64">
    <w:name w:val="указатель 6"/>
    <w:basedOn w:val="a"/>
    <w:next w:val="a"/>
    <w:rsid w:val="00D17D5B"/>
    <w:pPr>
      <w:spacing w:after="0" w:line="240" w:lineRule="auto"/>
      <w:ind w:left="1415"/>
    </w:pPr>
    <w:rPr>
      <w:rFonts w:ascii="Times New Roman" w:eastAsia="Times New Roman" w:hAnsi="Times New Roman"/>
      <w:sz w:val="20"/>
      <w:szCs w:val="20"/>
      <w:lang w:val="en-US" w:eastAsia="ru-RU"/>
    </w:rPr>
  </w:style>
  <w:style w:type="paragraph" w:customStyle="1" w:styleId="54">
    <w:name w:val="указатель 5"/>
    <w:basedOn w:val="a"/>
    <w:next w:val="a"/>
    <w:rsid w:val="00D17D5B"/>
    <w:pPr>
      <w:spacing w:after="0" w:line="240" w:lineRule="auto"/>
      <w:ind w:left="1132"/>
    </w:pPr>
    <w:rPr>
      <w:rFonts w:ascii="Times New Roman" w:eastAsia="Times New Roman" w:hAnsi="Times New Roman"/>
      <w:sz w:val="20"/>
      <w:szCs w:val="20"/>
      <w:lang w:val="en-US" w:eastAsia="ru-RU"/>
    </w:rPr>
  </w:style>
  <w:style w:type="paragraph" w:customStyle="1" w:styleId="45">
    <w:name w:val="указатель 4"/>
    <w:basedOn w:val="a"/>
    <w:next w:val="a"/>
    <w:rsid w:val="00D17D5B"/>
    <w:pPr>
      <w:spacing w:after="0" w:line="240" w:lineRule="auto"/>
      <w:ind w:left="849"/>
    </w:pPr>
    <w:rPr>
      <w:rFonts w:ascii="Times New Roman" w:eastAsia="Times New Roman" w:hAnsi="Times New Roman"/>
      <w:sz w:val="20"/>
      <w:szCs w:val="20"/>
      <w:lang w:val="en-US" w:eastAsia="ru-RU"/>
    </w:rPr>
  </w:style>
  <w:style w:type="paragraph" w:customStyle="1" w:styleId="39">
    <w:name w:val="указатель 3"/>
    <w:basedOn w:val="a"/>
    <w:next w:val="a"/>
    <w:rsid w:val="00D17D5B"/>
    <w:pPr>
      <w:spacing w:after="0" w:line="240" w:lineRule="auto"/>
      <w:ind w:left="566"/>
    </w:pPr>
    <w:rPr>
      <w:rFonts w:ascii="Times New Roman" w:eastAsia="Times New Roman" w:hAnsi="Times New Roman"/>
      <w:sz w:val="20"/>
      <w:szCs w:val="20"/>
      <w:lang w:val="en-US" w:eastAsia="ru-RU"/>
    </w:rPr>
  </w:style>
  <w:style w:type="paragraph" w:customStyle="1" w:styleId="29">
    <w:name w:val="указатель 2"/>
    <w:basedOn w:val="a"/>
    <w:next w:val="a"/>
    <w:rsid w:val="00D17D5B"/>
    <w:pPr>
      <w:spacing w:after="0" w:line="240" w:lineRule="auto"/>
      <w:ind w:left="283"/>
    </w:pPr>
    <w:rPr>
      <w:rFonts w:ascii="Times New Roman" w:eastAsia="Times New Roman" w:hAnsi="Times New Roman"/>
      <w:sz w:val="20"/>
      <w:szCs w:val="20"/>
      <w:lang w:val="en-US" w:eastAsia="ru-RU"/>
    </w:rPr>
  </w:style>
  <w:style w:type="paragraph" w:customStyle="1" w:styleId="1a">
    <w:name w:val="указатель 1"/>
    <w:basedOn w:val="a"/>
    <w:next w:val="a"/>
    <w:rsid w:val="00D17D5B"/>
    <w:pPr>
      <w:spacing w:after="0" w:line="240" w:lineRule="auto"/>
    </w:pPr>
    <w:rPr>
      <w:rFonts w:ascii="Times New Roman" w:eastAsia="Times New Roman" w:hAnsi="Times New Roman"/>
      <w:sz w:val="20"/>
      <w:szCs w:val="20"/>
      <w:lang w:val="en-US" w:eastAsia="ru-RU"/>
    </w:rPr>
  </w:style>
  <w:style w:type="character" w:customStyle="1" w:styleId="affc">
    <w:name w:val="номер строки"/>
    <w:rsid w:val="00D17D5B"/>
  </w:style>
  <w:style w:type="paragraph" w:customStyle="1" w:styleId="affd">
    <w:name w:val="указатель"/>
    <w:basedOn w:val="a"/>
    <w:next w:val="1a"/>
    <w:rsid w:val="00D17D5B"/>
    <w:pPr>
      <w:spacing w:after="0" w:line="240" w:lineRule="auto"/>
    </w:pPr>
    <w:rPr>
      <w:rFonts w:ascii="Times New Roman" w:eastAsia="Times New Roman" w:hAnsi="Times New Roman"/>
      <w:sz w:val="20"/>
      <w:szCs w:val="20"/>
      <w:lang w:val="en-US" w:eastAsia="ru-RU"/>
    </w:rPr>
  </w:style>
  <w:style w:type="character" w:customStyle="1" w:styleId="affe">
    <w:name w:val="знак сноски"/>
    <w:rsid w:val="00D17D5B"/>
    <w:rPr>
      <w:position w:val="6"/>
      <w:sz w:val="16"/>
    </w:rPr>
  </w:style>
  <w:style w:type="paragraph" w:customStyle="1" w:styleId="afff">
    <w:name w:val="текст сноски"/>
    <w:basedOn w:val="a"/>
    <w:rsid w:val="00D17D5B"/>
    <w:pPr>
      <w:spacing w:after="0" w:line="240" w:lineRule="auto"/>
    </w:pPr>
    <w:rPr>
      <w:rFonts w:ascii="Times New Roman" w:eastAsia="Times New Roman" w:hAnsi="Times New Roman"/>
      <w:sz w:val="20"/>
      <w:szCs w:val="20"/>
      <w:lang w:val="en-US" w:eastAsia="ru-RU"/>
    </w:rPr>
  </w:style>
  <w:style w:type="character" w:customStyle="1" w:styleId="afff0">
    <w:name w:val="номер страницы"/>
    <w:rsid w:val="00D17D5B"/>
  </w:style>
  <w:style w:type="paragraph" w:customStyle="1" w:styleId="1b">
    <w:name w:val="боковик1"/>
    <w:basedOn w:val="a"/>
    <w:rsid w:val="00D17D5B"/>
    <w:pPr>
      <w:spacing w:before="48" w:after="48" w:line="240" w:lineRule="auto"/>
      <w:ind w:left="113"/>
    </w:pPr>
    <w:rPr>
      <w:rFonts w:ascii="JournalRub" w:eastAsia="Times New Roman" w:hAnsi="JournalRub"/>
      <w:sz w:val="20"/>
      <w:szCs w:val="20"/>
      <w:lang w:eastAsia="ru-RU"/>
    </w:rPr>
  </w:style>
  <w:style w:type="paragraph" w:customStyle="1" w:styleId="2a">
    <w:name w:val="боковик2"/>
    <w:basedOn w:val="a"/>
    <w:rsid w:val="00D17D5B"/>
    <w:pPr>
      <w:spacing w:before="48" w:after="48" w:line="240" w:lineRule="auto"/>
      <w:ind w:left="227"/>
    </w:pPr>
    <w:rPr>
      <w:rFonts w:ascii="JournalRub" w:eastAsia="Times New Roman" w:hAnsi="JournalRub"/>
      <w:sz w:val="20"/>
      <w:szCs w:val="20"/>
      <w:lang w:eastAsia="ru-RU"/>
    </w:rPr>
  </w:style>
  <w:style w:type="paragraph" w:customStyle="1" w:styleId="afff1">
    <w:name w:val="цифры"/>
    <w:basedOn w:val="aff8"/>
    <w:rsid w:val="00D17D5B"/>
    <w:pPr>
      <w:widowControl/>
      <w:spacing w:before="76"/>
      <w:ind w:right="113"/>
      <w:jc w:val="left"/>
    </w:pPr>
    <w:rPr>
      <w:rFonts w:ascii="JournalRub" w:hAnsi="JournalRub"/>
      <w:sz w:val="18"/>
    </w:rPr>
  </w:style>
  <w:style w:type="paragraph" w:customStyle="1" w:styleId="1c">
    <w:name w:val="цифры1"/>
    <w:basedOn w:val="afff1"/>
    <w:rsid w:val="00D17D5B"/>
    <w:pPr>
      <w:jc w:val="right"/>
    </w:pPr>
    <w:rPr>
      <w:sz w:val="16"/>
    </w:rPr>
  </w:style>
  <w:style w:type="paragraph" w:customStyle="1" w:styleId="Cells">
    <w:name w:val="Cells"/>
    <w:basedOn w:val="a"/>
    <w:rsid w:val="00D17D5B"/>
    <w:pPr>
      <w:spacing w:after="0" w:line="240" w:lineRule="auto"/>
    </w:pPr>
    <w:rPr>
      <w:rFonts w:ascii="Arial" w:eastAsia="Times New Roman" w:hAnsi="Arial"/>
      <w:sz w:val="16"/>
      <w:szCs w:val="20"/>
      <w:lang w:val="en-US" w:eastAsia="ru-RU"/>
    </w:rPr>
  </w:style>
  <w:style w:type="paragraph" w:customStyle="1" w:styleId="TableText">
    <w:name w:val="Table Text"/>
    <w:basedOn w:val="a"/>
    <w:rsid w:val="00D17D5B"/>
    <w:pPr>
      <w:spacing w:after="0" w:line="240" w:lineRule="auto"/>
    </w:pPr>
    <w:rPr>
      <w:rFonts w:ascii="Times New Roman" w:eastAsia="Times New Roman" w:hAnsi="Times New Roman"/>
      <w:noProof/>
      <w:sz w:val="20"/>
      <w:szCs w:val="20"/>
      <w:lang w:val="en-US" w:eastAsia="ru-RU"/>
    </w:rPr>
  </w:style>
  <w:style w:type="paragraph" w:customStyle="1" w:styleId="afff2">
    <w:name w:val="текст конц. сноски"/>
    <w:basedOn w:val="a"/>
    <w:rsid w:val="00D17D5B"/>
    <w:pPr>
      <w:spacing w:after="0" w:line="240" w:lineRule="auto"/>
    </w:pPr>
    <w:rPr>
      <w:rFonts w:ascii="Times New Roman" w:eastAsia="Times New Roman" w:hAnsi="Times New Roman"/>
      <w:sz w:val="20"/>
      <w:szCs w:val="20"/>
      <w:lang w:eastAsia="ru-RU"/>
    </w:rPr>
  </w:style>
  <w:style w:type="paragraph" w:customStyle="1" w:styleId="afff3">
    <w:name w:val="Îáû÷íûé"/>
    <w:rsid w:val="00D17D5B"/>
    <w:rPr>
      <w:rFonts w:ascii="Times New Roman" w:eastAsia="Times New Roman" w:hAnsi="Times New Roman"/>
    </w:rPr>
  </w:style>
  <w:style w:type="paragraph" w:customStyle="1" w:styleId="afff4">
    <w:name w:val="Íèæíèé êîëîíòèòóë"/>
    <w:basedOn w:val="afff3"/>
    <w:rsid w:val="00D17D5B"/>
    <w:pPr>
      <w:tabs>
        <w:tab w:val="center" w:pos="4153"/>
        <w:tab w:val="right" w:pos="8306"/>
      </w:tabs>
    </w:pPr>
  </w:style>
  <w:style w:type="paragraph" w:customStyle="1" w:styleId="211">
    <w:name w:val="Основной текст 21"/>
    <w:basedOn w:val="a"/>
    <w:rsid w:val="00D17D5B"/>
    <w:pPr>
      <w:overflowPunct w:val="0"/>
      <w:autoSpaceDE w:val="0"/>
      <w:autoSpaceDN w:val="0"/>
      <w:adjustRightInd w:val="0"/>
      <w:spacing w:after="0" w:line="192" w:lineRule="exact"/>
      <w:ind w:firstLine="284"/>
      <w:jc w:val="both"/>
      <w:textAlignment w:val="baseline"/>
    </w:pPr>
    <w:rPr>
      <w:rFonts w:ascii="Arial" w:eastAsia="Times New Roman" w:hAnsi="Arial"/>
      <w:sz w:val="16"/>
      <w:szCs w:val="20"/>
      <w:lang w:eastAsia="ru-RU"/>
    </w:rPr>
  </w:style>
  <w:style w:type="paragraph" w:customStyle="1" w:styleId="xl40">
    <w:name w:val="xl40"/>
    <w:basedOn w:val="a"/>
    <w:rsid w:val="00D17D5B"/>
    <w:pPr>
      <w:spacing w:before="100" w:after="100" w:line="240" w:lineRule="auto"/>
    </w:pPr>
    <w:rPr>
      <w:rFonts w:ascii="Courier New" w:eastAsia="Arial Unicode MS" w:hAnsi="Courier New"/>
      <w:sz w:val="16"/>
      <w:szCs w:val="20"/>
      <w:lang w:eastAsia="ru-RU"/>
    </w:rPr>
  </w:style>
  <w:style w:type="paragraph" w:customStyle="1" w:styleId="xl401">
    <w:name w:val="xl401"/>
    <w:basedOn w:val="a"/>
    <w:rsid w:val="00D17D5B"/>
    <w:pPr>
      <w:spacing w:before="100" w:after="100" w:line="240" w:lineRule="auto"/>
    </w:pPr>
    <w:rPr>
      <w:rFonts w:ascii="Courier New" w:eastAsia="Arial Unicode MS" w:hAnsi="Courier New"/>
      <w:sz w:val="16"/>
      <w:szCs w:val="20"/>
      <w:lang w:eastAsia="ru-RU"/>
    </w:rPr>
  </w:style>
  <w:style w:type="paragraph" w:customStyle="1" w:styleId="xl241">
    <w:name w:val="xl241"/>
    <w:basedOn w:val="a"/>
    <w:rsid w:val="00D17D5B"/>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oeou">
    <w:name w:val="oeo?u"/>
    <w:basedOn w:val="aieiaee"/>
    <w:rsid w:val="00D17D5B"/>
    <w:pPr>
      <w:spacing w:before="76"/>
      <w:ind w:right="113"/>
      <w:jc w:val="left"/>
    </w:pPr>
    <w:rPr>
      <w:rFonts w:ascii="Tahoma" w:hAnsi="Tahoma"/>
      <w:sz w:val="18"/>
    </w:rPr>
  </w:style>
  <w:style w:type="paragraph" w:customStyle="1" w:styleId="aieiaee">
    <w:name w:val="aieiaee"/>
    <w:basedOn w:val="a"/>
    <w:rsid w:val="00D17D5B"/>
    <w:pPr>
      <w:overflowPunct w:val="0"/>
      <w:autoSpaceDE w:val="0"/>
      <w:autoSpaceDN w:val="0"/>
      <w:adjustRightInd w:val="0"/>
      <w:spacing w:after="0" w:line="240" w:lineRule="auto"/>
      <w:jc w:val="both"/>
      <w:textAlignment w:val="baseline"/>
    </w:pPr>
    <w:rPr>
      <w:rFonts w:ascii="Arial" w:eastAsia="Times New Roman" w:hAnsi="Arial"/>
      <w:sz w:val="16"/>
      <w:szCs w:val="20"/>
      <w:lang w:eastAsia="ru-RU"/>
    </w:rPr>
  </w:style>
  <w:style w:type="paragraph" w:customStyle="1" w:styleId="aieiaee2">
    <w:name w:val="aieiaee2"/>
    <w:basedOn w:val="a"/>
    <w:rsid w:val="00D17D5B"/>
    <w:pPr>
      <w:overflowPunct w:val="0"/>
      <w:autoSpaceDE w:val="0"/>
      <w:autoSpaceDN w:val="0"/>
      <w:adjustRightInd w:val="0"/>
      <w:spacing w:before="48" w:after="48" w:line="240" w:lineRule="auto"/>
      <w:ind w:left="227"/>
      <w:textAlignment w:val="baseline"/>
    </w:pPr>
    <w:rPr>
      <w:rFonts w:ascii="Tahoma" w:eastAsia="Times New Roman" w:hAnsi="Tahoma"/>
      <w:sz w:val="20"/>
      <w:szCs w:val="20"/>
      <w:lang w:eastAsia="ru-RU"/>
    </w:rPr>
  </w:style>
  <w:style w:type="paragraph" w:styleId="afff5">
    <w:name w:val="Normal (Web)"/>
    <w:basedOn w:val="a"/>
    <w:locked/>
    <w:rsid w:val="00D17D5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1">
    <w:name w:val="xl21"/>
    <w:basedOn w:val="a"/>
    <w:rsid w:val="00D17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sz w:val="24"/>
      <w:szCs w:val="24"/>
      <w:lang w:eastAsia="ru-RU"/>
    </w:rPr>
  </w:style>
  <w:style w:type="paragraph" w:customStyle="1" w:styleId="xl31">
    <w:name w:val="xl31"/>
    <w:basedOn w:val="a"/>
    <w:rsid w:val="00D17D5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Arial Unicode MS" w:hAnsi="Arial" w:cs="Arial"/>
      <w:sz w:val="14"/>
      <w:szCs w:val="14"/>
      <w:lang w:eastAsia="ru-RU"/>
    </w:rPr>
  </w:style>
  <w:style w:type="paragraph" w:customStyle="1" w:styleId="Ieieeeieiioeooe">
    <w:name w:val="Ie?iee eieiioeooe"/>
    <w:basedOn w:val="a"/>
    <w:rsid w:val="00D17D5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blk">
    <w:name w:val="blk"/>
    <w:basedOn w:val="a0"/>
    <w:rsid w:val="00234A0C"/>
  </w:style>
  <w:style w:type="character" w:customStyle="1" w:styleId="nobr">
    <w:name w:val="nobr"/>
    <w:basedOn w:val="a0"/>
    <w:rsid w:val="007F2F3A"/>
  </w:style>
  <w:style w:type="character" w:customStyle="1" w:styleId="af">
    <w:name w:val="Абзац списка Знак"/>
    <w:link w:val="ae"/>
    <w:uiPriority w:val="34"/>
    <w:locked/>
    <w:rsid w:val="005F2CEC"/>
    <w:rPr>
      <w:rFonts w:ascii="Cambria" w:eastAsia="MS Mincho" w:hAnsi="Cambria"/>
      <w:sz w:val="24"/>
      <w:szCs w:val="24"/>
      <w:lang w:eastAsia="en-US"/>
    </w:rPr>
  </w:style>
  <w:style w:type="paragraph" w:customStyle="1" w:styleId="230">
    <w:name w:val="Основной текст с отступом 23"/>
    <w:basedOn w:val="a"/>
    <w:rsid w:val="005F2CEC"/>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paragraph" w:customStyle="1" w:styleId="240">
    <w:name w:val="Основной текст с отступом 24"/>
    <w:basedOn w:val="a"/>
    <w:rsid w:val="0031184A"/>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paragraph" w:customStyle="1" w:styleId="250">
    <w:name w:val="Основной текст с отступом 25"/>
    <w:basedOn w:val="a"/>
    <w:rsid w:val="00334864"/>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uiPriority="0"/>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uiPriority="0"/>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05A5B"/>
    <w:pPr>
      <w:spacing w:after="200" w:line="276" w:lineRule="auto"/>
    </w:pPr>
    <w:rPr>
      <w:sz w:val="22"/>
      <w:szCs w:val="22"/>
      <w:lang w:eastAsia="en-US"/>
    </w:rPr>
  </w:style>
  <w:style w:type="paragraph" w:styleId="1">
    <w:name w:val="heading 1"/>
    <w:basedOn w:val="a"/>
    <w:next w:val="a"/>
    <w:link w:val="10"/>
    <w:qFormat/>
    <w:rsid w:val="00030B1E"/>
    <w:pPr>
      <w:keepNext/>
      <w:spacing w:after="0" w:line="240" w:lineRule="auto"/>
      <w:jc w:val="both"/>
      <w:outlineLvl w:val="0"/>
    </w:pPr>
    <w:rPr>
      <w:rFonts w:ascii="Times New Roman" w:eastAsia="Times New Roman" w:hAnsi="Times New Roman"/>
      <w:b/>
      <w:sz w:val="24"/>
      <w:szCs w:val="20"/>
      <w:lang w:eastAsia="ru-RU"/>
    </w:rPr>
  </w:style>
  <w:style w:type="paragraph" w:styleId="2">
    <w:name w:val="heading 2"/>
    <w:basedOn w:val="a"/>
    <w:next w:val="a"/>
    <w:link w:val="20"/>
    <w:qFormat/>
    <w:rsid w:val="00030B1E"/>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qFormat/>
    <w:rsid w:val="00D17D5B"/>
    <w:pPr>
      <w:keepNext/>
      <w:spacing w:before="20" w:after="20" w:line="140" w:lineRule="exact"/>
      <w:ind w:right="57"/>
      <w:outlineLvl w:val="2"/>
    </w:pPr>
    <w:rPr>
      <w:rFonts w:ascii="Arial" w:eastAsia="Times New Roman" w:hAnsi="Arial"/>
      <w:b/>
      <w:sz w:val="14"/>
      <w:szCs w:val="24"/>
      <w:lang w:eastAsia="ru-RU"/>
    </w:rPr>
  </w:style>
  <w:style w:type="paragraph" w:styleId="4">
    <w:name w:val="heading 4"/>
    <w:basedOn w:val="a"/>
    <w:next w:val="a"/>
    <w:link w:val="40"/>
    <w:qFormat/>
    <w:rsid w:val="00D17D5B"/>
    <w:pPr>
      <w:keepNext/>
      <w:spacing w:before="88" w:after="0" w:line="160" w:lineRule="exact"/>
      <w:jc w:val="center"/>
      <w:outlineLvl w:val="3"/>
    </w:pPr>
    <w:rPr>
      <w:rFonts w:ascii="Arial" w:eastAsia="Times New Roman" w:hAnsi="Arial"/>
      <w:b/>
      <w:sz w:val="14"/>
      <w:szCs w:val="20"/>
      <w:lang w:eastAsia="ru-RU"/>
    </w:rPr>
  </w:style>
  <w:style w:type="paragraph" w:styleId="5">
    <w:name w:val="heading 5"/>
    <w:basedOn w:val="a"/>
    <w:next w:val="a"/>
    <w:link w:val="50"/>
    <w:qFormat/>
    <w:rsid w:val="00030B1E"/>
    <w:pPr>
      <w:keepNext/>
      <w:spacing w:after="0" w:line="240" w:lineRule="auto"/>
      <w:jc w:val="center"/>
      <w:outlineLvl w:val="4"/>
    </w:pPr>
    <w:rPr>
      <w:rFonts w:ascii="Times New Roman" w:eastAsia="Times New Roman" w:hAnsi="Times New Roman"/>
      <w:b/>
      <w:sz w:val="20"/>
      <w:szCs w:val="20"/>
      <w:lang w:eastAsia="ru-RU"/>
    </w:rPr>
  </w:style>
  <w:style w:type="paragraph" w:styleId="6">
    <w:name w:val="heading 6"/>
    <w:basedOn w:val="a"/>
    <w:next w:val="a"/>
    <w:link w:val="60"/>
    <w:qFormat/>
    <w:rsid w:val="00030B1E"/>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qFormat/>
    <w:rsid w:val="00030B1E"/>
    <w:pPr>
      <w:keepNext/>
      <w:spacing w:after="0" w:line="240" w:lineRule="auto"/>
      <w:jc w:val="center"/>
      <w:outlineLvl w:val="6"/>
    </w:pPr>
    <w:rPr>
      <w:rFonts w:ascii="Times New Roman" w:eastAsia="Times New Roman" w:hAnsi="Times New Roman"/>
      <w:b/>
      <w:sz w:val="28"/>
      <w:szCs w:val="20"/>
      <w:lang w:eastAsia="ru-RU"/>
    </w:rPr>
  </w:style>
  <w:style w:type="paragraph" w:styleId="8">
    <w:name w:val="heading 8"/>
    <w:basedOn w:val="a"/>
    <w:next w:val="a"/>
    <w:link w:val="80"/>
    <w:qFormat/>
    <w:rsid w:val="00D17D5B"/>
    <w:pPr>
      <w:keepNext/>
      <w:spacing w:before="20" w:after="0" w:line="140" w:lineRule="exact"/>
      <w:ind w:left="284"/>
      <w:jc w:val="center"/>
      <w:outlineLvl w:val="7"/>
    </w:pPr>
    <w:rPr>
      <w:rFonts w:ascii="Arial" w:eastAsia="Times New Roman" w:hAnsi="Arial"/>
      <w:b/>
      <w:bCs/>
      <w:sz w:val="14"/>
      <w:szCs w:val="20"/>
      <w:lang w:eastAsia="ru-RU"/>
    </w:rPr>
  </w:style>
  <w:style w:type="paragraph" w:styleId="9">
    <w:name w:val="heading 9"/>
    <w:basedOn w:val="a"/>
    <w:next w:val="a"/>
    <w:link w:val="90"/>
    <w:qFormat/>
    <w:rsid w:val="00D17D5B"/>
    <w:pPr>
      <w:keepNext/>
      <w:spacing w:after="0" w:line="172" w:lineRule="exact"/>
      <w:ind w:left="340"/>
      <w:jc w:val="center"/>
      <w:outlineLvl w:val="8"/>
    </w:pPr>
    <w:rPr>
      <w:rFonts w:ascii="Arial" w:eastAsia="Times New Roman" w:hAnsi="Arial"/>
      <w:b/>
      <w:bCs/>
      <w:sz w:val="1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0B1E"/>
    <w:rPr>
      <w:rFonts w:ascii="Times New Roman" w:hAnsi="Times New Roman" w:cs="Times New Roman"/>
      <w:b/>
      <w:sz w:val="20"/>
      <w:lang w:eastAsia="ru-RU"/>
    </w:rPr>
  </w:style>
  <w:style w:type="character" w:customStyle="1" w:styleId="20">
    <w:name w:val="Заголовок 2 Знак"/>
    <w:link w:val="2"/>
    <w:locked/>
    <w:rsid w:val="00030B1E"/>
    <w:rPr>
      <w:rFonts w:ascii="Times New Roman" w:hAnsi="Times New Roman" w:cs="Times New Roman"/>
      <w:b/>
      <w:sz w:val="20"/>
      <w:lang w:eastAsia="ru-RU"/>
    </w:rPr>
  </w:style>
  <w:style w:type="character" w:customStyle="1" w:styleId="50">
    <w:name w:val="Заголовок 5 Знак"/>
    <w:link w:val="5"/>
    <w:locked/>
    <w:rsid w:val="00030B1E"/>
    <w:rPr>
      <w:rFonts w:ascii="Times New Roman" w:hAnsi="Times New Roman" w:cs="Times New Roman"/>
      <w:b/>
      <w:sz w:val="20"/>
      <w:lang w:eastAsia="ru-RU"/>
    </w:rPr>
  </w:style>
  <w:style w:type="character" w:customStyle="1" w:styleId="60">
    <w:name w:val="Заголовок 6 Знак"/>
    <w:link w:val="6"/>
    <w:locked/>
    <w:rsid w:val="00030B1E"/>
    <w:rPr>
      <w:rFonts w:ascii="Times New Roman" w:hAnsi="Times New Roman" w:cs="Times New Roman"/>
      <w:b/>
      <w:lang w:eastAsia="ru-RU"/>
    </w:rPr>
  </w:style>
  <w:style w:type="character" w:customStyle="1" w:styleId="70">
    <w:name w:val="Заголовок 7 Знак"/>
    <w:link w:val="7"/>
    <w:locked/>
    <w:rsid w:val="00030B1E"/>
    <w:rPr>
      <w:rFonts w:ascii="Times New Roman" w:hAnsi="Times New Roman" w:cs="Times New Roman"/>
      <w:b/>
      <w:sz w:val="20"/>
      <w:lang w:eastAsia="ru-RU"/>
    </w:rPr>
  </w:style>
  <w:style w:type="paragraph" w:styleId="a3">
    <w:name w:val="Balloon Text"/>
    <w:basedOn w:val="a"/>
    <w:link w:val="a4"/>
    <w:uiPriority w:val="99"/>
    <w:rsid w:val="00F054EB"/>
    <w:pPr>
      <w:spacing w:after="0" w:line="240" w:lineRule="auto"/>
    </w:pPr>
    <w:rPr>
      <w:rFonts w:ascii="Tahoma" w:eastAsia="MS Mincho" w:hAnsi="Tahoma"/>
      <w:sz w:val="16"/>
      <w:szCs w:val="16"/>
      <w:lang w:eastAsia="ru-RU"/>
    </w:rPr>
  </w:style>
  <w:style w:type="character" w:customStyle="1" w:styleId="a4">
    <w:name w:val="Текст выноски Знак"/>
    <w:link w:val="a3"/>
    <w:uiPriority w:val="99"/>
    <w:locked/>
    <w:rsid w:val="00F054EB"/>
    <w:rPr>
      <w:rFonts w:ascii="Tahoma" w:eastAsia="MS Mincho" w:hAnsi="Tahoma" w:cs="Times New Roman"/>
      <w:sz w:val="16"/>
    </w:rPr>
  </w:style>
  <w:style w:type="paragraph" w:customStyle="1" w:styleId="RP-Style">
    <w:name w:val="RP-Style"/>
    <w:basedOn w:val="a"/>
    <w:link w:val="RP-Style0"/>
    <w:uiPriority w:val="99"/>
    <w:rsid w:val="00542FAD"/>
    <w:pPr>
      <w:spacing w:after="0" w:line="380" w:lineRule="exact"/>
      <w:ind w:firstLine="709"/>
      <w:jc w:val="both"/>
    </w:pPr>
    <w:rPr>
      <w:rFonts w:ascii="Times New Roman" w:hAnsi="Times New Roman"/>
      <w:sz w:val="26"/>
      <w:szCs w:val="20"/>
      <w:lang w:eastAsia="ru-RU"/>
    </w:rPr>
  </w:style>
  <w:style w:type="character" w:customStyle="1" w:styleId="RP-Style0">
    <w:name w:val="RP-Style Знак"/>
    <w:link w:val="RP-Style"/>
    <w:uiPriority w:val="99"/>
    <w:locked/>
    <w:rsid w:val="00542FAD"/>
    <w:rPr>
      <w:rFonts w:ascii="Times New Roman" w:hAnsi="Times New Roman"/>
      <w:sz w:val="26"/>
    </w:rPr>
  </w:style>
  <w:style w:type="table" w:styleId="a5">
    <w:name w:val="Table Grid"/>
    <w:basedOn w:val="a1"/>
    <w:uiPriority w:val="99"/>
    <w:rsid w:val="00B8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75FD0"/>
    <w:rPr>
      <w:rFonts w:cs="Times New Roman"/>
    </w:rPr>
  </w:style>
  <w:style w:type="paragraph" w:customStyle="1" w:styleId="a6">
    <w:name w:val="Сноска"/>
    <w:uiPriority w:val="99"/>
    <w:rsid w:val="00A156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eastAsia="en-US"/>
    </w:rPr>
  </w:style>
  <w:style w:type="character" w:customStyle="1" w:styleId="Hyperlink0">
    <w:name w:val="Hyperlink.0"/>
    <w:uiPriority w:val="99"/>
    <w:rsid w:val="00A15603"/>
    <w:rPr>
      <w:u w:val="single"/>
    </w:rPr>
  </w:style>
  <w:style w:type="paragraph" w:styleId="a7">
    <w:name w:val="footnote text"/>
    <w:basedOn w:val="a"/>
    <w:link w:val="a8"/>
    <w:rsid w:val="00A15603"/>
    <w:pPr>
      <w:spacing w:after="0" w:line="240" w:lineRule="auto"/>
    </w:pPr>
    <w:rPr>
      <w:sz w:val="20"/>
      <w:szCs w:val="20"/>
      <w:lang w:eastAsia="ru-RU"/>
    </w:rPr>
  </w:style>
  <w:style w:type="character" w:customStyle="1" w:styleId="a8">
    <w:name w:val="Текст сноски Знак"/>
    <w:link w:val="a7"/>
    <w:locked/>
    <w:rsid w:val="00A15603"/>
    <w:rPr>
      <w:rFonts w:cs="Times New Roman"/>
      <w:sz w:val="20"/>
    </w:rPr>
  </w:style>
  <w:style w:type="character" w:styleId="a9">
    <w:name w:val="footnote reference"/>
    <w:uiPriority w:val="99"/>
    <w:rsid w:val="00A15603"/>
    <w:rPr>
      <w:rFonts w:cs="Times New Roman"/>
      <w:vertAlign w:val="superscript"/>
    </w:rPr>
  </w:style>
  <w:style w:type="character" w:styleId="aa">
    <w:name w:val="Hyperlink"/>
    <w:rsid w:val="00A15603"/>
    <w:rPr>
      <w:rFonts w:cs="Times New Roman"/>
      <w:color w:val="0000FF"/>
      <w:u w:val="single"/>
    </w:rPr>
  </w:style>
  <w:style w:type="paragraph" w:styleId="ab">
    <w:name w:val="endnote text"/>
    <w:basedOn w:val="a"/>
    <w:link w:val="ac"/>
    <w:uiPriority w:val="99"/>
    <w:rsid w:val="00F054EB"/>
    <w:pPr>
      <w:spacing w:after="0" w:line="240" w:lineRule="auto"/>
    </w:pPr>
    <w:rPr>
      <w:rFonts w:ascii="Cambria" w:eastAsia="MS Mincho" w:hAnsi="Cambria"/>
      <w:sz w:val="20"/>
      <w:szCs w:val="20"/>
      <w:lang w:eastAsia="ru-RU"/>
    </w:rPr>
  </w:style>
  <w:style w:type="character" w:customStyle="1" w:styleId="ac">
    <w:name w:val="Текст концевой сноски Знак"/>
    <w:link w:val="ab"/>
    <w:uiPriority w:val="99"/>
    <w:locked/>
    <w:rsid w:val="00F054EB"/>
    <w:rPr>
      <w:rFonts w:ascii="Cambria" w:eastAsia="MS Mincho" w:hAnsi="Cambria" w:cs="Times New Roman"/>
      <w:sz w:val="20"/>
    </w:rPr>
  </w:style>
  <w:style w:type="character" w:styleId="ad">
    <w:name w:val="endnote reference"/>
    <w:uiPriority w:val="99"/>
    <w:semiHidden/>
    <w:rsid w:val="00F054EB"/>
    <w:rPr>
      <w:rFonts w:cs="Times New Roman"/>
      <w:vertAlign w:val="superscript"/>
    </w:rPr>
  </w:style>
  <w:style w:type="paragraph" w:styleId="ae">
    <w:name w:val="List Paragraph"/>
    <w:basedOn w:val="a"/>
    <w:link w:val="af"/>
    <w:uiPriority w:val="34"/>
    <w:qFormat/>
    <w:rsid w:val="00F054EB"/>
    <w:pPr>
      <w:spacing w:after="0" w:line="240" w:lineRule="auto"/>
      <w:ind w:left="720"/>
      <w:contextualSpacing/>
    </w:pPr>
    <w:rPr>
      <w:rFonts w:ascii="Cambria" w:eastAsia="MS Mincho" w:hAnsi="Cambria"/>
      <w:sz w:val="24"/>
      <w:szCs w:val="24"/>
    </w:rPr>
  </w:style>
  <w:style w:type="paragraph" w:styleId="af0">
    <w:name w:val="header"/>
    <w:basedOn w:val="a"/>
    <w:link w:val="af1"/>
    <w:rsid w:val="00F054EB"/>
    <w:pPr>
      <w:tabs>
        <w:tab w:val="center" w:pos="4677"/>
        <w:tab w:val="right" w:pos="9355"/>
      </w:tabs>
      <w:spacing w:after="0" w:line="240" w:lineRule="auto"/>
    </w:pPr>
  </w:style>
  <w:style w:type="character" w:customStyle="1" w:styleId="af1">
    <w:name w:val="Верхний колонтитул Знак"/>
    <w:link w:val="af0"/>
    <w:locked/>
    <w:rsid w:val="00F054EB"/>
    <w:rPr>
      <w:rFonts w:cs="Times New Roman"/>
    </w:rPr>
  </w:style>
  <w:style w:type="paragraph" w:styleId="af2">
    <w:name w:val="footer"/>
    <w:basedOn w:val="a"/>
    <w:link w:val="af3"/>
    <w:rsid w:val="00F054EB"/>
    <w:pPr>
      <w:tabs>
        <w:tab w:val="center" w:pos="4677"/>
        <w:tab w:val="right" w:pos="9355"/>
      </w:tabs>
      <w:spacing w:after="0" w:line="240" w:lineRule="auto"/>
    </w:pPr>
  </w:style>
  <w:style w:type="character" w:customStyle="1" w:styleId="af3">
    <w:name w:val="Нижний колонтитул Знак"/>
    <w:link w:val="af2"/>
    <w:locked/>
    <w:rsid w:val="00F054EB"/>
    <w:rPr>
      <w:rFonts w:cs="Times New Roman"/>
    </w:rPr>
  </w:style>
  <w:style w:type="paragraph" w:styleId="af4">
    <w:name w:val="Body Text"/>
    <w:basedOn w:val="a"/>
    <w:link w:val="af5"/>
    <w:rsid w:val="00030B1E"/>
    <w:pPr>
      <w:spacing w:after="0" w:line="240" w:lineRule="auto"/>
      <w:jc w:val="both"/>
    </w:pPr>
    <w:rPr>
      <w:rFonts w:ascii="Times New Roman" w:eastAsia="Times New Roman" w:hAnsi="Times New Roman"/>
      <w:sz w:val="28"/>
      <w:szCs w:val="20"/>
      <w:lang w:eastAsia="ru-RU"/>
    </w:rPr>
  </w:style>
  <w:style w:type="character" w:customStyle="1" w:styleId="af5">
    <w:name w:val="Основной текст Знак"/>
    <w:link w:val="af4"/>
    <w:locked/>
    <w:rsid w:val="00030B1E"/>
    <w:rPr>
      <w:rFonts w:ascii="Times New Roman" w:hAnsi="Times New Roman" w:cs="Times New Roman"/>
      <w:sz w:val="20"/>
      <w:lang w:eastAsia="ru-RU"/>
    </w:rPr>
  </w:style>
  <w:style w:type="paragraph" w:styleId="21">
    <w:name w:val="Body Text 2"/>
    <w:basedOn w:val="a"/>
    <w:link w:val="22"/>
    <w:rsid w:val="00030B1E"/>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link w:val="21"/>
    <w:locked/>
    <w:rsid w:val="00030B1E"/>
    <w:rPr>
      <w:rFonts w:ascii="Times New Roman" w:hAnsi="Times New Roman" w:cs="Times New Roman"/>
      <w:sz w:val="20"/>
      <w:lang w:eastAsia="ru-RU"/>
    </w:rPr>
  </w:style>
  <w:style w:type="character" w:styleId="af6">
    <w:name w:val="page number"/>
    <w:rsid w:val="00030B1E"/>
    <w:rPr>
      <w:rFonts w:cs="Times New Roman"/>
    </w:rPr>
  </w:style>
  <w:style w:type="paragraph" w:styleId="af7">
    <w:name w:val="Body Text Indent"/>
    <w:basedOn w:val="a"/>
    <w:link w:val="af8"/>
    <w:rsid w:val="00030B1E"/>
    <w:pPr>
      <w:spacing w:after="0" w:line="240" w:lineRule="auto"/>
      <w:ind w:firstLine="720"/>
      <w:jc w:val="both"/>
    </w:pPr>
    <w:rPr>
      <w:rFonts w:ascii="Times New Roman" w:eastAsia="Times New Roman" w:hAnsi="Times New Roman"/>
      <w:sz w:val="28"/>
      <w:szCs w:val="20"/>
      <w:lang w:eastAsia="ru-RU"/>
    </w:rPr>
  </w:style>
  <w:style w:type="character" w:customStyle="1" w:styleId="af8">
    <w:name w:val="Основной текст с отступом Знак"/>
    <w:link w:val="af7"/>
    <w:locked/>
    <w:rsid w:val="00030B1E"/>
    <w:rPr>
      <w:rFonts w:ascii="Times New Roman" w:hAnsi="Times New Roman" w:cs="Times New Roman"/>
      <w:sz w:val="20"/>
      <w:lang w:eastAsia="ru-RU"/>
    </w:rPr>
  </w:style>
  <w:style w:type="paragraph" w:styleId="31">
    <w:name w:val="Body Text Indent 3"/>
    <w:basedOn w:val="a"/>
    <w:link w:val="32"/>
    <w:uiPriority w:val="99"/>
    <w:rsid w:val="00030B1E"/>
    <w:pPr>
      <w:spacing w:after="0" w:line="240" w:lineRule="auto"/>
      <w:ind w:firstLine="720"/>
      <w:jc w:val="both"/>
    </w:pPr>
    <w:rPr>
      <w:rFonts w:ascii="Times New Roman" w:eastAsia="Times New Roman" w:hAnsi="Times New Roman"/>
      <w:b/>
      <w:color w:val="000000"/>
      <w:sz w:val="28"/>
      <w:szCs w:val="20"/>
      <w:lang w:eastAsia="ru-RU"/>
    </w:rPr>
  </w:style>
  <w:style w:type="character" w:customStyle="1" w:styleId="32">
    <w:name w:val="Основной текст с отступом 3 Знак"/>
    <w:link w:val="31"/>
    <w:uiPriority w:val="99"/>
    <w:locked/>
    <w:rsid w:val="00030B1E"/>
    <w:rPr>
      <w:rFonts w:ascii="Times New Roman" w:hAnsi="Times New Roman" w:cs="Times New Roman"/>
      <w:b/>
      <w:color w:val="000000"/>
      <w:sz w:val="20"/>
      <w:lang w:eastAsia="ru-RU"/>
    </w:rPr>
  </w:style>
  <w:style w:type="paragraph" w:styleId="af9">
    <w:name w:val="Title"/>
    <w:basedOn w:val="a"/>
    <w:link w:val="afa"/>
    <w:uiPriority w:val="99"/>
    <w:qFormat/>
    <w:rsid w:val="00030B1E"/>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link w:val="af9"/>
    <w:uiPriority w:val="99"/>
    <w:locked/>
    <w:rsid w:val="00030B1E"/>
    <w:rPr>
      <w:rFonts w:ascii="Times New Roman" w:hAnsi="Times New Roman" w:cs="Times New Roman"/>
      <w:b/>
      <w:sz w:val="20"/>
      <w:lang w:eastAsia="ru-RU"/>
    </w:rPr>
  </w:style>
  <w:style w:type="character" w:styleId="afb">
    <w:name w:val="Strong"/>
    <w:uiPriority w:val="99"/>
    <w:qFormat/>
    <w:rsid w:val="00030B1E"/>
    <w:rPr>
      <w:rFonts w:cs="Times New Roman"/>
      <w:b/>
    </w:rPr>
  </w:style>
  <w:style w:type="character" w:styleId="afc">
    <w:name w:val="Emphasis"/>
    <w:uiPriority w:val="99"/>
    <w:qFormat/>
    <w:rsid w:val="00030B1E"/>
    <w:rPr>
      <w:rFonts w:cs="Times New Roman"/>
      <w:i/>
    </w:rPr>
  </w:style>
  <w:style w:type="paragraph" w:styleId="afd">
    <w:name w:val="No Spacing"/>
    <w:uiPriority w:val="99"/>
    <w:qFormat/>
    <w:rsid w:val="00030B1E"/>
    <w:rPr>
      <w:sz w:val="22"/>
      <w:szCs w:val="22"/>
      <w:lang w:eastAsia="en-US"/>
    </w:rPr>
  </w:style>
  <w:style w:type="paragraph" w:customStyle="1" w:styleId="ConsPlusNormal">
    <w:name w:val="ConsPlusNormal"/>
    <w:rsid w:val="00030B1E"/>
    <w:pPr>
      <w:autoSpaceDE w:val="0"/>
      <w:autoSpaceDN w:val="0"/>
      <w:adjustRightInd w:val="0"/>
    </w:pPr>
    <w:rPr>
      <w:rFonts w:ascii="Arial" w:hAnsi="Arial" w:cs="Arial"/>
    </w:rPr>
  </w:style>
  <w:style w:type="paragraph" w:customStyle="1" w:styleId="afe">
    <w:name w:val="Прижатый влево"/>
    <w:basedOn w:val="a"/>
    <w:next w:val="a"/>
    <w:uiPriority w:val="99"/>
    <w:rsid w:val="00030B1E"/>
    <w:pPr>
      <w:autoSpaceDE w:val="0"/>
      <w:autoSpaceDN w:val="0"/>
      <w:adjustRightInd w:val="0"/>
      <w:spacing w:after="0" w:line="240" w:lineRule="auto"/>
    </w:pPr>
    <w:rPr>
      <w:rFonts w:ascii="Arial" w:hAnsi="Arial" w:cs="Arial"/>
      <w:sz w:val="24"/>
      <w:szCs w:val="24"/>
      <w:lang w:eastAsia="ru-RU"/>
    </w:rPr>
  </w:style>
  <w:style w:type="paragraph" w:customStyle="1" w:styleId="aff">
    <w:name w:val="ЭЭГ"/>
    <w:basedOn w:val="a"/>
    <w:uiPriority w:val="99"/>
    <w:rsid w:val="00030B1E"/>
    <w:pPr>
      <w:spacing w:after="0" w:line="360" w:lineRule="auto"/>
      <w:ind w:firstLine="720"/>
      <w:jc w:val="both"/>
    </w:pPr>
    <w:rPr>
      <w:rFonts w:ascii="Times New Roman" w:eastAsia="Times New Roman" w:hAnsi="Times New Roman"/>
      <w:sz w:val="24"/>
      <w:szCs w:val="24"/>
      <w:lang w:eastAsia="ru-RU"/>
    </w:rPr>
  </w:style>
  <w:style w:type="paragraph" w:customStyle="1" w:styleId="aff0">
    <w:name w:val="Знак Знак Знак Знак Знак Знак Знак Знак Знак Знак"/>
    <w:basedOn w:val="a"/>
    <w:uiPriority w:val="99"/>
    <w:rsid w:val="00030B1E"/>
    <w:pPr>
      <w:spacing w:after="160" w:line="240" w:lineRule="exact"/>
    </w:pPr>
    <w:rPr>
      <w:rFonts w:ascii="Verdana" w:eastAsia="Times New Roman" w:hAnsi="Verdana"/>
      <w:sz w:val="20"/>
      <w:szCs w:val="20"/>
      <w:lang w:val="en-US"/>
    </w:rPr>
  </w:style>
  <w:style w:type="character" w:customStyle="1" w:styleId="aff1">
    <w:name w:val="Привязка сноски"/>
    <w:uiPriority w:val="99"/>
    <w:rsid w:val="00B579D0"/>
    <w:rPr>
      <w:vertAlign w:val="superscript"/>
    </w:rPr>
  </w:style>
  <w:style w:type="paragraph" w:customStyle="1" w:styleId="aff2">
    <w:name w:val="Текстовый блок"/>
    <w:uiPriority w:val="99"/>
    <w:rsid w:val="00B579D0"/>
    <w:pPr>
      <w:suppressAutoHyphens/>
      <w:spacing w:line="288" w:lineRule="auto"/>
      <w:ind w:firstLine="567"/>
      <w:jc w:val="both"/>
    </w:pPr>
    <w:rPr>
      <w:rFonts w:ascii="Arial Unicode MS" w:eastAsia="Arial Unicode MS" w:hAnsi="Times New Roman" w:cs="Arial Unicode MS"/>
      <w:color w:val="000000"/>
      <w:sz w:val="26"/>
      <w:szCs w:val="26"/>
      <w:lang w:eastAsia="zh-CN" w:bidi="hi-IN"/>
    </w:rPr>
  </w:style>
  <w:style w:type="table" w:customStyle="1" w:styleId="11">
    <w:name w:val="Сетка таблицы1"/>
    <w:uiPriority w:val="99"/>
    <w:rsid w:val="005700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locked/>
    <w:rsid w:val="005137AA"/>
    <w:rPr>
      <w:rFonts w:cs="Times New Roman"/>
      <w:color w:val="800080"/>
      <w:u w:val="single"/>
    </w:rPr>
  </w:style>
  <w:style w:type="character" w:customStyle="1" w:styleId="33">
    <w:name w:val="Знак Знак3"/>
    <w:uiPriority w:val="99"/>
    <w:locked/>
    <w:rsid w:val="00EB4F1B"/>
    <w:rPr>
      <w:rFonts w:ascii="Calibri" w:hAnsi="Calibri"/>
      <w:lang w:val="ru-RU" w:eastAsia="ru-RU"/>
    </w:rPr>
  </w:style>
  <w:style w:type="paragraph" w:customStyle="1" w:styleId="12">
    <w:name w:val="Рецензия1"/>
    <w:hidden/>
    <w:uiPriority w:val="99"/>
    <w:semiHidden/>
    <w:rsid w:val="00EB4F1B"/>
    <w:rPr>
      <w:sz w:val="22"/>
      <w:szCs w:val="22"/>
      <w:lang w:eastAsia="en-US"/>
    </w:rPr>
  </w:style>
  <w:style w:type="character" w:customStyle="1" w:styleId="23">
    <w:name w:val="Знак Знак2"/>
    <w:uiPriority w:val="99"/>
    <w:rsid w:val="00EB4F1B"/>
    <w:rPr>
      <w:rFonts w:ascii="Segoe UI" w:hAnsi="Segoe UI"/>
      <w:sz w:val="18"/>
      <w:lang w:eastAsia="en-US"/>
    </w:rPr>
  </w:style>
  <w:style w:type="character" w:customStyle="1" w:styleId="13">
    <w:name w:val="Знак Знак1"/>
    <w:uiPriority w:val="99"/>
    <w:rsid w:val="00EB4F1B"/>
    <w:rPr>
      <w:rFonts w:ascii="Calibri" w:hAnsi="Calibri"/>
      <w:sz w:val="22"/>
      <w:lang w:eastAsia="en-US"/>
    </w:rPr>
  </w:style>
  <w:style w:type="character" w:customStyle="1" w:styleId="aff4">
    <w:name w:val="Знак Знак"/>
    <w:uiPriority w:val="99"/>
    <w:rsid w:val="00EB4F1B"/>
    <w:rPr>
      <w:rFonts w:ascii="Calibri" w:hAnsi="Calibri"/>
      <w:sz w:val="22"/>
      <w:lang w:eastAsia="en-US"/>
    </w:rPr>
  </w:style>
  <w:style w:type="character" w:customStyle="1" w:styleId="14">
    <w:name w:val="Знак Знак14"/>
    <w:uiPriority w:val="99"/>
    <w:locked/>
    <w:rsid w:val="00EB4F1B"/>
    <w:rPr>
      <w:rFonts w:ascii="Times New Roman" w:hAnsi="Times New Roman"/>
      <w:b/>
      <w:sz w:val="20"/>
      <w:lang w:eastAsia="ru-RU"/>
    </w:rPr>
  </w:style>
  <w:style w:type="character" w:customStyle="1" w:styleId="130">
    <w:name w:val="Знак Знак13"/>
    <w:uiPriority w:val="99"/>
    <w:locked/>
    <w:rsid w:val="00EB4F1B"/>
    <w:rPr>
      <w:rFonts w:ascii="Times New Roman" w:hAnsi="Times New Roman"/>
      <w:b/>
      <w:sz w:val="20"/>
      <w:lang w:eastAsia="ru-RU"/>
    </w:rPr>
  </w:style>
  <w:style w:type="character" w:customStyle="1" w:styleId="120">
    <w:name w:val="Знак Знак12"/>
    <w:uiPriority w:val="99"/>
    <w:locked/>
    <w:rsid w:val="00EB4F1B"/>
    <w:rPr>
      <w:rFonts w:ascii="Times New Roman" w:hAnsi="Times New Roman"/>
      <w:b/>
      <w:sz w:val="20"/>
      <w:lang w:eastAsia="ru-RU"/>
    </w:rPr>
  </w:style>
  <w:style w:type="character" w:customStyle="1" w:styleId="110">
    <w:name w:val="Знак Знак11"/>
    <w:uiPriority w:val="99"/>
    <w:locked/>
    <w:rsid w:val="00EB4F1B"/>
    <w:rPr>
      <w:rFonts w:ascii="Times New Roman" w:hAnsi="Times New Roman"/>
      <w:b/>
      <w:lang w:eastAsia="ru-RU"/>
    </w:rPr>
  </w:style>
  <w:style w:type="character" w:customStyle="1" w:styleId="100">
    <w:name w:val="Знак Знак10"/>
    <w:uiPriority w:val="99"/>
    <w:locked/>
    <w:rsid w:val="00EB4F1B"/>
    <w:rPr>
      <w:rFonts w:ascii="Times New Roman" w:hAnsi="Times New Roman"/>
      <w:b/>
      <w:sz w:val="20"/>
      <w:lang w:eastAsia="ru-RU"/>
    </w:rPr>
  </w:style>
  <w:style w:type="character" w:customStyle="1" w:styleId="91">
    <w:name w:val="Знак Знак9"/>
    <w:uiPriority w:val="99"/>
    <w:locked/>
    <w:rsid w:val="00EB4F1B"/>
    <w:rPr>
      <w:sz w:val="20"/>
    </w:rPr>
  </w:style>
  <w:style w:type="character" w:customStyle="1" w:styleId="81">
    <w:name w:val="Знак Знак8"/>
    <w:uiPriority w:val="99"/>
    <w:locked/>
    <w:rsid w:val="00EB4F1B"/>
    <w:rPr>
      <w:rFonts w:ascii="Cambria" w:eastAsia="MS Mincho" w:hAnsi="Cambria"/>
      <w:sz w:val="20"/>
    </w:rPr>
  </w:style>
  <w:style w:type="character" w:customStyle="1" w:styleId="71">
    <w:name w:val="Знак Знак7"/>
    <w:uiPriority w:val="99"/>
    <w:locked/>
    <w:rsid w:val="00EB4F1B"/>
    <w:rPr>
      <w:rFonts w:ascii="Tahoma" w:eastAsia="MS Mincho" w:hAnsi="Tahoma"/>
      <w:sz w:val="16"/>
    </w:rPr>
  </w:style>
  <w:style w:type="character" w:customStyle="1" w:styleId="61">
    <w:name w:val="Знак Знак6"/>
    <w:uiPriority w:val="99"/>
    <w:locked/>
    <w:rsid w:val="00EB4F1B"/>
  </w:style>
  <w:style w:type="character" w:customStyle="1" w:styleId="51">
    <w:name w:val="Знак Знак5"/>
    <w:uiPriority w:val="99"/>
    <w:locked/>
    <w:rsid w:val="00EB4F1B"/>
  </w:style>
  <w:style w:type="character" w:customStyle="1" w:styleId="41">
    <w:name w:val="Знак Знак4"/>
    <w:uiPriority w:val="99"/>
    <w:locked/>
    <w:rsid w:val="00EB4F1B"/>
    <w:rPr>
      <w:rFonts w:ascii="Times New Roman" w:hAnsi="Times New Roman"/>
      <w:sz w:val="20"/>
      <w:lang w:eastAsia="ru-RU"/>
    </w:rPr>
  </w:style>
  <w:style w:type="paragraph" w:styleId="aff5">
    <w:name w:val="TOC Heading"/>
    <w:basedOn w:val="1"/>
    <w:next w:val="a"/>
    <w:uiPriority w:val="99"/>
    <w:qFormat/>
    <w:rsid w:val="00940FB7"/>
    <w:pPr>
      <w:keepLines/>
      <w:spacing w:before="480" w:line="276" w:lineRule="auto"/>
      <w:jc w:val="left"/>
      <w:outlineLvl w:val="9"/>
    </w:pPr>
    <w:rPr>
      <w:rFonts w:ascii="Cambria" w:eastAsia="MS Gothic" w:hAnsi="Cambria"/>
      <w:bCs/>
      <w:color w:val="365F91"/>
      <w:sz w:val="28"/>
      <w:szCs w:val="28"/>
    </w:rPr>
  </w:style>
  <w:style w:type="paragraph" w:styleId="24">
    <w:name w:val="toc 2"/>
    <w:basedOn w:val="a"/>
    <w:next w:val="a"/>
    <w:autoRedefine/>
    <w:uiPriority w:val="99"/>
    <w:rsid w:val="00940FB7"/>
    <w:pPr>
      <w:spacing w:after="100"/>
      <w:ind w:left="220"/>
    </w:pPr>
  </w:style>
  <w:style w:type="paragraph" w:styleId="15">
    <w:name w:val="toc 1"/>
    <w:basedOn w:val="a"/>
    <w:next w:val="a"/>
    <w:autoRedefine/>
    <w:rsid w:val="00940FB7"/>
    <w:pPr>
      <w:spacing w:after="100"/>
    </w:pPr>
  </w:style>
  <w:style w:type="paragraph" w:styleId="34">
    <w:name w:val="toc 3"/>
    <w:basedOn w:val="a"/>
    <w:next w:val="a"/>
    <w:autoRedefine/>
    <w:uiPriority w:val="99"/>
    <w:rsid w:val="00940FB7"/>
    <w:pPr>
      <w:spacing w:after="100"/>
      <w:ind w:left="440"/>
    </w:pPr>
  </w:style>
  <w:style w:type="paragraph" w:customStyle="1" w:styleId="16">
    <w:name w:val="Рецензия1"/>
    <w:hidden/>
    <w:uiPriority w:val="99"/>
    <w:semiHidden/>
    <w:rsid w:val="005B50AA"/>
    <w:rPr>
      <w:sz w:val="22"/>
      <w:szCs w:val="22"/>
      <w:lang w:eastAsia="en-US"/>
    </w:rPr>
  </w:style>
  <w:style w:type="paragraph" w:styleId="aff6">
    <w:name w:val="Revision"/>
    <w:hidden/>
    <w:uiPriority w:val="99"/>
    <w:semiHidden/>
    <w:rsid w:val="005B50AA"/>
    <w:rPr>
      <w:sz w:val="22"/>
      <w:szCs w:val="22"/>
      <w:lang w:eastAsia="en-US"/>
    </w:rPr>
  </w:style>
  <w:style w:type="character" w:customStyle="1" w:styleId="blk3">
    <w:name w:val="blk3"/>
    <w:rsid w:val="00BC49B2"/>
    <w:rPr>
      <w:vanish w:val="0"/>
      <w:webHidden w:val="0"/>
      <w:specVanish w:val="0"/>
    </w:rPr>
  </w:style>
  <w:style w:type="numbering" w:customStyle="1" w:styleId="17">
    <w:name w:val="Нет списка1"/>
    <w:next w:val="a2"/>
    <w:uiPriority w:val="99"/>
    <w:semiHidden/>
    <w:unhideWhenUsed/>
    <w:rsid w:val="00B00BCC"/>
  </w:style>
  <w:style w:type="paragraph" w:customStyle="1" w:styleId="rp-style1">
    <w:name w:val="rp-style"/>
    <w:basedOn w:val="a"/>
    <w:rsid w:val="00B00BCC"/>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B00BCC"/>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character" w:customStyle="1" w:styleId="blk6">
    <w:name w:val="blk6"/>
    <w:rsid w:val="00B00BCC"/>
    <w:rPr>
      <w:vanish w:val="0"/>
      <w:webHidden w:val="0"/>
      <w:specVanish w:val="0"/>
    </w:rPr>
  </w:style>
  <w:style w:type="character" w:customStyle="1" w:styleId="ressmall">
    <w:name w:val="ressmall"/>
    <w:rsid w:val="00B00BCC"/>
  </w:style>
  <w:style w:type="character" w:customStyle="1" w:styleId="30">
    <w:name w:val="Заголовок 3 Знак"/>
    <w:basedOn w:val="a0"/>
    <w:link w:val="3"/>
    <w:rsid w:val="00D17D5B"/>
    <w:rPr>
      <w:rFonts w:ascii="Arial" w:eastAsia="Times New Roman" w:hAnsi="Arial"/>
      <w:b/>
      <w:sz w:val="14"/>
      <w:szCs w:val="24"/>
    </w:rPr>
  </w:style>
  <w:style w:type="character" w:customStyle="1" w:styleId="40">
    <w:name w:val="Заголовок 4 Знак"/>
    <w:basedOn w:val="a0"/>
    <w:link w:val="4"/>
    <w:rsid w:val="00D17D5B"/>
    <w:rPr>
      <w:rFonts w:ascii="Arial" w:eastAsia="Times New Roman" w:hAnsi="Arial"/>
      <w:b/>
      <w:sz w:val="14"/>
    </w:rPr>
  </w:style>
  <w:style w:type="character" w:customStyle="1" w:styleId="80">
    <w:name w:val="Заголовок 8 Знак"/>
    <w:basedOn w:val="a0"/>
    <w:link w:val="8"/>
    <w:rsid w:val="00D17D5B"/>
    <w:rPr>
      <w:rFonts w:ascii="Arial" w:eastAsia="Times New Roman" w:hAnsi="Arial"/>
      <w:b/>
      <w:bCs/>
      <w:sz w:val="14"/>
    </w:rPr>
  </w:style>
  <w:style w:type="character" w:customStyle="1" w:styleId="90">
    <w:name w:val="Заголовок 9 Знак"/>
    <w:basedOn w:val="a0"/>
    <w:link w:val="9"/>
    <w:rsid w:val="00D17D5B"/>
    <w:rPr>
      <w:rFonts w:ascii="Arial" w:eastAsia="Times New Roman" w:hAnsi="Arial"/>
      <w:b/>
      <w:bCs/>
      <w:sz w:val="14"/>
    </w:rPr>
  </w:style>
  <w:style w:type="paragraph" w:customStyle="1" w:styleId="220">
    <w:name w:val="Основной текст с отступом 22"/>
    <w:basedOn w:val="a"/>
    <w:rsid w:val="00D17D5B"/>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paragraph" w:customStyle="1" w:styleId="xl24">
    <w:name w:val="xl24"/>
    <w:basedOn w:val="a"/>
    <w:rsid w:val="00D17D5B"/>
    <w:pPr>
      <w:pBdr>
        <w:top w:val="single" w:sz="4" w:space="0" w:color="auto"/>
      </w:pBdr>
      <w:spacing w:before="100" w:beforeAutospacing="1" w:after="100" w:afterAutospacing="1" w:line="240" w:lineRule="auto"/>
      <w:jc w:val="right"/>
    </w:pPr>
    <w:rPr>
      <w:rFonts w:ascii="Arial" w:eastAsia="Arial Unicode MS" w:hAnsi="Arial" w:cs="Arial"/>
      <w:b/>
      <w:bCs/>
      <w:sz w:val="14"/>
      <w:szCs w:val="14"/>
      <w:lang w:eastAsia="ru-RU"/>
    </w:rPr>
  </w:style>
  <w:style w:type="paragraph" w:customStyle="1" w:styleId="xl25">
    <w:name w:val="xl25"/>
    <w:basedOn w:val="a"/>
    <w:rsid w:val="00D17D5B"/>
    <w:pPr>
      <w:spacing w:before="100" w:beforeAutospacing="1" w:after="100" w:afterAutospacing="1" w:line="240" w:lineRule="auto"/>
      <w:jc w:val="right"/>
    </w:pPr>
    <w:rPr>
      <w:rFonts w:ascii="Arial" w:eastAsia="Arial Unicode MS" w:hAnsi="Arial" w:cs="Arial"/>
      <w:b/>
      <w:bCs/>
      <w:sz w:val="14"/>
      <w:szCs w:val="14"/>
      <w:lang w:eastAsia="ru-RU"/>
    </w:rPr>
  </w:style>
  <w:style w:type="paragraph" w:customStyle="1" w:styleId="xl22">
    <w:name w:val="xl22"/>
    <w:basedOn w:val="a"/>
    <w:rsid w:val="00D17D5B"/>
    <w:pPr>
      <w:spacing w:before="100" w:beforeAutospacing="1" w:after="100" w:afterAutospacing="1" w:line="240" w:lineRule="auto"/>
      <w:jc w:val="right"/>
    </w:pPr>
    <w:rPr>
      <w:rFonts w:ascii="Arial" w:eastAsia="Arial Unicode MS" w:hAnsi="Arial" w:cs="Arial"/>
      <w:sz w:val="14"/>
      <w:szCs w:val="14"/>
      <w:lang w:eastAsia="ru-RU"/>
    </w:rPr>
  </w:style>
  <w:style w:type="paragraph" w:styleId="aff7">
    <w:name w:val="caption"/>
    <w:basedOn w:val="a"/>
    <w:next w:val="a"/>
    <w:qFormat/>
    <w:rsid w:val="00D17D5B"/>
    <w:pPr>
      <w:spacing w:after="0" w:line="240" w:lineRule="auto"/>
    </w:pPr>
    <w:rPr>
      <w:rFonts w:ascii="Arial CYR" w:eastAsia="Times New Roman" w:hAnsi="Arial CYR"/>
      <w:b/>
      <w:sz w:val="16"/>
      <w:szCs w:val="24"/>
      <w:lang w:eastAsia="ru-RU"/>
    </w:rPr>
  </w:style>
  <w:style w:type="paragraph" w:customStyle="1" w:styleId="xl26">
    <w:name w:val="xl26"/>
    <w:basedOn w:val="a"/>
    <w:rsid w:val="00D17D5B"/>
    <w:pPr>
      <w:pBdr>
        <w:left w:val="single" w:sz="4" w:space="0" w:color="auto"/>
        <w:right w:val="single" w:sz="4" w:space="0" w:color="auto"/>
      </w:pBdr>
      <w:spacing w:before="100" w:beforeAutospacing="1" w:after="100" w:afterAutospacing="1" w:line="240" w:lineRule="auto"/>
      <w:jc w:val="right"/>
    </w:pPr>
    <w:rPr>
      <w:rFonts w:ascii="Arial" w:eastAsia="Arial Unicode MS" w:hAnsi="Arial" w:cs="Arial"/>
      <w:sz w:val="14"/>
      <w:szCs w:val="14"/>
      <w:lang w:eastAsia="ru-RU"/>
    </w:rPr>
  </w:style>
  <w:style w:type="paragraph" w:customStyle="1" w:styleId="xl30">
    <w:name w:val="xl30"/>
    <w:basedOn w:val="a"/>
    <w:rsid w:val="00D17D5B"/>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14"/>
      <w:szCs w:val="14"/>
      <w:lang w:eastAsia="ru-RU"/>
    </w:rPr>
  </w:style>
  <w:style w:type="paragraph" w:customStyle="1" w:styleId="35">
    <w:name w:val="çàãîëîâîê 3"/>
    <w:basedOn w:val="a"/>
    <w:next w:val="a"/>
    <w:rsid w:val="00D17D5B"/>
    <w:pPr>
      <w:keepNext/>
      <w:widowControl w:val="0"/>
      <w:spacing w:before="120" w:after="120" w:line="240" w:lineRule="auto"/>
      <w:jc w:val="center"/>
    </w:pPr>
    <w:rPr>
      <w:rFonts w:ascii="Times New Roman" w:eastAsia="Times New Roman" w:hAnsi="Times New Roman"/>
      <w:b/>
      <w:sz w:val="16"/>
      <w:szCs w:val="20"/>
      <w:lang w:eastAsia="ru-RU"/>
    </w:rPr>
  </w:style>
  <w:style w:type="paragraph" w:customStyle="1" w:styleId="36">
    <w:name w:val="боковик3"/>
    <w:basedOn w:val="aff8"/>
    <w:rsid w:val="00D17D5B"/>
    <w:pPr>
      <w:spacing w:before="72"/>
      <w:jc w:val="center"/>
    </w:pPr>
    <w:rPr>
      <w:rFonts w:ascii="JournalRub" w:hAnsi="JournalRub"/>
      <w:b/>
      <w:sz w:val="20"/>
    </w:rPr>
  </w:style>
  <w:style w:type="paragraph" w:customStyle="1" w:styleId="aff8">
    <w:name w:val="боковик"/>
    <w:basedOn w:val="a"/>
    <w:rsid w:val="00D17D5B"/>
    <w:pPr>
      <w:widowControl w:val="0"/>
      <w:spacing w:after="0" w:line="240" w:lineRule="auto"/>
      <w:jc w:val="both"/>
    </w:pPr>
    <w:rPr>
      <w:rFonts w:ascii="Arial" w:eastAsia="Times New Roman" w:hAnsi="Arial"/>
      <w:sz w:val="16"/>
      <w:szCs w:val="20"/>
      <w:lang w:eastAsia="ru-RU"/>
    </w:rPr>
  </w:style>
  <w:style w:type="paragraph" w:styleId="42">
    <w:name w:val="index 4"/>
    <w:basedOn w:val="a"/>
    <w:next w:val="a"/>
    <w:semiHidden/>
    <w:locked/>
    <w:rsid w:val="00D17D5B"/>
    <w:pPr>
      <w:widowControl w:val="0"/>
      <w:spacing w:after="0" w:line="240" w:lineRule="auto"/>
      <w:ind w:left="849"/>
    </w:pPr>
    <w:rPr>
      <w:rFonts w:ascii="Times New Roman" w:eastAsia="Times New Roman" w:hAnsi="Times New Roman"/>
      <w:sz w:val="20"/>
      <w:szCs w:val="20"/>
      <w:lang w:eastAsia="ru-RU"/>
    </w:rPr>
  </w:style>
  <w:style w:type="paragraph" w:customStyle="1" w:styleId="xl29">
    <w:name w:val="xl29"/>
    <w:basedOn w:val="a"/>
    <w:rsid w:val="00D17D5B"/>
    <w:pPr>
      <w:spacing w:before="100" w:beforeAutospacing="1" w:after="100" w:afterAutospacing="1" w:line="240" w:lineRule="auto"/>
      <w:jc w:val="right"/>
    </w:pPr>
    <w:rPr>
      <w:rFonts w:ascii="Arial" w:eastAsia="Arial Narrow" w:hAnsi="Arial" w:cs="Arial"/>
      <w:sz w:val="14"/>
      <w:szCs w:val="14"/>
      <w:lang w:eastAsia="ru-RU"/>
    </w:rPr>
  </w:style>
  <w:style w:type="paragraph" w:styleId="25">
    <w:name w:val="Body Text Indent 2"/>
    <w:basedOn w:val="a"/>
    <w:link w:val="26"/>
    <w:locked/>
    <w:rsid w:val="00D17D5B"/>
    <w:pPr>
      <w:spacing w:after="0" w:line="160" w:lineRule="exact"/>
      <w:ind w:firstLine="284"/>
      <w:jc w:val="both"/>
    </w:pPr>
    <w:rPr>
      <w:rFonts w:ascii="Arial" w:eastAsia="Times New Roman" w:hAnsi="Arial" w:cs="Arial"/>
      <w:sz w:val="16"/>
      <w:szCs w:val="24"/>
      <w:lang w:eastAsia="ru-RU"/>
    </w:rPr>
  </w:style>
  <w:style w:type="character" w:customStyle="1" w:styleId="26">
    <w:name w:val="Основной текст с отступом 2 Знак"/>
    <w:basedOn w:val="a0"/>
    <w:link w:val="25"/>
    <w:rsid w:val="00D17D5B"/>
    <w:rPr>
      <w:rFonts w:ascii="Arial" w:eastAsia="Times New Roman" w:hAnsi="Arial" w:cs="Arial"/>
      <w:sz w:val="16"/>
      <w:szCs w:val="24"/>
    </w:rPr>
  </w:style>
  <w:style w:type="paragraph" w:customStyle="1" w:styleId="18">
    <w:name w:val="заголовок 1"/>
    <w:basedOn w:val="a"/>
    <w:next w:val="a"/>
    <w:rsid w:val="00D17D5B"/>
    <w:pPr>
      <w:spacing w:before="240" w:after="0" w:line="240" w:lineRule="auto"/>
    </w:pPr>
    <w:rPr>
      <w:rFonts w:ascii="Arial" w:eastAsia="Times New Roman" w:hAnsi="Arial"/>
      <w:b/>
      <w:sz w:val="24"/>
      <w:szCs w:val="20"/>
      <w:u w:val="single"/>
      <w:lang w:val="en-US" w:eastAsia="ru-RU"/>
    </w:rPr>
  </w:style>
  <w:style w:type="paragraph" w:customStyle="1" w:styleId="27">
    <w:name w:val="заголовок 2"/>
    <w:basedOn w:val="a"/>
    <w:next w:val="a"/>
    <w:rsid w:val="00D17D5B"/>
    <w:pPr>
      <w:spacing w:before="120" w:after="0" w:line="240" w:lineRule="auto"/>
    </w:pPr>
    <w:rPr>
      <w:rFonts w:ascii="Arial" w:eastAsia="Times New Roman" w:hAnsi="Arial"/>
      <w:b/>
      <w:sz w:val="24"/>
      <w:szCs w:val="20"/>
      <w:lang w:val="en-US" w:eastAsia="ru-RU"/>
    </w:rPr>
  </w:style>
  <w:style w:type="paragraph" w:customStyle="1" w:styleId="37">
    <w:name w:val="заголовок 3"/>
    <w:basedOn w:val="a"/>
    <w:next w:val="aff9"/>
    <w:rsid w:val="00D17D5B"/>
    <w:pPr>
      <w:spacing w:after="0" w:line="240" w:lineRule="auto"/>
      <w:ind w:left="354"/>
    </w:pPr>
    <w:rPr>
      <w:rFonts w:ascii="Times New Roman" w:eastAsia="Times New Roman" w:hAnsi="Times New Roman"/>
      <w:b/>
      <w:sz w:val="24"/>
      <w:szCs w:val="20"/>
      <w:lang w:val="en-US" w:eastAsia="ru-RU"/>
    </w:rPr>
  </w:style>
  <w:style w:type="paragraph" w:customStyle="1" w:styleId="aff9">
    <w:name w:val="Обычный текст с отступом"/>
    <w:basedOn w:val="a"/>
    <w:rsid w:val="00D17D5B"/>
    <w:pPr>
      <w:spacing w:after="0" w:line="240" w:lineRule="auto"/>
      <w:ind w:left="708"/>
    </w:pPr>
    <w:rPr>
      <w:rFonts w:ascii="Times New Roman" w:eastAsia="Times New Roman" w:hAnsi="Times New Roman"/>
      <w:sz w:val="20"/>
      <w:szCs w:val="20"/>
      <w:lang w:val="en-US" w:eastAsia="ru-RU"/>
    </w:rPr>
  </w:style>
  <w:style w:type="paragraph" w:customStyle="1" w:styleId="43">
    <w:name w:val="заголовок 4"/>
    <w:basedOn w:val="a"/>
    <w:next w:val="aff9"/>
    <w:rsid w:val="00D17D5B"/>
    <w:pPr>
      <w:spacing w:after="0" w:line="240" w:lineRule="auto"/>
      <w:ind w:left="354"/>
    </w:pPr>
    <w:rPr>
      <w:rFonts w:ascii="Times New Roman" w:eastAsia="Times New Roman" w:hAnsi="Times New Roman"/>
      <w:sz w:val="24"/>
      <w:szCs w:val="20"/>
      <w:u w:val="single"/>
      <w:lang w:val="en-US" w:eastAsia="ru-RU"/>
    </w:rPr>
  </w:style>
  <w:style w:type="paragraph" w:customStyle="1" w:styleId="52">
    <w:name w:val="заголовок 5"/>
    <w:basedOn w:val="a"/>
    <w:next w:val="aff9"/>
    <w:rsid w:val="00D17D5B"/>
    <w:pPr>
      <w:spacing w:after="0" w:line="240" w:lineRule="auto"/>
      <w:ind w:left="708"/>
    </w:pPr>
    <w:rPr>
      <w:rFonts w:ascii="Times New Roman" w:eastAsia="Times New Roman" w:hAnsi="Times New Roman"/>
      <w:b/>
      <w:sz w:val="20"/>
      <w:szCs w:val="20"/>
      <w:lang w:val="en-US" w:eastAsia="ru-RU"/>
    </w:rPr>
  </w:style>
  <w:style w:type="paragraph" w:customStyle="1" w:styleId="62">
    <w:name w:val="заголовок 6"/>
    <w:basedOn w:val="a"/>
    <w:next w:val="aff9"/>
    <w:rsid w:val="00D17D5B"/>
    <w:pPr>
      <w:spacing w:after="0" w:line="240" w:lineRule="auto"/>
      <w:ind w:left="708"/>
    </w:pPr>
    <w:rPr>
      <w:rFonts w:ascii="Times New Roman" w:eastAsia="Times New Roman" w:hAnsi="Times New Roman"/>
      <w:sz w:val="20"/>
      <w:szCs w:val="20"/>
      <w:u w:val="single"/>
      <w:lang w:val="en-US" w:eastAsia="ru-RU"/>
    </w:rPr>
  </w:style>
  <w:style w:type="paragraph" w:customStyle="1" w:styleId="72">
    <w:name w:val="заголовок 7"/>
    <w:basedOn w:val="a"/>
    <w:next w:val="aff9"/>
    <w:rsid w:val="00D17D5B"/>
    <w:pPr>
      <w:spacing w:after="0" w:line="240" w:lineRule="auto"/>
      <w:ind w:left="708"/>
    </w:pPr>
    <w:rPr>
      <w:rFonts w:ascii="Times New Roman" w:eastAsia="Times New Roman" w:hAnsi="Times New Roman"/>
      <w:i/>
      <w:sz w:val="20"/>
      <w:szCs w:val="20"/>
      <w:lang w:val="en-US" w:eastAsia="ru-RU"/>
    </w:rPr>
  </w:style>
  <w:style w:type="paragraph" w:customStyle="1" w:styleId="82">
    <w:name w:val="заголовок 8"/>
    <w:basedOn w:val="a"/>
    <w:next w:val="aff9"/>
    <w:rsid w:val="00D17D5B"/>
    <w:pPr>
      <w:spacing w:after="0" w:line="240" w:lineRule="auto"/>
      <w:ind w:left="708"/>
    </w:pPr>
    <w:rPr>
      <w:rFonts w:ascii="Times New Roman" w:eastAsia="Times New Roman" w:hAnsi="Times New Roman"/>
      <w:i/>
      <w:sz w:val="20"/>
      <w:szCs w:val="20"/>
      <w:lang w:val="en-US" w:eastAsia="ru-RU"/>
    </w:rPr>
  </w:style>
  <w:style w:type="paragraph" w:customStyle="1" w:styleId="92">
    <w:name w:val="заголовок 9"/>
    <w:basedOn w:val="a"/>
    <w:next w:val="aff9"/>
    <w:rsid w:val="00D17D5B"/>
    <w:pPr>
      <w:spacing w:after="0" w:line="240" w:lineRule="auto"/>
      <w:ind w:left="708"/>
    </w:pPr>
    <w:rPr>
      <w:rFonts w:ascii="Times New Roman" w:eastAsia="Times New Roman" w:hAnsi="Times New Roman"/>
      <w:i/>
      <w:sz w:val="20"/>
      <w:szCs w:val="20"/>
      <w:lang w:val="en-US" w:eastAsia="ru-RU"/>
    </w:rPr>
  </w:style>
  <w:style w:type="character" w:customStyle="1" w:styleId="affa">
    <w:name w:val="знак примечания"/>
    <w:rsid w:val="00D17D5B"/>
    <w:rPr>
      <w:sz w:val="16"/>
    </w:rPr>
  </w:style>
  <w:style w:type="paragraph" w:customStyle="1" w:styleId="affb">
    <w:name w:val="текст примечания"/>
    <w:basedOn w:val="a"/>
    <w:rsid w:val="00D17D5B"/>
    <w:pPr>
      <w:spacing w:after="0" w:line="240" w:lineRule="auto"/>
    </w:pPr>
    <w:rPr>
      <w:rFonts w:ascii="Times New Roman" w:eastAsia="Times New Roman" w:hAnsi="Times New Roman"/>
      <w:sz w:val="20"/>
      <w:szCs w:val="20"/>
      <w:lang w:val="en-US" w:eastAsia="ru-RU"/>
    </w:rPr>
  </w:style>
  <w:style w:type="paragraph" w:customStyle="1" w:styleId="83">
    <w:name w:val="оглавление 8"/>
    <w:basedOn w:val="a"/>
    <w:next w:val="a"/>
    <w:rsid w:val="00D17D5B"/>
    <w:pPr>
      <w:tabs>
        <w:tab w:val="left" w:leader="dot" w:pos="8646"/>
        <w:tab w:val="right" w:pos="9072"/>
      </w:tabs>
      <w:spacing w:after="0" w:line="240" w:lineRule="auto"/>
      <w:ind w:left="4961" w:right="850"/>
    </w:pPr>
    <w:rPr>
      <w:rFonts w:ascii="Times New Roman" w:eastAsia="Times New Roman" w:hAnsi="Times New Roman"/>
      <w:sz w:val="20"/>
      <w:szCs w:val="20"/>
      <w:lang w:val="en-US" w:eastAsia="ru-RU"/>
    </w:rPr>
  </w:style>
  <w:style w:type="paragraph" w:customStyle="1" w:styleId="73">
    <w:name w:val="оглавление 7"/>
    <w:basedOn w:val="a"/>
    <w:next w:val="a"/>
    <w:rsid w:val="00D17D5B"/>
    <w:pPr>
      <w:tabs>
        <w:tab w:val="left" w:leader="dot" w:pos="8646"/>
        <w:tab w:val="right" w:pos="9072"/>
      </w:tabs>
      <w:spacing w:after="0" w:line="240" w:lineRule="auto"/>
      <w:ind w:left="4253" w:right="850"/>
    </w:pPr>
    <w:rPr>
      <w:rFonts w:ascii="Times New Roman" w:eastAsia="Times New Roman" w:hAnsi="Times New Roman"/>
      <w:sz w:val="20"/>
      <w:szCs w:val="20"/>
      <w:lang w:val="en-US" w:eastAsia="ru-RU"/>
    </w:rPr>
  </w:style>
  <w:style w:type="paragraph" w:customStyle="1" w:styleId="63">
    <w:name w:val="оглавление 6"/>
    <w:basedOn w:val="a"/>
    <w:next w:val="a"/>
    <w:rsid w:val="00D17D5B"/>
    <w:pPr>
      <w:tabs>
        <w:tab w:val="left" w:leader="dot" w:pos="8646"/>
        <w:tab w:val="right" w:pos="9072"/>
      </w:tabs>
      <w:spacing w:after="0" w:line="240" w:lineRule="auto"/>
      <w:ind w:left="3544" w:right="850"/>
    </w:pPr>
    <w:rPr>
      <w:rFonts w:ascii="Times New Roman" w:eastAsia="Times New Roman" w:hAnsi="Times New Roman"/>
      <w:sz w:val="20"/>
      <w:szCs w:val="20"/>
      <w:lang w:val="en-US" w:eastAsia="ru-RU"/>
    </w:rPr>
  </w:style>
  <w:style w:type="paragraph" w:customStyle="1" w:styleId="53">
    <w:name w:val="оглавление 5"/>
    <w:basedOn w:val="a"/>
    <w:next w:val="a"/>
    <w:rsid w:val="00D17D5B"/>
    <w:pPr>
      <w:tabs>
        <w:tab w:val="left" w:leader="dot" w:pos="8646"/>
        <w:tab w:val="right" w:pos="9072"/>
      </w:tabs>
      <w:spacing w:after="0" w:line="240" w:lineRule="auto"/>
      <w:ind w:left="2835" w:right="850"/>
    </w:pPr>
    <w:rPr>
      <w:rFonts w:ascii="Times New Roman" w:eastAsia="Times New Roman" w:hAnsi="Times New Roman"/>
      <w:sz w:val="20"/>
      <w:szCs w:val="20"/>
      <w:lang w:val="en-US" w:eastAsia="ru-RU"/>
    </w:rPr>
  </w:style>
  <w:style w:type="paragraph" w:customStyle="1" w:styleId="44">
    <w:name w:val="лавление 4"/>
    <w:basedOn w:val="a"/>
    <w:next w:val="a"/>
    <w:rsid w:val="00D17D5B"/>
    <w:pPr>
      <w:tabs>
        <w:tab w:val="left" w:leader="dot" w:pos="8646"/>
        <w:tab w:val="right" w:pos="9072"/>
      </w:tabs>
      <w:spacing w:after="0" w:line="240" w:lineRule="auto"/>
      <w:ind w:left="2126" w:right="850"/>
    </w:pPr>
    <w:rPr>
      <w:rFonts w:ascii="Times New Roman" w:eastAsia="Times New Roman" w:hAnsi="Times New Roman"/>
      <w:sz w:val="20"/>
      <w:szCs w:val="20"/>
      <w:lang w:val="en-US" w:eastAsia="ru-RU"/>
    </w:rPr>
  </w:style>
  <w:style w:type="paragraph" w:customStyle="1" w:styleId="38">
    <w:name w:val="оглавление 3"/>
    <w:basedOn w:val="a"/>
    <w:next w:val="a"/>
    <w:rsid w:val="00D17D5B"/>
    <w:pPr>
      <w:tabs>
        <w:tab w:val="left" w:leader="dot" w:pos="8646"/>
        <w:tab w:val="right" w:pos="9072"/>
      </w:tabs>
      <w:spacing w:after="0" w:line="240" w:lineRule="auto"/>
      <w:ind w:left="1418" w:right="850"/>
    </w:pPr>
    <w:rPr>
      <w:rFonts w:ascii="Times New Roman" w:eastAsia="Times New Roman" w:hAnsi="Times New Roman"/>
      <w:sz w:val="20"/>
      <w:szCs w:val="20"/>
      <w:lang w:val="en-US" w:eastAsia="ru-RU"/>
    </w:rPr>
  </w:style>
  <w:style w:type="paragraph" w:customStyle="1" w:styleId="28">
    <w:name w:val="оглавление 2"/>
    <w:basedOn w:val="a"/>
    <w:next w:val="a"/>
    <w:rsid w:val="00D17D5B"/>
    <w:pPr>
      <w:tabs>
        <w:tab w:val="left" w:leader="dot" w:pos="8646"/>
        <w:tab w:val="right" w:pos="9072"/>
      </w:tabs>
      <w:spacing w:after="0" w:line="240" w:lineRule="auto"/>
      <w:ind w:left="709" w:right="850"/>
    </w:pPr>
    <w:rPr>
      <w:rFonts w:ascii="Times New Roman" w:eastAsia="Times New Roman" w:hAnsi="Times New Roman"/>
      <w:sz w:val="20"/>
      <w:szCs w:val="20"/>
      <w:lang w:val="en-US" w:eastAsia="ru-RU"/>
    </w:rPr>
  </w:style>
  <w:style w:type="paragraph" w:customStyle="1" w:styleId="19">
    <w:name w:val="оглавление 1"/>
    <w:basedOn w:val="a"/>
    <w:next w:val="a"/>
    <w:rsid w:val="00D17D5B"/>
    <w:pPr>
      <w:tabs>
        <w:tab w:val="left" w:leader="dot" w:pos="8646"/>
        <w:tab w:val="right" w:pos="9072"/>
      </w:tabs>
      <w:spacing w:after="0" w:line="240" w:lineRule="auto"/>
      <w:ind w:right="850"/>
    </w:pPr>
    <w:rPr>
      <w:rFonts w:ascii="Times New Roman" w:eastAsia="Times New Roman" w:hAnsi="Times New Roman"/>
      <w:sz w:val="20"/>
      <w:szCs w:val="20"/>
      <w:lang w:val="en-US" w:eastAsia="ru-RU"/>
    </w:rPr>
  </w:style>
  <w:style w:type="paragraph" w:customStyle="1" w:styleId="74">
    <w:name w:val="указатель 7"/>
    <w:basedOn w:val="a"/>
    <w:next w:val="a"/>
    <w:rsid w:val="00D17D5B"/>
    <w:pPr>
      <w:spacing w:after="0" w:line="240" w:lineRule="auto"/>
      <w:ind w:left="1698"/>
    </w:pPr>
    <w:rPr>
      <w:rFonts w:ascii="Times New Roman" w:eastAsia="Times New Roman" w:hAnsi="Times New Roman"/>
      <w:sz w:val="20"/>
      <w:szCs w:val="20"/>
      <w:lang w:val="en-US" w:eastAsia="ru-RU"/>
    </w:rPr>
  </w:style>
  <w:style w:type="paragraph" w:customStyle="1" w:styleId="64">
    <w:name w:val="указатель 6"/>
    <w:basedOn w:val="a"/>
    <w:next w:val="a"/>
    <w:rsid w:val="00D17D5B"/>
    <w:pPr>
      <w:spacing w:after="0" w:line="240" w:lineRule="auto"/>
      <w:ind w:left="1415"/>
    </w:pPr>
    <w:rPr>
      <w:rFonts w:ascii="Times New Roman" w:eastAsia="Times New Roman" w:hAnsi="Times New Roman"/>
      <w:sz w:val="20"/>
      <w:szCs w:val="20"/>
      <w:lang w:val="en-US" w:eastAsia="ru-RU"/>
    </w:rPr>
  </w:style>
  <w:style w:type="paragraph" w:customStyle="1" w:styleId="54">
    <w:name w:val="указатель 5"/>
    <w:basedOn w:val="a"/>
    <w:next w:val="a"/>
    <w:rsid w:val="00D17D5B"/>
    <w:pPr>
      <w:spacing w:after="0" w:line="240" w:lineRule="auto"/>
      <w:ind w:left="1132"/>
    </w:pPr>
    <w:rPr>
      <w:rFonts w:ascii="Times New Roman" w:eastAsia="Times New Roman" w:hAnsi="Times New Roman"/>
      <w:sz w:val="20"/>
      <w:szCs w:val="20"/>
      <w:lang w:val="en-US" w:eastAsia="ru-RU"/>
    </w:rPr>
  </w:style>
  <w:style w:type="paragraph" w:customStyle="1" w:styleId="45">
    <w:name w:val="указатель 4"/>
    <w:basedOn w:val="a"/>
    <w:next w:val="a"/>
    <w:rsid w:val="00D17D5B"/>
    <w:pPr>
      <w:spacing w:after="0" w:line="240" w:lineRule="auto"/>
      <w:ind w:left="849"/>
    </w:pPr>
    <w:rPr>
      <w:rFonts w:ascii="Times New Roman" w:eastAsia="Times New Roman" w:hAnsi="Times New Roman"/>
      <w:sz w:val="20"/>
      <w:szCs w:val="20"/>
      <w:lang w:val="en-US" w:eastAsia="ru-RU"/>
    </w:rPr>
  </w:style>
  <w:style w:type="paragraph" w:customStyle="1" w:styleId="39">
    <w:name w:val="указатель 3"/>
    <w:basedOn w:val="a"/>
    <w:next w:val="a"/>
    <w:rsid w:val="00D17D5B"/>
    <w:pPr>
      <w:spacing w:after="0" w:line="240" w:lineRule="auto"/>
      <w:ind w:left="566"/>
    </w:pPr>
    <w:rPr>
      <w:rFonts w:ascii="Times New Roman" w:eastAsia="Times New Roman" w:hAnsi="Times New Roman"/>
      <w:sz w:val="20"/>
      <w:szCs w:val="20"/>
      <w:lang w:val="en-US" w:eastAsia="ru-RU"/>
    </w:rPr>
  </w:style>
  <w:style w:type="paragraph" w:customStyle="1" w:styleId="29">
    <w:name w:val="указатель 2"/>
    <w:basedOn w:val="a"/>
    <w:next w:val="a"/>
    <w:rsid w:val="00D17D5B"/>
    <w:pPr>
      <w:spacing w:after="0" w:line="240" w:lineRule="auto"/>
      <w:ind w:left="283"/>
    </w:pPr>
    <w:rPr>
      <w:rFonts w:ascii="Times New Roman" w:eastAsia="Times New Roman" w:hAnsi="Times New Roman"/>
      <w:sz w:val="20"/>
      <w:szCs w:val="20"/>
      <w:lang w:val="en-US" w:eastAsia="ru-RU"/>
    </w:rPr>
  </w:style>
  <w:style w:type="paragraph" w:customStyle="1" w:styleId="1a">
    <w:name w:val="указатель 1"/>
    <w:basedOn w:val="a"/>
    <w:next w:val="a"/>
    <w:rsid w:val="00D17D5B"/>
    <w:pPr>
      <w:spacing w:after="0" w:line="240" w:lineRule="auto"/>
    </w:pPr>
    <w:rPr>
      <w:rFonts w:ascii="Times New Roman" w:eastAsia="Times New Roman" w:hAnsi="Times New Roman"/>
      <w:sz w:val="20"/>
      <w:szCs w:val="20"/>
      <w:lang w:val="en-US" w:eastAsia="ru-RU"/>
    </w:rPr>
  </w:style>
  <w:style w:type="character" w:customStyle="1" w:styleId="affc">
    <w:name w:val="номер строки"/>
    <w:rsid w:val="00D17D5B"/>
  </w:style>
  <w:style w:type="paragraph" w:customStyle="1" w:styleId="affd">
    <w:name w:val="указатель"/>
    <w:basedOn w:val="a"/>
    <w:next w:val="1a"/>
    <w:rsid w:val="00D17D5B"/>
    <w:pPr>
      <w:spacing w:after="0" w:line="240" w:lineRule="auto"/>
    </w:pPr>
    <w:rPr>
      <w:rFonts w:ascii="Times New Roman" w:eastAsia="Times New Roman" w:hAnsi="Times New Roman"/>
      <w:sz w:val="20"/>
      <w:szCs w:val="20"/>
      <w:lang w:val="en-US" w:eastAsia="ru-RU"/>
    </w:rPr>
  </w:style>
  <w:style w:type="character" w:customStyle="1" w:styleId="affe">
    <w:name w:val="знак сноски"/>
    <w:rsid w:val="00D17D5B"/>
    <w:rPr>
      <w:position w:val="6"/>
      <w:sz w:val="16"/>
    </w:rPr>
  </w:style>
  <w:style w:type="paragraph" w:customStyle="1" w:styleId="afff">
    <w:name w:val="текст сноски"/>
    <w:basedOn w:val="a"/>
    <w:rsid w:val="00D17D5B"/>
    <w:pPr>
      <w:spacing w:after="0" w:line="240" w:lineRule="auto"/>
    </w:pPr>
    <w:rPr>
      <w:rFonts w:ascii="Times New Roman" w:eastAsia="Times New Roman" w:hAnsi="Times New Roman"/>
      <w:sz w:val="20"/>
      <w:szCs w:val="20"/>
      <w:lang w:val="en-US" w:eastAsia="ru-RU"/>
    </w:rPr>
  </w:style>
  <w:style w:type="character" w:customStyle="1" w:styleId="afff0">
    <w:name w:val="номер страницы"/>
    <w:rsid w:val="00D17D5B"/>
  </w:style>
  <w:style w:type="paragraph" w:customStyle="1" w:styleId="1b">
    <w:name w:val="боковик1"/>
    <w:basedOn w:val="a"/>
    <w:rsid w:val="00D17D5B"/>
    <w:pPr>
      <w:spacing w:before="48" w:after="48" w:line="240" w:lineRule="auto"/>
      <w:ind w:left="113"/>
    </w:pPr>
    <w:rPr>
      <w:rFonts w:ascii="JournalRub" w:eastAsia="Times New Roman" w:hAnsi="JournalRub"/>
      <w:sz w:val="20"/>
      <w:szCs w:val="20"/>
      <w:lang w:eastAsia="ru-RU"/>
    </w:rPr>
  </w:style>
  <w:style w:type="paragraph" w:customStyle="1" w:styleId="2a">
    <w:name w:val="боковик2"/>
    <w:basedOn w:val="a"/>
    <w:rsid w:val="00D17D5B"/>
    <w:pPr>
      <w:spacing w:before="48" w:after="48" w:line="240" w:lineRule="auto"/>
      <w:ind w:left="227"/>
    </w:pPr>
    <w:rPr>
      <w:rFonts w:ascii="JournalRub" w:eastAsia="Times New Roman" w:hAnsi="JournalRub"/>
      <w:sz w:val="20"/>
      <w:szCs w:val="20"/>
      <w:lang w:eastAsia="ru-RU"/>
    </w:rPr>
  </w:style>
  <w:style w:type="paragraph" w:customStyle="1" w:styleId="afff1">
    <w:name w:val="цифры"/>
    <w:basedOn w:val="aff8"/>
    <w:rsid w:val="00D17D5B"/>
    <w:pPr>
      <w:widowControl/>
      <w:spacing w:before="76"/>
      <w:ind w:right="113"/>
      <w:jc w:val="left"/>
    </w:pPr>
    <w:rPr>
      <w:rFonts w:ascii="JournalRub" w:hAnsi="JournalRub"/>
      <w:sz w:val="18"/>
    </w:rPr>
  </w:style>
  <w:style w:type="paragraph" w:customStyle="1" w:styleId="1c">
    <w:name w:val="цифры1"/>
    <w:basedOn w:val="afff1"/>
    <w:rsid w:val="00D17D5B"/>
    <w:pPr>
      <w:jc w:val="right"/>
    </w:pPr>
    <w:rPr>
      <w:sz w:val="16"/>
    </w:rPr>
  </w:style>
  <w:style w:type="paragraph" w:customStyle="1" w:styleId="Cells">
    <w:name w:val="Cells"/>
    <w:basedOn w:val="a"/>
    <w:rsid w:val="00D17D5B"/>
    <w:pPr>
      <w:spacing w:after="0" w:line="240" w:lineRule="auto"/>
    </w:pPr>
    <w:rPr>
      <w:rFonts w:ascii="Arial" w:eastAsia="Times New Roman" w:hAnsi="Arial"/>
      <w:sz w:val="16"/>
      <w:szCs w:val="20"/>
      <w:lang w:val="en-US" w:eastAsia="ru-RU"/>
    </w:rPr>
  </w:style>
  <w:style w:type="paragraph" w:customStyle="1" w:styleId="TableText">
    <w:name w:val="Table Text"/>
    <w:basedOn w:val="a"/>
    <w:rsid w:val="00D17D5B"/>
    <w:pPr>
      <w:spacing w:after="0" w:line="240" w:lineRule="auto"/>
    </w:pPr>
    <w:rPr>
      <w:rFonts w:ascii="Times New Roman" w:eastAsia="Times New Roman" w:hAnsi="Times New Roman"/>
      <w:noProof/>
      <w:sz w:val="20"/>
      <w:szCs w:val="20"/>
      <w:lang w:val="en-US" w:eastAsia="ru-RU"/>
    </w:rPr>
  </w:style>
  <w:style w:type="paragraph" w:customStyle="1" w:styleId="afff2">
    <w:name w:val="текст конц. сноски"/>
    <w:basedOn w:val="a"/>
    <w:rsid w:val="00D17D5B"/>
    <w:pPr>
      <w:spacing w:after="0" w:line="240" w:lineRule="auto"/>
    </w:pPr>
    <w:rPr>
      <w:rFonts w:ascii="Times New Roman" w:eastAsia="Times New Roman" w:hAnsi="Times New Roman"/>
      <w:sz w:val="20"/>
      <w:szCs w:val="20"/>
      <w:lang w:eastAsia="ru-RU"/>
    </w:rPr>
  </w:style>
  <w:style w:type="paragraph" w:customStyle="1" w:styleId="afff3">
    <w:name w:val="Îáû÷íûé"/>
    <w:rsid w:val="00D17D5B"/>
    <w:rPr>
      <w:rFonts w:ascii="Times New Roman" w:eastAsia="Times New Roman" w:hAnsi="Times New Roman"/>
    </w:rPr>
  </w:style>
  <w:style w:type="paragraph" w:customStyle="1" w:styleId="afff4">
    <w:name w:val="Íèæíèé êîëîíòèòóë"/>
    <w:basedOn w:val="afff3"/>
    <w:rsid w:val="00D17D5B"/>
    <w:pPr>
      <w:tabs>
        <w:tab w:val="center" w:pos="4153"/>
        <w:tab w:val="right" w:pos="8306"/>
      </w:tabs>
    </w:pPr>
  </w:style>
  <w:style w:type="paragraph" w:customStyle="1" w:styleId="211">
    <w:name w:val="Основной текст 21"/>
    <w:basedOn w:val="a"/>
    <w:rsid w:val="00D17D5B"/>
    <w:pPr>
      <w:overflowPunct w:val="0"/>
      <w:autoSpaceDE w:val="0"/>
      <w:autoSpaceDN w:val="0"/>
      <w:adjustRightInd w:val="0"/>
      <w:spacing w:after="0" w:line="192" w:lineRule="exact"/>
      <w:ind w:firstLine="284"/>
      <w:jc w:val="both"/>
      <w:textAlignment w:val="baseline"/>
    </w:pPr>
    <w:rPr>
      <w:rFonts w:ascii="Arial" w:eastAsia="Times New Roman" w:hAnsi="Arial"/>
      <w:sz w:val="16"/>
      <w:szCs w:val="20"/>
      <w:lang w:eastAsia="ru-RU"/>
    </w:rPr>
  </w:style>
  <w:style w:type="paragraph" w:customStyle="1" w:styleId="xl40">
    <w:name w:val="xl40"/>
    <w:basedOn w:val="a"/>
    <w:rsid w:val="00D17D5B"/>
    <w:pPr>
      <w:spacing w:before="100" w:after="100" w:line="240" w:lineRule="auto"/>
    </w:pPr>
    <w:rPr>
      <w:rFonts w:ascii="Courier New" w:eastAsia="Arial Unicode MS" w:hAnsi="Courier New"/>
      <w:sz w:val="16"/>
      <w:szCs w:val="20"/>
      <w:lang w:eastAsia="ru-RU"/>
    </w:rPr>
  </w:style>
  <w:style w:type="paragraph" w:customStyle="1" w:styleId="xl401">
    <w:name w:val="xl401"/>
    <w:basedOn w:val="a"/>
    <w:rsid w:val="00D17D5B"/>
    <w:pPr>
      <w:spacing w:before="100" w:after="100" w:line="240" w:lineRule="auto"/>
    </w:pPr>
    <w:rPr>
      <w:rFonts w:ascii="Courier New" w:eastAsia="Arial Unicode MS" w:hAnsi="Courier New"/>
      <w:sz w:val="16"/>
      <w:szCs w:val="20"/>
      <w:lang w:eastAsia="ru-RU"/>
    </w:rPr>
  </w:style>
  <w:style w:type="paragraph" w:customStyle="1" w:styleId="xl241">
    <w:name w:val="xl241"/>
    <w:basedOn w:val="a"/>
    <w:rsid w:val="00D17D5B"/>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oeou">
    <w:name w:val="oeo?u"/>
    <w:basedOn w:val="aieiaee"/>
    <w:rsid w:val="00D17D5B"/>
    <w:pPr>
      <w:spacing w:before="76"/>
      <w:ind w:right="113"/>
      <w:jc w:val="left"/>
    </w:pPr>
    <w:rPr>
      <w:rFonts w:ascii="Tahoma" w:hAnsi="Tahoma"/>
      <w:sz w:val="18"/>
    </w:rPr>
  </w:style>
  <w:style w:type="paragraph" w:customStyle="1" w:styleId="aieiaee">
    <w:name w:val="aieiaee"/>
    <w:basedOn w:val="a"/>
    <w:rsid w:val="00D17D5B"/>
    <w:pPr>
      <w:overflowPunct w:val="0"/>
      <w:autoSpaceDE w:val="0"/>
      <w:autoSpaceDN w:val="0"/>
      <w:adjustRightInd w:val="0"/>
      <w:spacing w:after="0" w:line="240" w:lineRule="auto"/>
      <w:jc w:val="both"/>
      <w:textAlignment w:val="baseline"/>
    </w:pPr>
    <w:rPr>
      <w:rFonts w:ascii="Arial" w:eastAsia="Times New Roman" w:hAnsi="Arial"/>
      <w:sz w:val="16"/>
      <w:szCs w:val="20"/>
      <w:lang w:eastAsia="ru-RU"/>
    </w:rPr>
  </w:style>
  <w:style w:type="paragraph" w:customStyle="1" w:styleId="aieiaee2">
    <w:name w:val="aieiaee2"/>
    <w:basedOn w:val="a"/>
    <w:rsid w:val="00D17D5B"/>
    <w:pPr>
      <w:overflowPunct w:val="0"/>
      <w:autoSpaceDE w:val="0"/>
      <w:autoSpaceDN w:val="0"/>
      <w:adjustRightInd w:val="0"/>
      <w:spacing w:before="48" w:after="48" w:line="240" w:lineRule="auto"/>
      <w:ind w:left="227"/>
      <w:textAlignment w:val="baseline"/>
    </w:pPr>
    <w:rPr>
      <w:rFonts w:ascii="Tahoma" w:eastAsia="Times New Roman" w:hAnsi="Tahoma"/>
      <w:sz w:val="20"/>
      <w:szCs w:val="20"/>
      <w:lang w:eastAsia="ru-RU"/>
    </w:rPr>
  </w:style>
  <w:style w:type="paragraph" w:styleId="afff5">
    <w:name w:val="Normal (Web)"/>
    <w:basedOn w:val="a"/>
    <w:locked/>
    <w:rsid w:val="00D17D5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1">
    <w:name w:val="xl21"/>
    <w:basedOn w:val="a"/>
    <w:rsid w:val="00D17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sz w:val="24"/>
      <w:szCs w:val="24"/>
      <w:lang w:eastAsia="ru-RU"/>
    </w:rPr>
  </w:style>
  <w:style w:type="paragraph" w:customStyle="1" w:styleId="xl31">
    <w:name w:val="xl31"/>
    <w:basedOn w:val="a"/>
    <w:rsid w:val="00D17D5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Arial Unicode MS" w:hAnsi="Arial" w:cs="Arial"/>
      <w:sz w:val="14"/>
      <w:szCs w:val="14"/>
      <w:lang w:eastAsia="ru-RU"/>
    </w:rPr>
  </w:style>
  <w:style w:type="paragraph" w:customStyle="1" w:styleId="Ieieeeieiioeooe">
    <w:name w:val="Ie?iee eieiioeooe"/>
    <w:basedOn w:val="a"/>
    <w:rsid w:val="00D17D5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blk">
    <w:name w:val="blk"/>
    <w:basedOn w:val="a0"/>
    <w:rsid w:val="00234A0C"/>
  </w:style>
  <w:style w:type="character" w:customStyle="1" w:styleId="nobr">
    <w:name w:val="nobr"/>
    <w:basedOn w:val="a0"/>
    <w:rsid w:val="007F2F3A"/>
  </w:style>
  <w:style w:type="character" w:customStyle="1" w:styleId="af">
    <w:name w:val="Абзац списка Знак"/>
    <w:link w:val="ae"/>
    <w:uiPriority w:val="34"/>
    <w:locked/>
    <w:rsid w:val="005F2CEC"/>
    <w:rPr>
      <w:rFonts w:ascii="Cambria" w:eastAsia="MS Mincho" w:hAnsi="Cambria"/>
      <w:sz w:val="24"/>
      <w:szCs w:val="24"/>
      <w:lang w:eastAsia="en-US"/>
    </w:rPr>
  </w:style>
  <w:style w:type="paragraph" w:customStyle="1" w:styleId="230">
    <w:name w:val="Основной текст с отступом 23"/>
    <w:basedOn w:val="a"/>
    <w:rsid w:val="005F2CEC"/>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paragraph" w:customStyle="1" w:styleId="240">
    <w:name w:val="Основной текст с отступом 24"/>
    <w:basedOn w:val="a"/>
    <w:rsid w:val="0031184A"/>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 w:type="paragraph" w:customStyle="1" w:styleId="250">
    <w:name w:val="Основной текст с отступом 25"/>
    <w:basedOn w:val="a"/>
    <w:rsid w:val="00334864"/>
    <w:pPr>
      <w:overflowPunct w:val="0"/>
      <w:autoSpaceDE w:val="0"/>
      <w:autoSpaceDN w:val="0"/>
      <w:adjustRightInd w:val="0"/>
      <w:spacing w:after="0" w:line="360" w:lineRule="auto"/>
      <w:ind w:firstLine="680"/>
      <w:jc w:val="both"/>
      <w:textAlignment w:val="baseline"/>
    </w:pPr>
    <w:rPr>
      <w:rFonts w:ascii="Times New Roman CYR" w:eastAsia="Times New Roman" w:hAnsi="Times New Roman CY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3154">
      <w:bodyDiv w:val="1"/>
      <w:marLeft w:val="0"/>
      <w:marRight w:val="0"/>
      <w:marTop w:val="0"/>
      <w:marBottom w:val="0"/>
      <w:divBdr>
        <w:top w:val="none" w:sz="0" w:space="0" w:color="auto"/>
        <w:left w:val="none" w:sz="0" w:space="0" w:color="auto"/>
        <w:bottom w:val="none" w:sz="0" w:space="0" w:color="auto"/>
        <w:right w:val="none" w:sz="0" w:space="0" w:color="auto"/>
      </w:divBdr>
    </w:div>
    <w:div w:id="215288092">
      <w:bodyDiv w:val="1"/>
      <w:marLeft w:val="0"/>
      <w:marRight w:val="0"/>
      <w:marTop w:val="0"/>
      <w:marBottom w:val="0"/>
      <w:divBdr>
        <w:top w:val="none" w:sz="0" w:space="0" w:color="auto"/>
        <w:left w:val="none" w:sz="0" w:space="0" w:color="auto"/>
        <w:bottom w:val="none" w:sz="0" w:space="0" w:color="auto"/>
        <w:right w:val="none" w:sz="0" w:space="0" w:color="auto"/>
      </w:divBdr>
    </w:div>
    <w:div w:id="341906097">
      <w:bodyDiv w:val="1"/>
      <w:marLeft w:val="0"/>
      <w:marRight w:val="0"/>
      <w:marTop w:val="0"/>
      <w:marBottom w:val="0"/>
      <w:divBdr>
        <w:top w:val="none" w:sz="0" w:space="0" w:color="auto"/>
        <w:left w:val="none" w:sz="0" w:space="0" w:color="auto"/>
        <w:bottom w:val="none" w:sz="0" w:space="0" w:color="auto"/>
        <w:right w:val="none" w:sz="0" w:space="0" w:color="auto"/>
      </w:divBdr>
    </w:div>
    <w:div w:id="396050320">
      <w:bodyDiv w:val="1"/>
      <w:marLeft w:val="0"/>
      <w:marRight w:val="0"/>
      <w:marTop w:val="0"/>
      <w:marBottom w:val="0"/>
      <w:divBdr>
        <w:top w:val="none" w:sz="0" w:space="0" w:color="auto"/>
        <w:left w:val="none" w:sz="0" w:space="0" w:color="auto"/>
        <w:bottom w:val="none" w:sz="0" w:space="0" w:color="auto"/>
        <w:right w:val="none" w:sz="0" w:space="0" w:color="auto"/>
      </w:divBdr>
      <w:divsChild>
        <w:div w:id="1182622137">
          <w:marLeft w:val="0"/>
          <w:marRight w:val="0"/>
          <w:marTop w:val="0"/>
          <w:marBottom w:val="0"/>
          <w:divBdr>
            <w:top w:val="none" w:sz="0" w:space="0" w:color="auto"/>
            <w:left w:val="none" w:sz="0" w:space="0" w:color="auto"/>
            <w:bottom w:val="none" w:sz="0" w:space="0" w:color="auto"/>
            <w:right w:val="none" w:sz="0" w:space="0" w:color="auto"/>
          </w:divBdr>
          <w:divsChild>
            <w:div w:id="859703418">
              <w:marLeft w:val="0"/>
              <w:marRight w:val="0"/>
              <w:marTop w:val="0"/>
              <w:marBottom w:val="0"/>
              <w:divBdr>
                <w:top w:val="none" w:sz="0" w:space="0" w:color="auto"/>
                <w:left w:val="none" w:sz="0" w:space="0" w:color="auto"/>
                <w:bottom w:val="none" w:sz="0" w:space="0" w:color="auto"/>
                <w:right w:val="none" w:sz="0" w:space="0" w:color="auto"/>
              </w:divBdr>
              <w:divsChild>
                <w:div w:id="918290984">
                  <w:marLeft w:val="0"/>
                  <w:marRight w:val="0"/>
                  <w:marTop w:val="0"/>
                  <w:marBottom w:val="0"/>
                  <w:divBdr>
                    <w:top w:val="none" w:sz="0" w:space="0" w:color="auto"/>
                    <w:left w:val="none" w:sz="0" w:space="0" w:color="auto"/>
                    <w:bottom w:val="none" w:sz="0" w:space="0" w:color="auto"/>
                    <w:right w:val="none" w:sz="0" w:space="0" w:color="auto"/>
                  </w:divBdr>
                  <w:divsChild>
                    <w:div w:id="2109034303">
                      <w:marLeft w:val="0"/>
                      <w:marRight w:val="0"/>
                      <w:marTop w:val="0"/>
                      <w:marBottom w:val="0"/>
                      <w:divBdr>
                        <w:top w:val="none" w:sz="0" w:space="0" w:color="auto"/>
                        <w:left w:val="none" w:sz="0" w:space="0" w:color="auto"/>
                        <w:bottom w:val="none" w:sz="0" w:space="0" w:color="auto"/>
                        <w:right w:val="none" w:sz="0" w:space="0" w:color="auto"/>
                      </w:divBdr>
                      <w:divsChild>
                        <w:div w:id="22749199">
                          <w:marLeft w:val="0"/>
                          <w:marRight w:val="0"/>
                          <w:marTop w:val="0"/>
                          <w:marBottom w:val="0"/>
                          <w:divBdr>
                            <w:top w:val="none" w:sz="0" w:space="0" w:color="auto"/>
                            <w:left w:val="none" w:sz="0" w:space="0" w:color="auto"/>
                            <w:bottom w:val="none" w:sz="0" w:space="0" w:color="auto"/>
                            <w:right w:val="none" w:sz="0" w:space="0" w:color="auto"/>
                          </w:divBdr>
                          <w:divsChild>
                            <w:div w:id="1747998683">
                              <w:marLeft w:val="0"/>
                              <w:marRight w:val="0"/>
                              <w:marTop w:val="0"/>
                              <w:marBottom w:val="0"/>
                              <w:divBdr>
                                <w:top w:val="none" w:sz="0" w:space="0" w:color="auto"/>
                                <w:left w:val="none" w:sz="0" w:space="0" w:color="auto"/>
                                <w:bottom w:val="none" w:sz="0" w:space="0" w:color="auto"/>
                                <w:right w:val="none" w:sz="0" w:space="0" w:color="auto"/>
                              </w:divBdr>
                              <w:divsChild>
                                <w:div w:id="235288659">
                                  <w:marLeft w:val="0"/>
                                  <w:marRight w:val="0"/>
                                  <w:marTop w:val="0"/>
                                  <w:marBottom w:val="0"/>
                                  <w:divBdr>
                                    <w:top w:val="none" w:sz="0" w:space="0" w:color="auto"/>
                                    <w:left w:val="none" w:sz="0" w:space="0" w:color="auto"/>
                                    <w:bottom w:val="none" w:sz="0" w:space="0" w:color="auto"/>
                                    <w:right w:val="none" w:sz="0" w:space="0" w:color="auto"/>
                                  </w:divBdr>
                                  <w:divsChild>
                                    <w:div w:id="1298681612">
                                      <w:marLeft w:val="0"/>
                                      <w:marRight w:val="0"/>
                                      <w:marTop w:val="0"/>
                                      <w:marBottom w:val="0"/>
                                      <w:divBdr>
                                        <w:top w:val="none" w:sz="0" w:space="0" w:color="auto"/>
                                        <w:left w:val="none" w:sz="0" w:space="0" w:color="auto"/>
                                        <w:bottom w:val="none" w:sz="0" w:space="0" w:color="auto"/>
                                        <w:right w:val="none" w:sz="0" w:space="0" w:color="auto"/>
                                      </w:divBdr>
                                      <w:divsChild>
                                        <w:div w:id="1113480994">
                                          <w:marLeft w:val="0"/>
                                          <w:marRight w:val="0"/>
                                          <w:marTop w:val="0"/>
                                          <w:marBottom w:val="0"/>
                                          <w:divBdr>
                                            <w:top w:val="none" w:sz="0" w:space="0" w:color="auto"/>
                                            <w:left w:val="none" w:sz="0" w:space="0" w:color="auto"/>
                                            <w:bottom w:val="none" w:sz="0" w:space="0" w:color="auto"/>
                                            <w:right w:val="none" w:sz="0" w:space="0" w:color="auto"/>
                                          </w:divBdr>
                                          <w:divsChild>
                                            <w:div w:id="291206898">
                                              <w:marLeft w:val="0"/>
                                              <w:marRight w:val="0"/>
                                              <w:marTop w:val="0"/>
                                              <w:marBottom w:val="0"/>
                                              <w:divBdr>
                                                <w:top w:val="none" w:sz="0" w:space="0" w:color="auto"/>
                                                <w:left w:val="none" w:sz="0" w:space="0" w:color="auto"/>
                                                <w:bottom w:val="none" w:sz="0" w:space="0" w:color="auto"/>
                                                <w:right w:val="none" w:sz="0" w:space="0" w:color="auto"/>
                                              </w:divBdr>
                                              <w:divsChild>
                                                <w:div w:id="159853078">
                                                  <w:marLeft w:val="0"/>
                                                  <w:marRight w:val="0"/>
                                                  <w:marTop w:val="0"/>
                                                  <w:marBottom w:val="0"/>
                                                  <w:divBdr>
                                                    <w:top w:val="none" w:sz="0" w:space="0" w:color="auto"/>
                                                    <w:left w:val="none" w:sz="0" w:space="0" w:color="auto"/>
                                                    <w:bottom w:val="none" w:sz="0" w:space="0" w:color="auto"/>
                                                    <w:right w:val="none" w:sz="0" w:space="0" w:color="auto"/>
                                                  </w:divBdr>
                                                  <w:divsChild>
                                                    <w:div w:id="175048735">
                                                      <w:marLeft w:val="0"/>
                                                      <w:marRight w:val="0"/>
                                                      <w:marTop w:val="0"/>
                                                      <w:marBottom w:val="0"/>
                                                      <w:divBdr>
                                                        <w:top w:val="none" w:sz="0" w:space="0" w:color="auto"/>
                                                        <w:left w:val="none" w:sz="0" w:space="0" w:color="auto"/>
                                                        <w:bottom w:val="none" w:sz="0" w:space="0" w:color="auto"/>
                                                        <w:right w:val="none" w:sz="0" w:space="0" w:color="auto"/>
                                                      </w:divBdr>
                                                      <w:divsChild>
                                                        <w:div w:id="309021655">
                                                          <w:marLeft w:val="0"/>
                                                          <w:marRight w:val="0"/>
                                                          <w:marTop w:val="0"/>
                                                          <w:marBottom w:val="0"/>
                                                          <w:divBdr>
                                                            <w:top w:val="none" w:sz="0" w:space="0" w:color="auto"/>
                                                            <w:left w:val="none" w:sz="0" w:space="0" w:color="auto"/>
                                                            <w:bottom w:val="none" w:sz="0" w:space="0" w:color="auto"/>
                                                            <w:right w:val="none" w:sz="0" w:space="0" w:color="auto"/>
                                                          </w:divBdr>
                                                          <w:divsChild>
                                                            <w:div w:id="772633108">
                                                              <w:marLeft w:val="0"/>
                                                              <w:marRight w:val="0"/>
                                                              <w:marTop w:val="0"/>
                                                              <w:marBottom w:val="0"/>
                                                              <w:divBdr>
                                                                <w:top w:val="none" w:sz="0" w:space="0" w:color="auto"/>
                                                                <w:left w:val="none" w:sz="0" w:space="0" w:color="auto"/>
                                                                <w:bottom w:val="none" w:sz="0" w:space="0" w:color="auto"/>
                                                                <w:right w:val="none" w:sz="0" w:space="0" w:color="auto"/>
                                                              </w:divBdr>
                                                              <w:divsChild>
                                                                <w:div w:id="1105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7039387">
      <w:bodyDiv w:val="1"/>
      <w:marLeft w:val="0"/>
      <w:marRight w:val="0"/>
      <w:marTop w:val="0"/>
      <w:marBottom w:val="0"/>
      <w:divBdr>
        <w:top w:val="none" w:sz="0" w:space="0" w:color="auto"/>
        <w:left w:val="none" w:sz="0" w:space="0" w:color="auto"/>
        <w:bottom w:val="none" w:sz="0" w:space="0" w:color="auto"/>
        <w:right w:val="none" w:sz="0" w:space="0" w:color="auto"/>
      </w:divBdr>
    </w:div>
    <w:div w:id="618805781">
      <w:bodyDiv w:val="1"/>
      <w:marLeft w:val="0"/>
      <w:marRight w:val="0"/>
      <w:marTop w:val="0"/>
      <w:marBottom w:val="0"/>
      <w:divBdr>
        <w:top w:val="none" w:sz="0" w:space="0" w:color="auto"/>
        <w:left w:val="none" w:sz="0" w:space="0" w:color="auto"/>
        <w:bottom w:val="none" w:sz="0" w:space="0" w:color="auto"/>
        <w:right w:val="none" w:sz="0" w:space="0" w:color="auto"/>
      </w:divBdr>
      <w:divsChild>
        <w:div w:id="13381106">
          <w:marLeft w:val="0"/>
          <w:marRight w:val="0"/>
          <w:marTop w:val="0"/>
          <w:marBottom w:val="0"/>
          <w:divBdr>
            <w:top w:val="none" w:sz="0" w:space="0" w:color="auto"/>
            <w:left w:val="none" w:sz="0" w:space="0" w:color="auto"/>
            <w:bottom w:val="none" w:sz="0" w:space="0" w:color="auto"/>
            <w:right w:val="none" w:sz="0" w:space="0" w:color="auto"/>
          </w:divBdr>
          <w:divsChild>
            <w:div w:id="742723001">
              <w:marLeft w:val="0"/>
              <w:marRight w:val="0"/>
              <w:marTop w:val="0"/>
              <w:marBottom w:val="0"/>
              <w:divBdr>
                <w:top w:val="none" w:sz="0" w:space="0" w:color="auto"/>
                <w:left w:val="none" w:sz="0" w:space="0" w:color="auto"/>
                <w:bottom w:val="none" w:sz="0" w:space="0" w:color="auto"/>
                <w:right w:val="none" w:sz="0" w:space="0" w:color="auto"/>
              </w:divBdr>
              <w:divsChild>
                <w:div w:id="93677503">
                  <w:marLeft w:val="0"/>
                  <w:marRight w:val="0"/>
                  <w:marTop w:val="0"/>
                  <w:marBottom w:val="0"/>
                  <w:divBdr>
                    <w:top w:val="none" w:sz="0" w:space="0" w:color="auto"/>
                    <w:left w:val="none" w:sz="0" w:space="0" w:color="auto"/>
                    <w:bottom w:val="none" w:sz="0" w:space="0" w:color="auto"/>
                    <w:right w:val="none" w:sz="0" w:space="0" w:color="auto"/>
                  </w:divBdr>
                  <w:divsChild>
                    <w:div w:id="2052069488">
                      <w:marLeft w:val="0"/>
                      <w:marRight w:val="0"/>
                      <w:marTop w:val="0"/>
                      <w:marBottom w:val="0"/>
                      <w:divBdr>
                        <w:top w:val="none" w:sz="0" w:space="0" w:color="auto"/>
                        <w:left w:val="none" w:sz="0" w:space="0" w:color="auto"/>
                        <w:bottom w:val="none" w:sz="0" w:space="0" w:color="auto"/>
                        <w:right w:val="none" w:sz="0" w:space="0" w:color="auto"/>
                      </w:divBdr>
                      <w:divsChild>
                        <w:div w:id="1244029662">
                          <w:marLeft w:val="0"/>
                          <w:marRight w:val="0"/>
                          <w:marTop w:val="0"/>
                          <w:marBottom w:val="0"/>
                          <w:divBdr>
                            <w:top w:val="none" w:sz="0" w:space="0" w:color="auto"/>
                            <w:left w:val="none" w:sz="0" w:space="0" w:color="auto"/>
                            <w:bottom w:val="none" w:sz="0" w:space="0" w:color="auto"/>
                            <w:right w:val="none" w:sz="0" w:space="0" w:color="auto"/>
                          </w:divBdr>
                          <w:divsChild>
                            <w:div w:id="339356590">
                              <w:marLeft w:val="0"/>
                              <w:marRight w:val="0"/>
                              <w:marTop w:val="0"/>
                              <w:marBottom w:val="0"/>
                              <w:divBdr>
                                <w:top w:val="none" w:sz="0" w:space="0" w:color="auto"/>
                                <w:left w:val="none" w:sz="0" w:space="0" w:color="auto"/>
                                <w:bottom w:val="none" w:sz="0" w:space="0" w:color="auto"/>
                                <w:right w:val="none" w:sz="0" w:space="0" w:color="auto"/>
                              </w:divBdr>
                              <w:divsChild>
                                <w:div w:id="990718499">
                                  <w:marLeft w:val="0"/>
                                  <w:marRight w:val="0"/>
                                  <w:marTop w:val="0"/>
                                  <w:marBottom w:val="0"/>
                                  <w:divBdr>
                                    <w:top w:val="none" w:sz="0" w:space="0" w:color="auto"/>
                                    <w:left w:val="none" w:sz="0" w:space="0" w:color="auto"/>
                                    <w:bottom w:val="none" w:sz="0" w:space="0" w:color="auto"/>
                                    <w:right w:val="none" w:sz="0" w:space="0" w:color="auto"/>
                                  </w:divBdr>
                                  <w:divsChild>
                                    <w:div w:id="212470112">
                                      <w:marLeft w:val="0"/>
                                      <w:marRight w:val="0"/>
                                      <w:marTop w:val="0"/>
                                      <w:marBottom w:val="0"/>
                                      <w:divBdr>
                                        <w:top w:val="none" w:sz="0" w:space="0" w:color="auto"/>
                                        <w:left w:val="none" w:sz="0" w:space="0" w:color="auto"/>
                                        <w:bottom w:val="none" w:sz="0" w:space="0" w:color="auto"/>
                                        <w:right w:val="none" w:sz="0" w:space="0" w:color="auto"/>
                                      </w:divBdr>
                                      <w:divsChild>
                                        <w:div w:id="1512254190">
                                          <w:marLeft w:val="0"/>
                                          <w:marRight w:val="0"/>
                                          <w:marTop w:val="0"/>
                                          <w:marBottom w:val="0"/>
                                          <w:divBdr>
                                            <w:top w:val="none" w:sz="0" w:space="0" w:color="auto"/>
                                            <w:left w:val="none" w:sz="0" w:space="0" w:color="auto"/>
                                            <w:bottom w:val="none" w:sz="0" w:space="0" w:color="auto"/>
                                            <w:right w:val="none" w:sz="0" w:space="0" w:color="auto"/>
                                          </w:divBdr>
                                          <w:divsChild>
                                            <w:div w:id="1031343981">
                                              <w:marLeft w:val="0"/>
                                              <w:marRight w:val="0"/>
                                              <w:marTop w:val="0"/>
                                              <w:marBottom w:val="0"/>
                                              <w:divBdr>
                                                <w:top w:val="none" w:sz="0" w:space="0" w:color="auto"/>
                                                <w:left w:val="none" w:sz="0" w:space="0" w:color="auto"/>
                                                <w:bottom w:val="none" w:sz="0" w:space="0" w:color="auto"/>
                                                <w:right w:val="none" w:sz="0" w:space="0" w:color="auto"/>
                                              </w:divBdr>
                                              <w:divsChild>
                                                <w:div w:id="1220484076">
                                                  <w:marLeft w:val="0"/>
                                                  <w:marRight w:val="0"/>
                                                  <w:marTop w:val="0"/>
                                                  <w:marBottom w:val="0"/>
                                                  <w:divBdr>
                                                    <w:top w:val="none" w:sz="0" w:space="0" w:color="auto"/>
                                                    <w:left w:val="none" w:sz="0" w:space="0" w:color="auto"/>
                                                    <w:bottom w:val="none" w:sz="0" w:space="0" w:color="auto"/>
                                                    <w:right w:val="none" w:sz="0" w:space="0" w:color="auto"/>
                                                  </w:divBdr>
                                                  <w:divsChild>
                                                    <w:div w:id="173692973">
                                                      <w:marLeft w:val="0"/>
                                                      <w:marRight w:val="0"/>
                                                      <w:marTop w:val="0"/>
                                                      <w:marBottom w:val="0"/>
                                                      <w:divBdr>
                                                        <w:top w:val="none" w:sz="0" w:space="0" w:color="auto"/>
                                                        <w:left w:val="none" w:sz="0" w:space="0" w:color="auto"/>
                                                        <w:bottom w:val="none" w:sz="0" w:space="0" w:color="auto"/>
                                                        <w:right w:val="none" w:sz="0" w:space="0" w:color="auto"/>
                                                      </w:divBdr>
                                                      <w:divsChild>
                                                        <w:div w:id="1434352278">
                                                          <w:marLeft w:val="0"/>
                                                          <w:marRight w:val="0"/>
                                                          <w:marTop w:val="0"/>
                                                          <w:marBottom w:val="0"/>
                                                          <w:divBdr>
                                                            <w:top w:val="none" w:sz="0" w:space="0" w:color="auto"/>
                                                            <w:left w:val="none" w:sz="0" w:space="0" w:color="auto"/>
                                                            <w:bottom w:val="none" w:sz="0" w:space="0" w:color="auto"/>
                                                            <w:right w:val="none" w:sz="0" w:space="0" w:color="auto"/>
                                                          </w:divBdr>
                                                          <w:divsChild>
                                                            <w:div w:id="1510870696">
                                                              <w:marLeft w:val="0"/>
                                                              <w:marRight w:val="0"/>
                                                              <w:marTop w:val="0"/>
                                                              <w:marBottom w:val="0"/>
                                                              <w:divBdr>
                                                                <w:top w:val="none" w:sz="0" w:space="0" w:color="auto"/>
                                                                <w:left w:val="none" w:sz="0" w:space="0" w:color="auto"/>
                                                                <w:bottom w:val="none" w:sz="0" w:space="0" w:color="auto"/>
                                                                <w:right w:val="none" w:sz="0" w:space="0" w:color="auto"/>
                                                              </w:divBdr>
                                                              <w:divsChild>
                                                                <w:div w:id="1414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708564">
      <w:bodyDiv w:val="1"/>
      <w:marLeft w:val="0"/>
      <w:marRight w:val="0"/>
      <w:marTop w:val="0"/>
      <w:marBottom w:val="0"/>
      <w:divBdr>
        <w:top w:val="none" w:sz="0" w:space="0" w:color="auto"/>
        <w:left w:val="none" w:sz="0" w:space="0" w:color="auto"/>
        <w:bottom w:val="none" w:sz="0" w:space="0" w:color="auto"/>
        <w:right w:val="none" w:sz="0" w:space="0" w:color="auto"/>
      </w:divBdr>
    </w:div>
    <w:div w:id="1066605589">
      <w:bodyDiv w:val="1"/>
      <w:marLeft w:val="0"/>
      <w:marRight w:val="0"/>
      <w:marTop w:val="0"/>
      <w:marBottom w:val="0"/>
      <w:divBdr>
        <w:top w:val="none" w:sz="0" w:space="0" w:color="auto"/>
        <w:left w:val="none" w:sz="0" w:space="0" w:color="auto"/>
        <w:bottom w:val="none" w:sz="0" w:space="0" w:color="auto"/>
        <w:right w:val="none" w:sz="0" w:space="0" w:color="auto"/>
      </w:divBdr>
      <w:divsChild>
        <w:div w:id="2083982095">
          <w:marLeft w:val="0"/>
          <w:marRight w:val="0"/>
          <w:marTop w:val="0"/>
          <w:marBottom w:val="0"/>
          <w:divBdr>
            <w:top w:val="none" w:sz="0" w:space="0" w:color="auto"/>
            <w:left w:val="none" w:sz="0" w:space="0" w:color="auto"/>
            <w:bottom w:val="none" w:sz="0" w:space="0" w:color="auto"/>
            <w:right w:val="none" w:sz="0" w:space="0" w:color="auto"/>
          </w:divBdr>
          <w:divsChild>
            <w:div w:id="235477450">
              <w:marLeft w:val="0"/>
              <w:marRight w:val="0"/>
              <w:marTop w:val="0"/>
              <w:marBottom w:val="0"/>
              <w:divBdr>
                <w:top w:val="none" w:sz="0" w:space="0" w:color="auto"/>
                <w:left w:val="none" w:sz="0" w:space="0" w:color="auto"/>
                <w:bottom w:val="none" w:sz="0" w:space="0" w:color="auto"/>
                <w:right w:val="none" w:sz="0" w:space="0" w:color="auto"/>
              </w:divBdr>
              <w:divsChild>
                <w:div w:id="1978100147">
                  <w:marLeft w:val="0"/>
                  <w:marRight w:val="0"/>
                  <w:marTop w:val="0"/>
                  <w:marBottom w:val="0"/>
                  <w:divBdr>
                    <w:top w:val="none" w:sz="0" w:space="0" w:color="auto"/>
                    <w:left w:val="none" w:sz="0" w:space="0" w:color="auto"/>
                    <w:bottom w:val="none" w:sz="0" w:space="0" w:color="auto"/>
                    <w:right w:val="none" w:sz="0" w:space="0" w:color="auto"/>
                  </w:divBdr>
                  <w:divsChild>
                    <w:div w:id="1055279419">
                      <w:marLeft w:val="0"/>
                      <w:marRight w:val="0"/>
                      <w:marTop w:val="0"/>
                      <w:marBottom w:val="0"/>
                      <w:divBdr>
                        <w:top w:val="none" w:sz="0" w:space="0" w:color="auto"/>
                        <w:left w:val="none" w:sz="0" w:space="0" w:color="auto"/>
                        <w:bottom w:val="none" w:sz="0" w:space="0" w:color="auto"/>
                        <w:right w:val="none" w:sz="0" w:space="0" w:color="auto"/>
                      </w:divBdr>
                      <w:divsChild>
                        <w:div w:id="1569805233">
                          <w:marLeft w:val="0"/>
                          <w:marRight w:val="0"/>
                          <w:marTop w:val="0"/>
                          <w:marBottom w:val="0"/>
                          <w:divBdr>
                            <w:top w:val="none" w:sz="0" w:space="0" w:color="auto"/>
                            <w:left w:val="none" w:sz="0" w:space="0" w:color="auto"/>
                            <w:bottom w:val="none" w:sz="0" w:space="0" w:color="auto"/>
                            <w:right w:val="none" w:sz="0" w:space="0" w:color="auto"/>
                          </w:divBdr>
                          <w:divsChild>
                            <w:div w:id="350955095">
                              <w:marLeft w:val="0"/>
                              <w:marRight w:val="0"/>
                              <w:marTop w:val="0"/>
                              <w:marBottom w:val="0"/>
                              <w:divBdr>
                                <w:top w:val="none" w:sz="0" w:space="0" w:color="auto"/>
                                <w:left w:val="none" w:sz="0" w:space="0" w:color="auto"/>
                                <w:bottom w:val="none" w:sz="0" w:space="0" w:color="auto"/>
                                <w:right w:val="none" w:sz="0" w:space="0" w:color="auto"/>
                              </w:divBdr>
                              <w:divsChild>
                                <w:div w:id="1309943721">
                                  <w:marLeft w:val="0"/>
                                  <w:marRight w:val="0"/>
                                  <w:marTop w:val="0"/>
                                  <w:marBottom w:val="0"/>
                                  <w:divBdr>
                                    <w:top w:val="none" w:sz="0" w:space="0" w:color="auto"/>
                                    <w:left w:val="none" w:sz="0" w:space="0" w:color="auto"/>
                                    <w:bottom w:val="none" w:sz="0" w:space="0" w:color="auto"/>
                                    <w:right w:val="none" w:sz="0" w:space="0" w:color="auto"/>
                                  </w:divBdr>
                                  <w:divsChild>
                                    <w:div w:id="1430157382">
                                      <w:marLeft w:val="0"/>
                                      <w:marRight w:val="0"/>
                                      <w:marTop w:val="0"/>
                                      <w:marBottom w:val="0"/>
                                      <w:divBdr>
                                        <w:top w:val="none" w:sz="0" w:space="0" w:color="auto"/>
                                        <w:left w:val="none" w:sz="0" w:space="0" w:color="auto"/>
                                        <w:bottom w:val="none" w:sz="0" w:space="0" w:color="auto"/>
                                        <w:right w:val="none" w:sz="0" w:space="0" w:color="auto"/>
                                      </w:divBdr>
                                      <w:divsChild>
                                        <w:div w:id="2083286806">
                                          <w:marLeft w:val="0"/>
                                          <w:marRight w:val="0"/>
                                          <w:marTop w:val="0"/>
                                          <w:marBottom w:val="0"/>
                                          <w:divBdr>
                                            <w:top w:val="none" w:sz="0" w:space="0" w:color="auto"/>
                                            <w:left w:val="none" w:sz="0" w:space="0" w:color="auto"/>
                                            <w:bottom w:val="none" w:sz="0" w:space="0" w:color="auto"/>
                                            <w:right w:val="none" w:sz="0" w:space="0" w:color="auto"/>
                                          </w:divBdr>
                                          <w:divsChild>
                                            <w:div w:id="2004117324">
                                              <w:marLeft w:val="0"/>
                                              <w:marRight w:val="0"/>
                                              <w:marTop w:val="0"/>
                                              <w:marBottom w:val="0"/>
                                              <w:divBdr>
                                                <w:top w:val="none" w:sz="0" w:space="0" w:color="auto"/>
                                                <w:left w:val="none" w:sz="0" w:space="0" w:color="auto"/>
                                                <w:bottom w:val="none" w:sz="0" w:space="0" w:color="auto"/>
                                                <w:right w:val="none" w:sz="0" w:space="0" w:color="auto"/>
                                              </w:divBdr>
                                              <w:divsChild>
                                                <w:div w:id="1589195729">
                                                  <w:marLeft w:val="0"/>
                                                  <w:marRight w:val="0"/>
                                                  <w:marTop w:val="0"/>
                                                  <w:marBottom w:val="0"/>
                                                  <w:divBdr>
                                                    <w:top w:val="none" w:sz="0" w:space="0" w:color="auto"/>
                                                    <w:left w:val="none" w:sz="0" w:space="0" w:color="auto"/>
                                                    <w:bottom w:val="none" w:sz="0" w:space="0" w:color="auto"/>
                                                    <w:right w:val="none" w:sz="0" w:space="0" w:color="auto"/>
                                                  </w:divBdr>
                                                  <w:divsChild>
                                                    <w:div w:id="322508133">
                                                      <w:marLeft w:val="0"/>
                                                      <w:marRight w:val="0"/>
                                                      <w:marTop w:val="0"/>
                                                      <w:marBottom w:val="0"/>
                                                      <w:divBdr>
                                                        <w:top w:val="none" w:sz="0" w:space="0" w:color="auto"/>
                                                        <w:left w:val="none" w:sz="0" w:space="0" w:color="auto"/>
                                                        <w:bottom w:val="none" w:sz="0" w:space="0" w:color="auto"/>
                                                        <w:right w:val="none" w:sz="0" w:space="0" w:color="auto"/>
                                                      </w:divBdr>
                                                      <w:divsChild>
                                                        <w:div w:id="21175709">
                                                          <w:marLeft w:val="0"/>
                                                          <w:marRight w:val="0"/>
                                                          <w:marTop w:val="0"/>
                                                          <w:marBottom w:val="0"/>
                                                          <w:divBdr>
                                                            <w:top w:val="none" w:sz="0" w:space="0" w:color="auto"/>
                                                            <w:left w:val="none" w:sz="0" w:space="0" w:color="auto"/>
                                                            <w:bottom w:val="none" w:sz="0" w:space="0" w:color="auto"/>
                                                            <w:right w:val="none" w:sz="0" w:space="0" w:color="auto"/>
                                                          </w:divBdr>
                                                          <w:divsChild>
                                                            <w:div w:id="1810397239">
                                                              <w:marLeft w:val="0"/>
                                                              <w:marRight w:val="0"/>
                                                              <w:marTop w:val="0"/>
                                                              <w:marBottom w:val="0"/>
                                                              <w:divBdr>
                                                                <w:top w:val="none" w:sz="0" w:space="0" w:color="auto"/>
                                                                <w:left w:val="none" w:sz="0" w:space="0" w:color="auto"/>
                                                                <w:bottom w:val="none" w:sz="0" w:space="0" w:color="auto"/>
                                                                <w:right w:val="none" w:sz="0" w:space="0" w:color="auto"/>
                                                              </w:divBdr>
                                                              <w:divsChild>
                                                                <w:div w:id="1158424635">
                                                                  <w:marLeft w:val="0"/>
                                                                  <w:marRight w:val="0"/>
                                                                  <w:marTop w:val="0"/>
                                                                  <w:marBottom w:val="0"/>
                                                                  <w:divBdr>
                                                                    <w:top w:val="none" w:sz="0" w:space="0" w:color="auto"/>
                                                                    <w:left w:val="none" w:sz="0" w:space="0" w:color="auto"/>
                                                                    <w:bottom w:val="none" w:sz="0" w:space="0" w:color="auto"/>
                                                                    <w:right w:val="none" w:sz="0" w:space="0" w:color="auto"/>
                                                                  </w:divBdr>
                                                                  <w:divsChild>
                                                                    <w:div w:id="13419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229049">
      <w:bodyDiv w:val="1"/>
      <w:marLeft w:val="0"/>
      <w:marRight w:val="0"/>
      <w:marTop w:val="0"/>
      <w:marBottom w:val="0"/>
      <w:divBdr>
        <w:top w:val="none" w:sz="0" w:space="0" w:color="auto"/>
        <w:left w:val="none" w:sz="0" w:space="0" w:color="auto"/>
        <w:bottom w:val="none" w:sz="0" w:space="0" w:color="auto"/>
        <w:right w:val="none" w:sz="0" w:space="0" w:color="auto"/>
      </w:divBdr>
      <w:divsChild>
        <w:div w:id="600801250">
          <w:marLeft w:val="0"/>
          <w:marRight w:val="0"/>
          <w:marTop w:val="0"/>
          <w:marBottom w:val="0"/>
          <w:divBdr>
            <w:top w:val="none" w:sz="0" w:space="0" w:color="auto"/>
            <w:left w:val="none" w:sz="0" w:space="0" w:color="auto"/>
            <w:bottom w:val="none" w:sz="0" w:space="0" w:color="auto"/>
            <w:right w:val="none" w:sz="0" w:space="0" w:color="auto"/>
          </w:divBdr>
          <w:divsChild>
            <w:div w:id="2053184325">
              <w:marLeft w:val="0"/>
              <w:marRight w:val="0"/>
              <w:marTop w:val="0"/>
              <w:marBottom w:val="0"/>
              <w:divBdr>
                <w:top w:val="none" w:sz="0" w:space="0" w:color="auto"/>
                <w:left w:val="none" w:sz="0" w:space="0" w:color="auto"/>
                <w:bottom w:val="none" w:sz="0" w:space="0" w:color="auto"/>
                <w:right w:val="none" w:sz="0" w:space="0" w:color="auto"/>
              </w:divBdr>
              <w:divsChild>
                <w:div w:id="1902666115">
                  <w:marLeft w:val="0"/>
                  <w:marRight w:val="0"/>
                  <w:marTop w:val="0"/>
                  <w:marBottom w:val="0"/>
                  <w:divBdr>
                    <w:top w:val="none" w:sz="0" w:space="0" w:color="auto"/>
                    <w:left w:val="none" w:sz="0" w:space="0" w:color="auto"/>
                    <w:bottom w:val="none" w:sz="0" w:space="0" w:color="auto"/>
                    <w:right w:val="none" w:sz="0" w:space="0" w:color="auto"/>
                  </w:divBdr>
                  <w:divsChild>
                    <w:div w:id="437914544">
                      <w:marLeft w:val="0"/>
                      <w:marRight w:val="0"/>
                      <w:marTop w:val="0"/>
                      <w:marBottom w:val="0"/>
                      <w:divBdr>
                        <w:top w:val="none" w:sz="0" w:space="0" w:color="auto"/>
                        <w:left w:val="none" w:sz="0" w:space="0" w:color="auto"/>
                        <w:bottom w:val="none" w:sz="0" w:space="0" w:color="auto"/>
                        <w:right w:val="none" w:sz="0" w:space="0" w:color="auto"/>
                      </w:divBdr>
                      <w:divsChild>
                        <w:div w:id="1504511968">
                          <w:marLeft w:val="0"/>
                          <w:marRight w:val="0"/>
                          <w:marTop w:val="0"/>
                          <w:marBottom w:val="0"/>
                          <w:divBdr>
                            <w:top w:val="none" w:sz="0" w:space="0" w:color="auto"/>
                            <w:left w:val="none" w:sz="0" w:space="0" w:color="auto"/>
                            <w:bottom w:val="none" w:sz="0" w:space="0" w:color="auto"/>
                            <w:right w:val="none" w:sz="0" w:space="0" w:color="auto"/>
                          </w:divBdr>
                          <w:divsChild>
                            <w:div w:id="1976451599">
                              <w:marLeft w:val="0"/>
                              <w:marRight w:val="0"/>
                              <w:marTop w:val="0"/>
                              <w:marBottom w:val="0"/>
                              <w:divBdr>
                                <w:top w:val="none" w:sz="0" w:space="0" w:color="auto"/>
                                <w:left w:val="none" w:sz="0" w:space="0" w:color="auto"/>
                                <w:bottom w:val="none" w:sz="0" w:space="0" w:color="auto"/>
                                <w:right w:val="none" w:sz="0" w:space="0" w:color="auto"/>
                              </w:divBdr>
                              <w:divsChild>
                                <w:div w:id="123474785">
                                  <w:marLeft w:val="0"/>
                                  <w:marRight w:val="0"/>
                                  <w:marTop w:val="0"/>
                                  <w:marBottom w:val="0"/>
                                  <w:divBdr>
                                    <w:top w:val="none" w:sz="0" w:space="0" w:color="auto"/>
                                    <w:left w:val="none" w:sz="0" w:space="0" w:color="auto"/>
                                    <w:bottom w:val="none" w:sz="0" w:space="0" w:color="auto"/>
                                    <w:right w:val="none" w:sz="0" w:space="0" w:color="auto"/>
                                  </w:divBdr>
                                  <w:divsChild>
                                    <w:div w:id="770590602">
                                      <w:marLeft w:val="0"/>
                                      <w:marRight w:val="0"/>
                                      <w:marTop w:val="0"/>
                                      <w:marBottom w:val="0"/>
                                      <w:divBdr>
                                        <w:top w:val="none" w:sz="0" w:space="0" w:color="auto"/>
                                        <w:left w:val="none" w:sz="0" w:space="0" w:color="auto"/>
                                        <w:bottom w:val="none" w:sz="0" w:space="0" w:color="auto"/>
                                        <w:right w:val="none" w:sz="0" w:space="0" w:color="auto"/>
                                      </w:divBdr>
                                      <w:divsChild>
                                        <w:div w:id="293944452">
                                          <w:marLeft w:val="0"/>
                                          <w:marRight w:val="0"/>
                                          <w:marTop w:val="0"/>
                                          <w:marBottom w:val="0"/>
                                          <w:divBdr>
                                            <w:top w:val="none" w:sz="0" w:space="0" w:color="auto"/>
                                            <w:left w:val="none" w:sz="0" w:space="0" w:color="auto"/>
                                            <w:bottom w:val="none" w:sz="0" w:space="0" w:color="auto"/>
                                            <w:right w:val="none" w:sz="0" w:space="0" w:color="auto"/>
                                          </w:divBdr>
                                          <w:divsChild>
                                            <w:div w:id="1270235134">
                                              <w:marLeft w:val="0"/>
                                              <w:marRight w:val="0"/>
                                              <w:marTop w:val="0"/>
                                              <w:marBottom w:val="0"/>
                                              <w:divBdr>
                                                <w:top w:val="none" w:sz="0" w:space="0" w:color="auto"/>
                                                <w:left w:val="none" w:sz="0" w:space="0" w:color="auto"/>
                                                <w:bottom w:val="none" w:sz="0" w:space="0" w:color="auto"/>
                                                <w:right w:val="none" w:sz="0" w:space="0" w:color="auto"/>
                                              </w:divBdr>
                                              <w:divsChild>
                                                <w:div w:id="805002845">
                                                  <w:marLeft w:val="0"/>
                                                  <w:marRight w:val="0"/>
                                                  <w:marTop w:val="0"/>
                                                  <w:marBottom w:val="0"/>
                                                  <w:divBdr>
                                                    <w:top w:val="none" w:sz="0" w:space="0" w:color="auto"/>
                                                    <w:left w:val="none" w:sz="0" w:space="0" w:color="auto"/>
                                                    <w:bottom w:val="none" w:sz="0" w:space="0" w:color="auto"/>
                                                    <w:right w:val="none" w:sz="0" w:space="0" w:color="auto"/>
                                                  </w:divBdr>
                                                  <w:divsChild>
                                                    <w:div w:id="1947276217">
                                                      <w:marLeft w:val="0"/>
                                                      <w:marRight w:val="0"/>
                                                      <w:marTop w:val="0"/>
                                                      <w:marBottom w:val="0"/>
                                                      <w:divBdr>
                                                        <w:top w:val="none" w:sz="0" w:space="0" w:color="auto"/>
                                                        <w:left w:val="none" w:sz="0" w:space="0" w:color="auto"/>
                                                        <w:bottom w:val="none" w:sz="0" w:space="0" w:color="auto"/>
                                                        <w:right w:val="none" w:sz="0" w:space="0" w:color="auto"/>
                                                      </w:divBdr>
                                                      <w:divsChild>
                                                        <w:div w:id="394205652">
                                                          <w:marLeft w:val="0"/>
                                                          <w:marRight w:val="0"/>
                                                          <w:marTop w:val="0"/>
                                                          <w:marBottom w:val="0"/>
                                                          <w:divBdr>
                                                            <w:top w:val="none" w:sz="0" w:space="0" w:color="auto"/>
                                                            <w:left w:val="none" w:sz="0" w:space="0" w:color="auto"/>
                                                            <w:bottom w:val="none" w:sz="0" w:space="0" w:color="auto"/>
                                                            <w:right w:val="none" w:sz="0" w:space="0" w:color="auto"/>
                                                          </w:divBdr>
                                                          <w:divsChild>
                                                            <w:div w:id="1096091852">
                                                              <w:marLeft w:val="0"/>
                                                              <w:marRight w:val="0"/>
                                                              <w:marTop w:val="0"/>
                                                              <w:marBottom w:val="0"/>
                                                              <w:divBdr>
                                                                <w:top w:val="none" w:sz="0" w:space="0" w:color="auto"/>
                                                                <w:left w:val="none" w:sz="0" w:space="0" w:color="auto"/>
                                                                <w:bottom w:val="none" w:sz="0" w:space="0" w:color="auto"/>
                                                                <w:right w:val="none" w:sz="0" w:space="0" w:color="auto"/>
                                                              </w:divBdr>
                                                              <w:divsChild>
                                                                <w:div w:id="2091998119">
                                                                  <w:marLeft w:val="0"/>
                                                                  <w:marRight w:val="0"/>
                                                                  <w:marTop w:val="0"/>
                                                                  <w:marBottom w:val="0"/>
                                                                  <w:divBdr>
                                                                    <w:top w:val="none" w:sz="0" w:space="0" w:color="auto"/>
                                                                    <w:left w:val="none" w:sz="0" w:space="0" w:color="auto"/>
                                                                    <w:bottom w:val="none" w:sz="0" w:space="0" w:color="auto"/>
                                                                    <w:right w:val="none" w:sz="0" w:space="0" w:color="auto"/>
                                                                  </w:divBdr>
                                                                  <w:divsChild>
                                                                    <w:div w:id="12214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693138">
      <w:bodyDiv w:val="1"/>
      <w:marLeft w:val="0"/>
      <w:marRight w:val="0"/>
      <w:marTop w:val="0"/>
      <w:marBottom w:val="0"/>
      <w:divBdr>
        <w:top w:val="none" w:sz="0" w:space="0" w:color="auto"/>
        <w:left w:val="none" w:sz="0" w:space="0" w:color="auto"/>
        <w:bottom w:val="none" w:sz="0" w:space="0" w:color="auto"/>
        <w:right w:val="none" w:sz="0" w:space="0" w:color="auto"/>
      </w:divBdr>
      <w:divsChild>
        <w:div w:id="993609296">
          <w:marLeft w:val="0"/>
          <w:marRight w:val="0"/>
          <w:marTop w:val="0"/>
          <w:marBottom w:val="0"/>
          <w:divBdr>
            <w:top w:val="none" w:sz="0" w:space="0" w:color="auto"/>
            <w:left w:val="none" w:sz="0" w:space="0" w:color="auto"/>
            <w:bottom w:val="none" w:sz="0" w:space="0" w:color="auto"/>
            <w:right w:val="none" w:sz="0" w:space="0" w:color="auto"/>
          </w:divBdr>
        </w:div>
        <w:div w:id="204216369">
          <w:marLeft w:val="0"/>
          <w:marRight w:val="0"/>
          <w:marTop w:val="0"/>
          <w:marBottom w:val="0"/>
          <w:divBdr>
            <w:top w:val="none" w:sz="0" w:space="0" w:color="auto"/>
            <w:left w:val="none" w:sz="0" w:space="0" w:color="auto"/>
            <w:bottom w:val="none" w:sz="0" w:space="0" w:color="auto"/>
            <w:right w:val="none" w:sz="0" w:space="0" w:color="auto"/>
          </w:divBdr>
        </w:div>
        <w:div w:id="836118390">
          <w:marLeft w:val="0"/>
          <w:marRight w:val="0"/>
          <w:marTop w:val="0"/>
          <w:marBottom w:val="0"/>
          <w:divBdr>
            <w:top w:val="none" w:sz="0" w:space="0" w:color="auto"/>
            <w:left w:val="none" w:sz="0" w:space="0" w:color="auto"/>
            <w:bottom w:val="none" w:sz="0" w:space="0" w:color="auto"/>
            <w:right w:val="none" w:sz="0" w:space="0" w:color="auto"/>
          </w:divBdr>
        </w:div>
        <w:div w:id="2108646221">
          <w:marLeft w:val="0"/>
          <w:marRight w:val="0"/>
          <w:marTop w:val="0"/>
          <w:marBottom w:val="0"/>
          <w:divBdr>
            <w:top w:val="none" w:sz="0" w:space="0" w:color="auto"/>
            <w:left w:val="none" w:sz="0" w:space="0" w:color="auto"/>
            <w:bottom w:val="none" w:sz="0" w:space="0" w:color="auto"/>
            <w:right w:val="none" w:sz="0" w:space="0" w:color="auto"/>
          </w:divBdr>
        </w:div>
        <w:div w:id="653071461">
          <w:marLeft w:val="0"/>
          <w:marRight w:val="0"/>
          <w:marTop w:val="0"/>
          <w:marBottom w:val="0"/>
          <w:divBdr>
            <w:top w:val="none" w:sz="0" w:space="0" w:color="auto"/>
            <w:left w:val="none" w:sz="0" w:space="0" w:color="auto"/>
            <w:bottom w:val="none" w:sz="0" w:space="0" w:color="auto"/>
            <w:right w:val="none" w:sz="0" w:space="0" w:color="auto"/>
          </w:divBdr>
        </w:div>
        <w:div w:id="1915511939">
          <w:marLeft w:val="0"/>
          <w:marRight w:val="0"/>
          <w:marTop w:val="0"/>
          <w:marBottom w:val="0"/>
          <w:divBdr>
            <w:top w:val="none" w:sz="0" w:space="0" w:color="auto"/>
            <w:left w:val="none" w:sz="0" w:space="0" w:color="auto"/>
            <w:bottom w:val="none" w:sz="0" w:space="0" w:color="auto"/>
            <w:right w:val="none" w:sz="0" w:space="0" w:color="auto"/>
          </w:divBdr>
        </w:div>
        <w:div w:id="256256428">
          <w:marLeft w:val="0"/>
          <w:marRight w:val="0"/>
          <w:marTop w:val="0"/>
          <w:marBottom w:val="0"/>
          <w:divBdr>
            <w:top w:val="none" w:sz="0" w:space="0" w:color="auto"/>
            <w:left w:val="none" w:sz="0" w:space="0" w:color="auto"/>
            <w:bottom w:val="none" w:sz="0" w:space="0" w:color="auto"/>
            <w:right w:val="none" w:sz="0" w:space="0" w:color="auto"/>
          </w:divBdr>
        </w:div>
      </w:divsChild>
    </w:div>
    <w:div w:id="1353914096">
      <w:bodyDiv w:val="1"/>
      <w:marLeft w:val="0"/>
      <w:marRight w:val="0"/>
      <w:marTop w:val="0"/>
      <w:marBottom w:val="0"/>
      <w:divBdr>
        <w:top w:val="none" w:sz="0" w:space="0" w:color="auto"/>
        <w:left w:val="none" w:sz="0" w:space="0" w:color="auto"/>
        <w:bottom w:val="none" w:sz="0" w:space="0" w:color="auto"/>
        <w:right w:val="none" w:sz="0" w:space="0" w:color="auto"/>
      </w:divBdr>
      <w:divsChild>
        <w:div w:id="987055871">
          <w:marLeft w:val="0"/>
          <w:marRight w:val="0"/>
          <w:marTop w:val="0"/>
          <w:marBottom w:val="0"/>
          <w:divBdr>
            <w:top w:val="none" w:sz="0" w:space="0" w:color="auto"/>
            <w:left w:val="none" w:sz="0" w:space="0" w:color="auto"/>
            <w:bottom w:val="none" w:sz="0" w:space="0" w:color="auto"/>
            <w:right w:val="none" w:sz="0" w:space="0" w:color="auto"/>
          </w:divBdr>
          <w:divsChild>
            <w:div w:id="337856108">
              <w:marLeft w:val="0"/>
              <w:marRight w:val="0"/>
              <w:marTop w:val="0"/>
              <w:marBottom w:val="0"/>
              <w:divBdr>
                <w:top w:val="none" w:sz="0" w:space="0" w:color="auto"/>
                <w:left w:val="none" w:sz="0" w:space="0" w:color="auto"/>
                <w:bottom w:val="none" w:sz="0" w:space="0" w:color="auto"/>
                <w:right w:val="none" w:sz="0" w:space="0" w:color="auto"/>
              </w:divBdr>
            </w:div>
          </w:divsChild>
        </w:div>
        <w:div w:id="1177117178">
          <w:marLeft w:val="0"/>
          <w:marRight w:val="0"/>
          <w:marTop w:val="0"/>
          <w:marBottom w:val="0"/>
          <w:divBdr>
            <w:top w:val="none" w:sz="0" w:space="0" w:color="auto"/>
            <w:left w:val="none" w:sz="0" w:space="0" w:color="auto"/>
            <w:bottom w:val="none" w:sz="0" w:space="0" w:color="auto"/>
            <w:right w:val="none" w:sz="0" w:space="0" w:color="auto"/>
          </w:divBdr>
        </w:div>
      </w:divsChild>
    </w:div>
    <w:div w:id="1359814009">
      <w:bodyDiv w:val="1"/>
      <w:marLeft w:val="0"/>
      <w:marRight w:val="0"/>
      <w:marTop w:val="0"/>
      <w:marBottom w:val="0"/>
      <w:divBdr>
        <w:top w:val="none" w:sz="0" w:space="0" w:color="auto"/>
        <w:left w:val="none" w:sz="0" w:space="0" w:color="auto"/>
        <w:bottom w:val="none" w:sz="0" w:space="0" w:color="auto"/>
        <w:right w:val="none" w:sz="0" w:space="0" w:color="auto"/>
      </w:divBdr>
    </w:div>
    <w:div w:id="1361935647">
      <w:bodyDiv w:val="1"/>
      <w:marLeft w:val="0"/>
      <w:marRight w:val="0"/>
      <w:marTop w:val="0"/>
      <w:marBottom w:val="0"/>
      <w:divBdr>
        <w:top w:val="none" w:sz="0" w:space="0" w:color="auto"/>
        <w:left w:val="none" w:sz="0" w:space="0" w:color="auto"/>
        <w:bottom w:val="none" w:sz="0" w:space="0" w:color="auto"/>
        <w:right w:val="none" w:sz="0" w:space="0" w:color="auto"/>
      </w:divBdr>
    </w:div>
    <w:div w:id="1407337502">
      <w:bodyDiv w:val="1"/>
      <w:marLeft w:val="0"/>
      <w:marRight w:val="0"/>
      <w:marTop w:val="0"/>
      <w:marBottom w:val="0"/>
      <w:divBdr>
        <w:top w:val="none" w:sz="0" w:space="0" w:color="auto"/>
        <w:left w:val="none" w:sz="0" w:space="0" w:color="auto"/>
        <w:bottom w:val="none" w:sz="0" w:space="0" w:color="auto"/>
        <w:right w:val="none" w:sz="0" w:space="0" w:color="auto"/>
      </w:divBdr>
      <w:divsChild>
        <w:div w:id="1370034965">
          <w:marLeft w:val="0"/>
          <w:marRight w:val="0"/>
          <w:marTop w:val="0"/>
          <w:marBottom w:val="0"/>
          <w:divBdr>
            <w:top w:val="none" w:sz="0" w:space="0" w:color="auto"/>
            <w:left w:val="none" w:sz="0" w:space="0" w:color="auto"/>
            <w:bottom w:val="none" w:sz="0" w:space="0" w:color="auto"/>
            <w:right w:val="none" w:sz="0" w:space="0" w:color="auto"/>
          </w:divBdr>
        </w:div>
        <w:div w:id="298341315">
          <w:marLeft w:val="0"/>
          <w:marRight w:val="0"/>
          <w:marTop w:val="0"/>
          <w:marBottom w:val="0"/>
          <w:divBdr>
            <w:top w:val="none" w:sz="0" w:space="0" w:color="auto"/>
            <w:left w:val="none" w:sz="0" w:space="0" w:color="auto"/>
            <w:bottom w:val="none" w:sz="0" w:space="0" w:color="auto"/>
            <w:right w:val="none" w:sz="0" w:space="0" w:color="auto"/>
          </w:divBdr>
        </w:div>
        <w:div w:id="274867172">
          <w:marLeft w:val="0"/>
          <w:marRight w:val="0"/>
          <w:marTop w:val="0"/>
          <w:marBottom w:val="0"/>
          <w:divBdr>
            <w:top w:val="none" w:sz="0" w:space="0" w:color="auto"/>
            <w:left w:val="none" w:sz="0" w:space="0" w:color="auto"/>
            <w:bottom w:val="none" w:sz="0" w:space="0" w:color="auto"/>
            <w:right w:val="none" w:sz="0" w:space="0" w:color="auto"/>
          </w:divBdr>
        </w:div>
        <w:div w:id="1706369669">
          <w:marLeft w:val="0"/>
          <w:marRight w:val="0"/>
          <w:marTop w:val="0"/>
          <w:marBottom w:val="0"/>
          <w:divBdr>
            <w:top w:val="none" w:sz="0" w:space="0" w:color="auto"/>
            <w:left w:val="none" w:sz="0" w:space="0" w:color="auto"/>
            <w:bottom w:val="none" w:sz="0" w:space="0" w:color="auto"/>
            <w:right w:val="none" w:sz="0" w:space="0" w:color="auto"/>
          </w:divBdr>
        </w:div>
        <w:div w:id="1750997665">
          <w:marLeft w:val="0"/>
          <w:marRight w:val="0"/>
          <w:marTop w:val="0"/>
          <w:marBottom w:val="0"/>
          <w:divBdr>
            <w:top w:val="none" w:sz="0" w:space="0" w:color="auto"/>
            <w:left w:val="none" w:sz="0" w:space="0" w:color="auto"/>
            <w:bottom w:val="none" w:sz="0" w:space="0" w:color="auto"/>
            <w:right w:val="none" w:sz="0" w:space="0" w:color="auto"/>
          </w:divBdr>
        </w:div>
        <w:div w:id="738136536">
          <w:marLeft w:val="0"/>
          <w:marRight w:val="0"/>
          <w:marTop w:val="0"/>
          <w:marBottom w:val="0"/>
          <w:divBdr>
            <w:top w:val="none" w:sz="0" w:space="0" w:color="auto"/>
            <w:left w:val="none" w:sz="0" w:space="0" w:color="auto"/>
            <w:bottom w:val="none" w:sz="0" w:space="0" w:color="auto"/>
            <w:right w:val="none" w:sz="0" w:space="0" w:color="auto"/>
          </w:divBdr>
        </w:div>
        <w:div w:id="494537207">
          <w:marLeft w:val="0"/>
          <w:marRight w:val="0"/>
          <w:marTop w:val="0"/>
          <w:marBottom w:val="0"/>
          <w:divBdr>
            <w:top w:val="none" w:sz="0" w:space="0" w:color="auto"/>
            <w:left w:val="none" w:sz="0" w:space="0" w:color="auto"/>
            <w:bottom w:val="none" w:sz="0" w:space="0" w:color="auto"/>
            <w:right w:val="none" w:sz="0" w:space="0" w:color="auto"/>
          </w:divBdr>
        </w:div>
      </w:divsChild>
    </w:div>
    <w:div w:id="1561820272">
      <w:bodyDiv w:val="1"/>
      <w:marLeft w:val="0"/>
      <w:marRight w:val="0"/>
      <w:marTop w:val="0"/>
      <w:marBottom w:val="0"/>
      <w:divBdr>
        <w:top w:val="none" w:sz="0" w:space="0" w:color="auto"/>
        <w:left w:val="none" w:sz="0" w:space="0" w:color="auto"/>
        <w:bottom w:val="none" w:sz="0" w:space="0" w:color="auto"/>
        <w:right w:val="none" w:sz="0" w:space="0" w:color="auto"/>
      </w:divBdr>
    </w:div>
    <w:div w:id="1600865733">
      <w:bodyDiv w:val="1"/>
      <w:marLeft w:val="0"/>
      <w:marRight w:val="0"/>
      <w:marTop w:val="0"/>
      <w:marBottom w:val="0"/>
      <w:divBdr>
        <w:top w:val="none" w:sz="0" w:space="0" w:color="auto"/>
        <w:left w:val="none" w:sz="0" w:space="0" w:color="auto"/>
        <w:bottom w:val="none" w:sz="0" w:space="0" w:color="auto"/>
        <w:right w:val="none" w:sz="0" w:space="0" w:color="auto"/>
      </w:divBdr>
    </w:div>
    <w:div w:id="1644306310">
      <w:bodyDiv w:val="1"/>
      <w:marLeft w:val="0"/>
      <w:marRight w:val="0"/>
      <w:marTop w:val="0"/>
      <w:marBottom w:val="0"/>
      <w:divBdr>
        <w:top w:val="none" w:sz="0" w:space="0" w:color="auto"/>
        <w:left w:val="none" w:sz="0" w:space="0" w:color="auto"/>
        <w:bottom w:val="none" w:sz="0" w:space="0" w:color="auto"/>
        <w:right w:val="none" w:sz="0" w:space="0" w:color="auto"/>
      </w:divBdr>
    </w:div>
    <w:div w:id="1691640902">
      <w:bodyDiv w:val="1"/>
      <w:marLeft w:val="0"/>
      <w:marRight w:val="0"/>
      <w:marTop w:val="0"/>
      <w:marBottom w:val="0"/>
      <w:divBdr>
        <w:top w:val="none" w:sz="0" w:space="0" w:color="auto"/>
        <w:left w:val="none" w:sz="0" w:space="0" w:color="auto"/>
        <w:bottom w:val="none" w:sz="0" w:space="0" w:color="auto"/>
        <w:right w:val="none" w:sz="0" w:space="0" w:color="auto"/>
      </w:divBdr>
    </w:div>
    <w:div w:id="18278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509C335B16431278C9CDD5E6D03C6518B748D99ACA7E03E84C4ED5051F04137FEC6046BD0A72DAN3L9N" TargetMode="External"/><Relationship Id="rId18" Type="http://schemas.openxmlformats.org/officeDocument/2006/relationships/hyperlink" Target="consultantplus://offline/ref=00509C335B16431278C9CDD5E6D03C6518B748D99ACA7E03E84C4ED5051F04137FEC6046BD0A70D7N3L6N" TargetMode="External"/><Relationship Id="rId26" Type="http://schemas.openxmlformats.org/officeDocument/2006/relationships/hyperlink" Target="consultantplus://offline/ref=00509C335B16431278C9CDD5E6D03C6518B748D99ACA7E03E84C4ED5051F04137FEC6046BD0B79D6N3L2N" TargetMode="External"/><Relationship Id="rId39" Type="http://schemas.openxmlformats.org/officeDocument/2006/relationships/hyperlink" Target="consultantplus://offline/ref=8CE752A00DC2ED36EEC48D71021B2CF1F2CD844080FE5F08E3B0C561D81CCCAC70AA32FC9CD62EB8hBICN" TargetMode="External"/><Relationship Id="rId21" Type="http://schemas.openxmlformats.org/officeDocument/2006/relationships/hyperlink" Target="consultantplus://offline/ref=00509C335B16431278C9CDD5E6D03C6518B748D99ACA7E03E84C4ED5051F04137FEC6045B5N0LBN" TargetMode="External"/><Relationship Id="rId34" Type="http://schemas.openxmlformats.org/officeDocument/2006/relationships/hyperlink" Target="consultantplus://offline/ref=8CE752A00DC2ED36EEC48D71021B2CF1F2CD844080FE5F08E3B0C561D81CCCAC70AA32F8h9I8N" TargetMode="External"/><Relationship Id="rId42" Type="http://schemas.openxmlformats.org/officeDocument/2006/relationships/hyperlink" Target="consultantplus://offline/ref=8CE752A00DC2ED36EEC48D71021B2CF1F2CD844080FE5F08E3B0C561D81CCCAC70AA32FC9CD626B3hBIDN" TargetMode="External"/><Relationship Id="rId47" Type="http://schemas.openxmlformats.org/officeDocument/2006/relationships/hyperlink" Target="consultantplus://offline/ref=463A1186B7DB246B0F4ECB5196BF18176323BA47323C251B6A597E9D235A8DDB8F534F451Dj9J8N" TargetMode="External"/><Relationship Id="rId50" Type="http://schemas.openxmlformats.org/officeDocument/2006/relationships/hyperlink" Target="consultantplus://offline/ref=CF03C2CC7ADCCE38CE1820A33C49B4F367A333222D4881AB04080288FCQ7K8N" TargetMode="External"/><Relationship Id="rId55" Type="http://schemas.openxmlformats.org/officeDocument/2006/relationships/hyperlink" Target="consultantplus://offline/ref=3B5E07224688513D9A1828A5A1C0CE15BC0BAEA6B1FF1454C6EAC69FB2DADC935AEE3DD144A78DAFl2K1N" TargetMode="External"/><Relationship Id="rId63" Type="http://schemas.openxmlformats.org/officeDocument/2006/relationships/hyperlink" Target="consultantplus://offline/ref=3B5E07224688513D9A1828A5A1C0CE15BC0BAEA6B1FF1454C6EAC69FB2DADC935AEE3DD144A684A5l2K2N" TargetMode="External"/><Relationship Id="rId68" Type="http://schemas.openxmlformats.org/officeDocument/2006/relationships/hyperlink" Target="consultantplus://offline/ref=3B5E07224688513D9A1828A5A1C0CE15BC0BAEA6B1FF1454C6EAC69FB2DADC935AEE3DD245lAK0N"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00509C335B16431278C9CDD5E6D03C6518B748D99ACA7E03E84C4ED5051F04137FEC6044B5N0LDN" TargetMode="External"/><Relationship Id="rId29" Type="http://schemas.openxmlformats.org/officeDocument/2006/relationships/hyperlink" Target="consultantplus://offline/ref=00509C335B16431278C9CDD5E6D03C6518B748D99ACA7E03E84C4ED5051F04137FEC6045BAN0L8N" TargetMode="External"/><Relationship Id="rId11" Type="http://schemas.openxmlformats.org/officeDocument/2006/relationships/hyperlink" Target="http://asozd2.duma.gov.ru/main.nsf/(SpravkaNew)?OpenAgent&amp;RN=502311-6&amp;02" TargetMode="External"/><Relationship Id="rId24" Type="http://schemas.openxmlformats.org/officeDocument/2006/relationships/hyperlink" Target="consultantplus://offline/ref=00509C335B16431278C9CDD5E6D03C6518B748D99ACA7E03E84C4ED5051F04137FEC6046BD0B71DDN3L7N" TargetMode="External"/><Relationship Id="rId32" Type="http://schemas.openxmlformats.org/officeDocument/2006/relationships/hyperlink" Target="consultantplus://offline/ref=8CE752A00DC2ED36EEC48D71021B2CF1F2CD844080FE5F08E3B0C561D81CCCAC70AA32FF99hDI4N" TargetMode="External"/><Relationship Id="rId37" Type="http://schemas.openxmlformats.org/officeDocument/2006/relationships/hyperlink" Target="consultantplus://offline/ref=8CE752A00DC2ED36EEC48D71021B2CF1F2CD844080FE5F08E3B0C561D81CCCAC70AA32FC9CD72FB9hBIDN" TargetMode="External"/><Relationship Id="rId40" Type="http://schemas.openxmlformats.org/officeDocument/2006/relationships/hyperlink" Target="consultantplus://offline/ref=8CE752A00DC2ED36EEC48D71021B2CF1F2CD844080FE5F08E3B0C561D81CCCAC70AA32FC9CD62EB8hBI8N" TargetMode="External"/><Relationship Id="rId45" Type="http://schemas.openxmlformats.org/officeDocument/2006/relationships/hyperlink" Target="consultantplus://offline/ref=8CE752A00DC2ED36EEC48D71021B2CF1F2CD844080FE5F08E3B0C561D81CCCAC70AA32FF9BhDI5N" TargetMode="External"/><Relationship Id="rId53" Type="http://schemas.openxmlformats.org/officeDocument/2006/relationships/hyperlink" Target="consultantplus://offline/ref=3B5E07224688513D9A1828A5A1C0CE15BC0BAEA6B1FF1454C6EAC69FB2DADC935AEE3DD144A68CAFl2K3N" TargetMode="External"/><Relationship Id="rId58" Type="http://schemas.openxmlformats.org/officeDocument/2006/relationships/hyperlink" Target="consultantplus://offline/ref=3B5E07224688513D9A1828A5A1C0CE15BC0BAEA6B1FF1454C6EAC69FB2DADC935AEE3DD144A68CAEl2K3N" TargetMode="External"/><Relationship Id="rId66" Type="http://schemas.openxmlformats.org/officeDocument/2006/relationships/hyperlink" Target="consultantplus://offline/ref=3B5E07224688513D9A1828A5A1C0CE15BC0BAEA6B1FF1454C6EAC69FB2DADC935AEE3DD241lAK3N" TargetMode="External"/><Relationship Id="rId74"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consultantplus://offline/ref=00509C335B16431278C9CDD5E6D03C6518B748D99ACA7E03E84C4ED5051F04137FEC6042NBL9N" TargetMode="External"/><Relationship Id="rId23" Type="http://schemas.openxmlformats.org/officeDocument/2006/relationships/hyperlink" Target="consultantplus://offline/ref=00509C335B16431278C9CDD5E6D03C6518B748D99ACA7E03E84C4ED5051F04137FEC6044BDN0LAN" TargetMode="External"/><Relationship Id="rId28" Type="http://schemas.openxmlformats.org/officeDocument/2006/relationships/hyperlink" Target="consultantplus://offline/ref=00509C335B16431278C9CDD5E6D03C6518B748D99ACA7E03E84C4ED5051F04137FEC6045BAN0L9N" TargetMode="External"/><Relationship Id="rId36" Type="http://schemas.openxmlformats.org/officeDocument/2006/relationships/hyperlink" Target="consultantplus://offline/ref=8CE752A00DC2ED36EEC48D71021B2CF1F2CD844080FE5F08E3B0C561D81CCCAC70AA32FC9CD62EB9hBICN" TargetMode="External"/><Relationship Id="rId49" Type="http://schemas.openxmlformats.org/officeDocument/2006/relationships/hyperlink" Target="consultantplus://offline/ref=CF03C2CC7ADCCE38CE1820A33C49B4F367A333222D4881AB04080288FCQ7K8N" TargetMode="External"/><Relationship Id="rId57" Type="http://schemas.openxmlformats.org/officeDocument/2006/relationships/hyperlink" Target="consultantplus://offline/ref=3B5E07224688513D9A1828A5A1C0CE15BC0BAEA6B1FF1454C6EAC69FB2DADC935AEE3DD24ClAK6N" TargetMode="External"/><Relationship Id="rId61" Type="http://schemas.openxmlformats.org/officeDocument/2006/relationships/hyperlink" Target="consultantplus://offline/ref=3B5E07224688513D9A1828A5A1C0CE15BC0BAEA6B1FF1454C6EAC69FB2DADC935AEE3DD144A68CAEl2K7N" TargetMode="External"/><Relationship Id="rId10" Type="http://schemas.openxmlformats.org/officeDocument/2006/relationships/hyperlink" Target="http://asozd2.duma.gov.ru/main.nsf/(SpravkaNew)?OpenAgent&amp;RN=447241-6&amp;02" TargetMode="External"/><Relationship Id="rId19" Type="http://schemas.openxmlformats.org/officeDocument/2006/relationships/hyperlink" Target="consultantplus://offline/ref=00509C335B16431278C9CDD5E6D03C6518B748D99ACA7E03E84C4ED5051F04137FEC6046BD0A70DCN3L1N" TargetMode="External"/><Relationship Id="rId31" Type="http://schemas.openxmlformats.org/officeDocument/2006/relationships/hyperlink" Target="consultantplus://offline/ref=00509C335B16431278C9CDD5E6D03C6518B748D99ACA7E03E84C4ED5051F04137FEC6045B5N0LDN" TargetMode="External"/><Relationship Id="rId44" Type="http://schemas.openxmlformats.org/officeDocument/2006/relationships/hyperlink" Target="consultantplus://offline/ref=8CE752A00DC2ED36EEC48D71021B2CF1F2CD844080FE5F08E3B0C561D81CCCAC70AA32FF9BhDI4N" TargetMode="External"/><Relationship Id="rId52" Type="http://schemas.openxmlformats.org/officeDocument/2006/relationships/hyperlink" Target="consultantplus://offline/ref=3B5E07224688513D9A1828A5A1C0CE15BC0BAEA6B1FF1454C6EAC69FB2DADC935AEE3DD144A78FA9l2K9N" TargetMode="External"/><Relationship Id="rId60" Type="http://schemas.openxmlformats.org/officeDocument/2006/relationships/hyperlink" Target="consultantplus://offline/ref=3B5E07224688513D9A1828A5A1C0CE15BC0BAEA6B1FF1454C6EAC69FB2DADC935AEE3DD342lAK5N" TargetMode="External"/><Relationship Id="rId65" Type="http://schemas.openxmlformats.org/officeDocument/2006/relationships/hyperlink" Target="consultantplus://offline/ref=3B5E07224688513D9A1828A5A1C0CE15BC0BAEA6B1FF1454C6EAC69FB2DADC935AEE3DD144A78DA5l2K6N" TargetMode="External"/><Relationship Id="rId73" Type="http://schemas.openxmlformats.org/officeDocument/2006/relationships/image" Target="media/image4.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0509C335B16431278C9CDD5E6D03C6518B748D99ACA7E03E84C4ED5051F04137FEC6046BD0A72DBN3L0N" TargetMode="External"/><Relationship Id="rId22" Type="http://schemas.openxmlformats.org/officeDocument/2006/relationships/hyperlink" Target="consultantplus://offline/ref=00509C335B16431278C9CDD5E6D03C6518B748D99ACA7E03E84C4ED5051F04137FEC6046BD0B71DDN3L3N" TargetMode="External"/><Relationship Id="rId27" Type="http://schemas.openxmlformats.org/officeDocument/2006/relationships/hyperlink" Target="consultantplus://offline/ref=00509C335B16431278C9CDD5E6D03C6518B748D99ACA7E03E84C4ED5051F04137FEC6045B8N0LEN" TargetMode="External"/><Relationship Id="rId30" Type="http://schemas.openxmlformats.org/officeDocument/2006/relationships/hyperlink" Target="consultantplus://offline/ref=00509C335B16431278C9CDD5E6D03C6518B748D99ACA7E03E84C4ED5051F04137FEC6045BCN0LDN" TargetMode="External"/><Relationship Id="rId35" Type="http://schemas.openxmlformats.org/officeDocument/2006/relationships/hyperlink" Target="consultantplus://offline/ref=8CE752A00DC2ED36EEC48D71021B2CF1F2CD844080FE5F08E3B0C561D81CCCAC70AA32FE94hDI0N" TargetMode="External"/><Relationship Id="rId43" Type="http://schemas.openxmlformats.org/officeDocument/2006/relationships/hyperlink" Target="consultantplus://offline/ref=8CE752A00DC2ED36EEC48D71021B2CF1F2CD844080FE5F08E3B0C561D81CCCAC70AA32FC9CD72FB3hBI9N" TargetMode="External"/><Relationship Id="rId48" Type="http://schemas.openxmlformats.org/officeDocument/2006/relationships/hyperlink" Target="consultantplus://offline/ref=463A1186B7DB246B0F4ECB5196BF18176323BA47323C251B6A597E9D235A8DDB8F534F4519j9JFN" TargetMode="External"/><Relationship Id="rId56" Type="http://schemas.openxmlformats.org/officeDocument/2006/relationships/hyperlink" Target="consultantplus://offline/ref=3B5E07224688513D9A1828A5A1C0CE15BC0BAEA6B1FF1454C6EAC69FB2DADC935AEE3DD144A78DAFl2K2N" TargetMode="External"/><Relationship Id="rId64" Type="http://schemas.openxmlformats.org/officeDocument/2006/relationships/hyperlink" Target="consultantplus://offline/ref=3B5E07224688513D9A1828A5A1C0CE15BC0BAEA6B1FF1454C6EAC69FB2DADC935AEE3DD241lAK2N" TargetMode="External"/><Relationship Id="rId69" Type="http://schemas.openxmlformats.org/officeDocument/2006/relationships/hyperlink" Target="consultantplus://offline/ref=3B5E07224688513D9A1828A5A1C0CE15BC0BAEA6B1FF1454C6EAC69FB2DADC935AEE3DD241lAK1N"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B5E07224688513D9A1828A5A1C0CE15BC0BAEA6B1FF1454C6EAC69FB2DADC935AEE3DD446lAK1N" TargetMode="External"/><Relationship Id="rId72"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asozd2.duma.gov.ru/main.nsf/(SpravkaNew)?OpenAgent&amp;RN=692025-6&amp;02" TargetMode="External"/><Relationship Id="rId17" Type="http://schemas.openxmlformats.org/officeDocument/2006/relationships/hyperlink" Target="consultantplus://offline/ref=00509C335B16431278C9CDD5E6D03C6518B748D99ACA7E03E84C4ED5051F04137FEC6046BD0B71DCN3L3N" TargetMode="External"/><Relationship Id="rId25" Type="http://schemas.openxmlformats.org/officeDocument/2006/relationships/hyperlink" Target="consultantplus://offline/ref=00509C335B16431278C9CDD5E6D03C6518B748D99ACA7E03E84C4ED5051F04137FEC6046BD0B79D6N3L0N" TargetMode="External"/><Relationship Id="rId33" Type="http://schemas.openxmlformats.org/officeDocument/2006/relationships/hyperlink" Target="consultantplus://offline/ref=8CE752A00DC2ED36EEC48D71021B2CF1F2CD844080FE5F08E3B0C561D81CCCAC70AA32FC9CD72DBEhBIFN" TargetMode="External"/><Relationship Id="rId38" Type="http://schemas.openxmlformats.org/officeDocument/2006/relationships/hyperlink" Target="consultantplus://offline/ref=8CE752A00DC2ED36EEC48D71021B2CF1F2CD844080FE5F08E3B0C561D81CCCAC70AA32FF94hDI6N" TargetMode="External"/><Relationship Id="rId46" Type="http://schemas.openxmlformats.org/officeDocument/2006/relationships/hyperlink" Target="consultantplus://offline/ref=8CE752A00DC2ED36EEC48D71021B2CF1F2CD844080FE5F08E3B0C561D81CCCAC70AA32FF94hDI0N" TargetMode="External"/><Relationship Id="rId59" Type="http://schemas.openxmlformats.org/officeDocument/2006/relationships/hyperlink" Target="consultantplus://offline/ref=3B5E07224688513D9A1828A5A1C0CE15BC0BAEA6B1FF1454C6EAC69FB2DADC935AEE3DD344lAK7N" TargetMode="External"/><Relationship Id="rId67" Type="http://schemas.openxmlformats.org/officeDocument/2006/relationships/hyperlink" Target="consultantplus://offline/ref=3B5E07224688513D9A1828A5A1C0CE15BC0BAEA6B1FF1454C6EAC69FB2DADC935AEE3DD243lAK4N" TargetMode="External"/><Relationship Id="rId20" Type="http://schemas.openxmlformats.org/officeDocument/2006/relationships/hyperlink" Target="consultantplus://offline/ref=00509C335B16431278C9CDD5E6D03C6518B748D99ACA7E03E84C4ED5051F04137FEC6046BD0A70DCN3L2N" TargetMode="External"/><Relationship Id="rId41" Type="http://schemas.openxmlformats.org/officeDocument/2006/relationships/hyperlink" Target="consultantplus://offline/ref=8CE752A00DC2ED36EEC48D71021B2CF1F2CD844080FE5F08E3B0C561D81CCCAC70AA32FE9BhDI2N" TargetMode="External"/><Relationship Id="rId54" Type="http://schemas.openxmlformats.org/officeDocument/2006/relationships/hyperlink" Target="consultantplus://offline/ref=3B5E07224688513D9A1828A5A1C0CE15BC0BAEA6B1FF1454C6EAC69FB2DADC935AEE3DD144A78DA4l2K6N" TargetMode="External"/><Relationship Id="rId62" Type="http://schemas.openxmlformats.org/officeDocument/2006/relationships/hyperlink" Target="consultantplus://offline/ref=3B5E07224688513D9A1828A5A1C0CE15BC0BAEA6B1FF1454C6EAC69FB2DADC935AEE3DD144A684A5l2K0N" TargetMode="External"/><Relationship Id="rId70" Type="http://schemas.openxmlformats.org/officeDocument/2006/relationships/chart" Target="charts/chart1.xml"/><Relationship Id="rId75" Type="http://schemas.openxmlformats.org/officeDocument/2006/relationships/hyperlink" Target="http://asozd2.duma.gov.ru/main.nsf/(Spravka)?OpenAgent&amp;RN=612912-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hyperlink" Target="http://www.portal.mari.ru" TargetMode="External"/><Relationship Id="rId7" Type="http://schemas.openxmlformats.org/officeDocument/2006/relationships/hyperlink" Target="http://npatula.ru" TargetMode="External"/><Relationship Id="rId2" Type="http://schemas.openxmlformats.org/officeDocument/2006/relationships/hyperlink" Target="http://www.pravo.gov.ru/" TargetMode="External"/><Relationship Id="rId1" Type="http://schemas.openxmlformats.org/officeDocument/2006/relationships/hyperlink" Target="http://www.lenobl.ru/" TargetMode="External"/><Relationship Id="rId6" Type="http://schemas.openxmlformats.org/officeDocument/2006/relationships/hyperlink" Target="http://www.pravo.gov.ru" TargetMode="External"/><Relationship Id="rId11" Type="http://schemas.openxmlformats.org/officeDocument/2006/relationships/hyperlink" Target="http://www.pravo.gov.ru/" TargetMode="External"/><Relationship Id="rId5" Type="http://schemas.openxmlformats.org/officeDocument/2006/relationships/hyperlink" Target="http://www.pravo.gov.ru" TargetMode="External"/><Relationship Id="rId10" Type="http://schemas.openxmlformats.org/officeDocument/2006/relationships/hyperlink" Target="http://www.pravo.gov.ru/" TargetMode="External"/><Relationship Id="rId4" Type="http://schemas.openxmlformats.org/officeDocument/2006/relationships/hyperlink" Target="http://admkrai.krasnodar.ru/" TargetMode="External"/><Relationship Id="rId9" Type="http://schemas.openxmlformats.org/officeDocument/2006/relationships/hyperlink" Target="http://www.pravo.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4234628171478594"/>
          <c:y val="6.4474553293450906E-2"/>
          <c:w val="0.75996734992575987"/>
          <c:h val="0.76634985332716399"/>
        </c:manualLayout>
      </c:layout>
      <c:bar3DChart>
        <c:barDir val="col"/>
        <c:grouping val="clustered"/>
        <c:varyColors val="0"/>
        <c:ser>
          <c:idx val="0"/>
          <c:order val="0"/>
          <c:tx>
            <c:strRef>
              <c:f>Лист1!$B$1</c:f>
              <c:strCache>
                <c:ptCount val="1"/>
                <c:pt idx="0">
                  <c:v>2014</c:v>
                </c:pt>
              </c:strCache>
            </c:strRef>
          </c:tx>
          <c:invertIfNegative val="0"/>
          <c:cat>
            <c:strRef>
              <c:f>Лист1!$A$2:$A$10</c:f>
              <c:strCache>
                <c:ptCount val="9"/>
                <c:pt idx="0">
                  <c:v>ЦФО</c:v>
                </c:pt>
                <c:pt idx="1">
                  <c:v>СЗФО</c:v>
                </c:pt>
                <c:pt idx="2">
                  <c:v>ЮФО</c:v>
                </c:pt>
                <c:pt idx="3">
                  <c:v>СКФО</c:v>
                </c:pt>
                <c:pt idx="4">
                  <c:v>ПФО</c:v>
                </c:pt>
                <c:pt idx="5">
                  <c:v>УФО</c:v>
                </c:pt>
                <c:pt idx="6">
                  <c:v>СФО</c:v>
                </c:pt>
                <c:pt idx="7">
                  <c:v>ДФО</c:v>
                </c:pt>
                <c:pt idx="8">
                  <c:v>КФО</c:v>
                </c:pt>
              </c:strCache>
            </c:strRef>
          </c:cat>
          <c:val>
            <c:numRef>
              <c:f>Лист1!$B$2:$B$10</c:f>
              <c:numCache>
                <c:formatCode>General</c:formatCode>
                <c:ptCount val="9"/>
                <c:pt idx="0">
                  <c:v>4827</c:v>
                </c:pt>
                <c:pt idx="1">
                  <c:v>1639</c:v>
                </c:pt>
                <c:pt idx="2">
                  <c:v>1727</c:v>
                </c:pt>
                <c:pt idx="3">
                  <c:v>1712</c:v>
                </c:pt>
                <c:pt idx="4">
                  <c:v>5948</c:v>
                </c:pt>
                <c:pt idx="5">
                  <c:v>1344</c:v>
                </c:pt>
                <c:pt idx="6">
                  <c:v>4082</c:v>
                </c:pt>
                <c:pt idx="7">
                  <c:v>1355</c:v>
                </c:pt>
                <c:pt idx="8">
                  <c:v>289</c:v>
                </c:pt>
              </c:numCache>
            </c:numRef>
          </c:val>
          <c:extLst xmlns:c16r2="http://schemas.microsoft.com/office/drawing/2015/06/chart">
            <c:ext xmlns:c16="http://schemas.microsoft.com/office/drawing/2014/chart" uri="{C3380CC4-5D6E-409C-BE32-E72D297353CC}">
              <c16:uniqueId val="{00000000-0CD5-4813-BB72-6EA798B46C53}"/>
            </c:ext>
          </c:extLst>
        </c:ser>
        <c:ser>
          <c:idx val="1"/>
          <c:order val="1"/>
          <c:tx>
            <c:strRef>
              <c:f>Лист1!$C$1</c:f>
              <c:strCache>
                <c:ptCount val="1"/>
                <c:pt idx="0">
                  <c:v>2015</c:v>
                </c:pt>
              </c:strCache>
            </c:strRef>
          </c:tx>
          <c:invertIfNegative val="0"/>
          <c:cat>
            <c:strRef>
              <c:f>Лист1!$A$2:$A$10</c:f>
              <c:strCache>
                <c:ptCount val="9"/>
                <c:pt idx="0">
                  <c:v>ЦФО</c:v>
                </c:pt>
                <c:pt idx="1">
                  <c:v>СЗФО</c:v>
                </c:pt>
                <c:pt idx="2">
                  <c:v>ЮФО</c:v>
                </c:pt>
                <c:pt idx="3">
                  <c:v>СКФО</c:v>
                </c:pt>
                <c:pt idx="4">
                  <c:v>ПФО</c:v>
                </c:pt>
                <c:pt idx="5">
                  <c:v>УФО</c:v>
                </c:pt>
                <c:pt idx="6">
                  <c:v>СФО</c:v>
                </c:pt>
                <c:pt idx="7">
                  <c:v>ДФО</c:v>
                </c:pt>
                <c:pt idx="8">
                  <c:v>КФО</c:v>
                </c:pt>
              </c:strCache>
            </c:strRef>
          </c:cat>
          <c:val>
            <c:numRef>
              <c:f>Лист1!$C$2:$C$10</c:f>
              <c:numCache>
                <c:formatCode>General</c:formatCode>
                <c:ptCount val="9"/>
                <c:pt idx="0">
                  <c:v>4791</c:v>
                </c:pt>
                <c:pt idx="1">
                  <c:v>1610</c:v>
                </c:pt>
                <c:pt idx="2">
                  <c:v>1727</c:v>
                </c:pt>
                <c:pt idx="3">
                  <c:v>1707</c:v>
                </c:pt>
                <c:pt idx="4">
                  <c:v>5971</c:v>
                </c:pt>
                <c:pt idx="5">
                  <c:v>1350</c:v>
                </c:pt>
                <c:pt idx="6">
                  <c:v>4073</c:v>
                </c:pt>
                <c:pt idx="7">
                  <c:v>1294</c:v>
                </c:pt>
                <c:pt idx="8">
                  <c:v>289</c:v>
                </c:pt>
              </c:numCache>
            </c:numRef>
          </c:val>
          <c:extLst xmlns:c16r2="http://schemas.microsoft.com/office/drawing/2015/06/chart">
            <c:ext xmlns:c16="http://schemas.microsoft.com/office/drawing/2014/chart" uri="{C3380CC4-5D6E-409C-BE32-E72D297353CC}">
              <c16:uniqueId val="{00000001-0CD5-4813-BB72-6EA798B46C53}"/>
            </c:ext>
          </c:extLst>
        </c:ser>
        <c:dLbls>
          <c:showLegendKey val="0"/>
          <c:showVal val="0"/>
          <c:showCatName val="0"/>
          <c:showSerName val="0"/>
          <c:showPercent val="0"/>
          <c:showBubbleSize val="0"/>
        </c:dLbls>
        <c:gapWidth val="150"/>
        <c:shape val="box"/>
        <c:axId val="154789760"/>
        <c:axId val="154791296"/>
        <c:axId val="0"/>
      </c:bar3DChart>
      <c:catAx>
        <c:axId val="154789760"/>
        <c:scaling>
          <c:orientation val="minMax"/>
        </c:scaling>
        <c:delete val="0"/>
        <c:axPos val="b"/>
        <c:numFmt formatCode="General" sourceLinked="1"/>
        <c:majorTickMark val="out"/>
        <c:minorTickMark val="none"/>
        <c:tickLblPos val="nextTo"/>
        <c:txPr>
          <a:bodyPr/>
          <a:lstStyle/>
          <a:p>
            <a:pPr>
              <a:defRPr sz="674" b="1">
                <a:latin typeface="Times New Roman" pitchFamily="18" charset="0"/>
                <a:cs typeface="Times New Roman" pitchFamily="18" charset="0"/>
              </a:defRPr>
            </a:pPr>
            <a:endParaRPr lang="ru-RU"/>
          </a:p>
        </c:txPr>
        <c:crossAx val="154791296"/>
        <c:crosses val="autoZero"/>
        <c:auto val="1"/>
        <c:lblAlgn val="ctr"/>
        <c:lblOffset val="100"/>
        <c:noMultiLvlLbl val="0"/>
      </c:catAx>
      <c:valAx>
        <c:axId val="154791296"/>
        <c:scaling>
          <c:orientation val="minMax"/>
        </c:scaling>
        <c:delete val="0"/>
        <c:axPos val="l"/>
        <c:majorGridlines/>
        <c:numFmt formatCode="General" sourceLinked="1"/>
        <c:majorTickMark val="out"/>
        <c:minorTickMark val="none"/>
        <c:tickLblPos val="nextTo"/>
        <c:txPr>
          <a:bodyPr/>
          <a:lstStyle/>
          <a:p>
            <a:pPr>
              <a:defRPr sz="749" b="1">
                <a:latin typeface="Times New Roman" pitchFamily="18" charset="0"/>
                <a:cs typeface="Times New Roman" pitchFamily="18" charset="0"/>
              </a:defRPr>
            </a:pPr>
            <a:endParaRPr lang="ru-RU"/>
          </a:p>
        </c:txPr>
        <c:crossAx val="154789760"/>
        <c:crosses val="autoZero"/>
        <c:crossBetween val="between"/>
      </c:valAx>
      <c:spPr>
        <a:noFill/>
        <a:ln w="19023">
          <a:noFill/>
        </a:ln>
      </c:spPr>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8A08-93F2-407E-876D-85963D16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40835</Words>
  <Characters>232762</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Academy of National Economy</Company>
  <LinksUpToDate>false</LinksUpToDate>
  <CharactersWithSpaces>273051</CharactersWithSpaces>
  <SharedDoc>false</SharedDoc>
  <HLinks>
    <vt:vector size="450" baseType="variant">
      <vt:variant>
        <vt:i4>7471161</vt:i4>
      </vt:variant>
      <vt:variant>
        <vt:i4>186</vt:i4>
      </vt:variant>
      <vt:variant>
        <vt:i4>0</vt:i4>
      </vt:variant>
      <vt:variant>
        <vt:i4>5</vt:i4>
      </vt:variant>
      <vt:variant>
        <vt:lpwstr>http://asozd2.duma.gov.ru/main.nsf/(Spravka)?OpenAgent&amp;RN=612912-6</vt:lpwstr>
      </vt:variant>
      <vt:variant>
        <vt:lpwstr/>
      </vt:variant>
      <vt:variant>
        <vt:i4>5111823</vt:i4>
      </vt:variant>
      <vt:variant>
        <vt:i4>180</vt:i4>
      </vt:variant>
      <vt:variant>
        <vt:i4>0</vt:i4>
      </vt:variant>
      <vt:variant>
        <vt:i4>5</vt:i4>
      </vt:variant>
      <vt:variant>
        <vt:lpwstr>consultantplus://offline/ref=3B5E07224688513D9A1828A5A1C0CE15BC0BAEA6B1FF1454C6EAC69FB2DADC935AEE3DD241lAK1N</vt:lpwstr>
      </vt:variant>
      <vt:variant>
        <vt:lpwstr/>
      </vt:variant>
      <vt:variant>
        <vt:i4>5111818</vt:i4>
      </vt:variant>
      <vt:variant>
        <vt:i4>177</vt:i4>
      </vt:variant>
      <vt:variant>
        <vt:i4>0</vt:i4>
      </vt:variant>
      <vt:variant>
        <vt:i4>5</vt:i4>
      </vt:variant>
      <vt:variant>
        <vt:lpwstr>consultantplus://offline/ref=3B5E07224688513D9A1828A5A1C0CE15BC0BAEA6B1FF1454C6EAC69FB2DADC935AEE3DD245lAK0N</vt:lpwstr>
      </vt:variant>
      <vt:variant>
        <vt:lpwstr/>
      </vt:variant>
      <vt:variant>
        <vt:i4>5111816</vt:i4>
      </vt:variant>
      <vt:variant>
        <vt:i4>174</vt:i4>
      </vt:variant>
      <vt:variant>
        <vt:i4>0</vt:i4>
      </vt:variant>
      <vt:variant>
        <vt:i4>5</vt:i4>
      </vt:variant>
      <vt:variant>
        <vt:lpwstr>consultantplus://offline/ref=3B5E07224688513D9A1828A5A1C0CE15BC0BAEA6B1FF1454C6EAC69FB2DADC935AEE3DD243lAK4N</vt:lpwstr>
      </vt:variant>
      <vt:variant>
        <vt:lpwstr/>
      </vt:variant>
      <vt:variant>
        <vt:i4>5111821</vt:i4>
      </vt:variant>
      <vt:variant>
        <vt:i4>171</vt:i4>
      </vt:variant>
      <vt:variant>
        <vt:i4>0</vt:i4>
      </vt:variant>
      <vt:variant>
        <vt:i4>5</vt:i4>
      </vt:variant>
      <vt:variant>
        <vt:lpwstr>consultantplus://offline/ref=3B5E07224688513D9A1828A5A1C0CE15BC0BAEA6B1FF1454C6EAC69FB2DADC935AEE3DD241lAK3N</vt:lpwstr>
      </vt:variant>
      <vt:variant>
        <vt:lpwstr/>
      </vt:variant>
      <vt:variant>
        <vt:i4>7733307</vt:i4>
      </vt:variant>
      <vt:variant>
        <vt:i4>168</vt:i4>
      </vt:variant>
      <vt:variant>
        <vt:i4>0</vt:i4>
      </vt:variant>
      <vt:variant>
        <vt:i4>5</vt:i4>
      </vt:variant>
      <vt:variant>
        <vt:lpwstr>consultantplus://offline/ref=3B5E07224688513D9A1828A5A1C0CE15BC0BAEA6B1FF1454C6EAC69FB2DADC935AEE3DD144A78DA5l2K6N</vt:lpwstr>
      </vt:variant>
      <vt:variant>
        <vt:lpwstr/>
      </vt:variant>
      <vt:variant>
        <vt:i4>5111820</vt:i4>
      </vt:variant>
      <vt:variant>
        <vt:i4>165</vt:i4>
      </vt:variant>
      <vt:variant>
        <vt:i4>0</vt:i4>
      </vt:variant>
      <vt:variant>
        <vt:i4>5</vt:i4>
      </vt:variant>
      <vt:variant>
        <vt:lpwstr>consultantplus://offline/ref=3B5E07224688513D9A1828A5A1C0CE15BC0BAEA6B1FF1454C6EAC69FB2DADC935AEE3DD241lAK2N</vt:lpwstr>
      </vt:variant>
      <vt:variant>
        <vt:lpwstr/>
      </vt:variant>
      <vt:variant>
        <vt:i4>7733358</vt:i4>
      </vt:variant>
      <vt:variant>
        <vt:i4>162</vt:i4>
      </vt:variant>
      <vt:variant>
        <vt:i4>0</vt:i4>
      </vt:variant>
      <vt:variant>
        <vt:i4>5</vt:i4>
      </vt:variant>
      <vt:variant>
        <vt:lpwstr>consultantplus://offline/ref=3B5E07224688513D9A1828A5A1C0CE15BC0BAEA6B1FF1454C6EAC69FB2DADC935AEE3DD144A684A5l2K2N</vt:lpwstr>
      </vt:variant>
      <vt:variant>
        <vt:lpwstr/>
      </vt:variant>
      <vt:variant>
        <vt:i4>7733356</vt:i4>
      </vt:variant>
      <vt:variant>
        <vt:i4>159</vt:i4>
      </vt:variant>
      <vt:variant>
        <vt:i4>0</vt:i4>
      </vt:variant>
      <vt:variant>
        <vt:i4>5</vt:i4>
      </vt:variant>
      <vt:variant>
        <vt:lpwstr>consultantplus://offline/ref=3B5E07224688513D9A1828A5A1C0CE15BC0BAEA6B1FF1454C6EAC69FB2DADC935AEE3DD144A684A5l2K0N</vt:lpwstr>
      </vt:variant>
      <vt:variant>
        <vt:lpwstr/>
      </vt:variant>
      <vt:variant>
        <vt:i4>7733356</vt:i4>
      </vt:variant>
      <vt:variant>
        <vt:i4>156</vt:i4>
      </vt:variant>
      <vt:variant>
        <vt:i4>0</vt:i4>
      </vt:variant>
      <vt:variant>
        <vt:i4>5</vt:i4>
      </vt:variant>
      <vt:variant>
        <vt:lpwstr>consultantplus://offline/ref=3B5E07224688513D9A1828A5A1C0CE15BC0BAEA6B1FF1454C6EAC69FB2DADC935AEE3DD144A68CAEl2K7N</vt:lpwstr>
      </vt:variant>
      <vt:variant>
        <vt:lpwstr/>
      </vt:variant>
      <vt:variant>
        <vt:i4>5111817</vt:i4>
      </vt:variant>
      <vt:variant>
        <vt:i4>153</vt:i4>
      </vt:variant>
      <vt:variant>
        <vt:i4>0</vt:i4>
      </vt:variant>
      <vt:variant>
        <vt:i4>5</vt:i4>
      </vt:variant>
      <vt:variant>
        <vt:lpwstr>consultantplus://offline/ref=3B5E07224688513D9A1828A5A1C0CE15BC0BAEA6B1FF1454C6EAC69FB2DADC935AEE3DD342lAK5N</vt:lpwstr>
      </vt:variant>
      <vt:variant>
        <vt:lpwstr/>
      </vt:variant>
      <vt:variant>
        <vt:i4>5111821</vt:i4>
      </vt:variant>
      <vt:variant>
        <vt:i4>150</vt:i4>
      </vt:variant>
      <vt:variant>
        <vt:i4>0</vt:i4>
      </vt:variant>
      <vt:variant>
        <vt:i4>5</vt:i4>
      </vt:variant>
      <vt:variant>
        <vt:lpwstr>consultantplus://offline/ref=3B5E07224688513D9A1828A5A1C0CE15BC0BAEA6B1FF1454C6EAC69FB2DADC935AEE3DD344lAK7N</vt:lpwstr>
      </vt:variant>
      <vt:variant>
        <vt:lpwstr/>
      </vt:variant>
      <vt:variant>
        <vt:i4>7733352</vt:i4>
      </vt:variant>
      <vt:variant>
        <vt:i4>147</vt:i4>
      </vt:variant>
      <vt:variant>
        <vt:i4>0</vt:i4>
      </vt:variant>
      <vt:variant>
        <vt:i4>5</vt:i4>
      </vt:variant>
      <vt:variant>
        <vt:lpwstr>consultantplus://offline/ref=3B5E07224688513D9A1828A5A1C0CE15BC0BAEA6B1FF1454C6EAC69FB2DADC935AEE3DD144A68CAEl2K3N</vt:lpwstr>
      </vt:variant>
      <vt:variant>
        <vt:lpwstr/>
      </vt:variant>
      <vt:variant>
        <vt:i4>5111898</vt:i4>
      </vt:variant>
      <vt:variant>
        <vt:i4>144</vt:i4>
      </vt:variant>
      <vt:variant>
        <vt:i4>0</vt:i4>
      </vt:variant>
      <vt:variant>
        <vt:i4>5</vt:i4>
      </vt:variant>
      <vt:variant>
        <vt:lpwstr>consultantplus://offline/ref=3B5E07224688513D9A1828A5A1C0CE15BC0BAEA6B1FF1454C6EAC69FB2DADC935AEE3DD24ClAK6N</vt:lpwstr>
      </vt:variant>
      <vt:variant>
        <vt:lpwstr/>
      </vt:variant>
      <vt:variant>
        <vt:i4>7733356</vt:i4>
      </vt:variant>
      <vt:variant>
        <vt:i4>141</vt:i4>
      </vt:variant>
      <vt:variant>
        <vt:i4>0</vt:i4>
      </vt:variant>
      <vt:variant>
        <vt:i4>5</vt:i4>
      </vt:variant>
      <vt:variant>
        <vt:lpwstr>consultantplus://offline/ref=3B5E07224688513D9A1828A5A1C0CE15BC0BAEA6B1FF1454C6EAC69FB2DADC935AEE3DD144A78DAFl2K2N</vt:lpwstr>
      </vt:variant>
      <vt:variant>
        <vt:lpwstr/>
      </vt:variant>
      <vt:variant>
        <vt:i4>7733359</vt:i4>
      </vt:variant>
      <vt:variant>
        <vt:i4>138</vt:i4>
      </vt:variant>
      <vt:variant>
        <vt:i4>0</vt:i4>
      </vt:variant>
      <vt:variant>
        <vt:i4>5</vt:i4>
      </vt:variant>
      <vt:variant>
        <vt:lpwstr>consultantplus://offline/ref=3B5E07224688513D9A1828A5A1C0CE15BC0BAEA6B1FF1454C6EAC69FB2DADC935AEE3DD144A78DAFl2K1N</vt:lpwstr>
      </vt:variant>
      <vt:variant>
        <vt:lpwstr/>
      </vt:variant>
      <vt:variant>
        <vt:i4>7733306</vt:i4>
      </vt:variant>
      <vt:variant>
        <vt:i4>135</vt:i4>
      </vt:variant>
      <vt:variant>
        <vt:i4>0</vt:i4>
      </vt:variant>
      <vt:variant>
        <vt:i4>5</vt:i4>
      </vt:variant>
      <vt:variant>
        <vt:lpwstr>consultantplus://offline/ref=3B5E07224688513D9A1828A5A1C0CE15BC0BAEA6B1FF1454C6EAC69FB2DADC935AEE3DD144A78DA4l2K6N</vt:lpwstr>
      </vt:variant>
      <vt:variant>
        <vt:lpwstr/>
      </vt:variant>
      <vt:variant>
        <vt:i4>7733355</vt:i4>
      </vt:variant>
      <vt:variant>
        <vt:i4>132</vt:i4>
      </vt:variant>
      <vt:variant>
        <vt:i4>0</vt:i4>
      </vt:variant>
      <vt:variant>
        <vt:i4>5</vt:i4>
      </vt:variant>
      <vt:variant>
        <vt:lpwstr>consultantplus://offline/ref=3B5E07224688513D9A1828A5A1C0CE15BC0BAEA6B1FF1454C6EAC69FB2DADC935AEE3DD144A68CAFl2K3N</vt:lpwstr>
      </vt:variant>
      <vt:variant>
        <vt:lpwstr/>
      </vt:variant>
      <vt:variant>
        <vt:i4>7733306</vt:i4>
      </vt:variant>
      <vt:variant>
        <vt:i4>129</vt:i4>
      </vt:variant>
      <vt:variant>
        <vt:i4>0</vt:i4>
      </vt:variant>
      <vt:variant>
        <vt:i4>5</vt:i4>
      </vt:variant>
      <vt:variant>
        <vt:lpwstr>consultantplus://offline/ref=3B5E07224688513D9A1828A5A1C0CE15BC0BAEA6B1FF1454C6EAC69FB2DADC935AEE3DD144A78FA9l2K9N</vt:lpwstr>
      </vt:variant>
      <vt:variant>
        <vt:lpwstr/>
      </vt:variant>
      <vt:variant>
        <vt:i4>5111822</vt:i4>
      </vt:variant>
      <vt:variant>
        <vt:i4>126</vt:i4>
      </vt:variant>
      <vt:variant>
        <vt:i4>0</vt:i4>
      </vt:variant>
      <vt:variant>
        <vt:i4>5</vt:i4>
      </vt:variant>
      <vt:variant>
        <vt:lpwstr>consultantplus://offline/ref=3B5E07224688513D9A1828A5A1C0CE15BC0BAEA6B1FF1454C6EAC69FB2DADC935AEE3DD446lAK1N</vt:lpwstr>
      </vt:variant>
      <vt:variant>
        <vt:lpwstr/>
      </vt:variant>
      <vt:variant>
        <vt:i4>327769</vt:i4>
      </vt:variant>
      <vt:variant>
        <vt:i4>123</vt:i4>
      </vt:variant>
      <vt:variant>
        <vt:i4>0</vt:i4>
      </vt:variant>
      <vt:variant>
        <vt:i4>5</vt:i4>
      </vt:variant>
      <vt:variant>
        <vt:lpwstr>consultantplus://offline/ref=CF03C2CC7ADCCE38CE1820A33C49B4F367A333222D4881AB04080288FCQ7K8N</vt:lpwstr>
      </vt:variant>
      <vt:variant>
        <vt:lpwstr/>
      </vt:variant>
      <vt:variant>
        <vt:i4>327769</vt:i4>
      </vt:variant>
      <vt:variant>
        <vt:i4>120</vt:i4>
      </vt:variant>
      <vt:variant>
        <vt:i4>0</vt:i4>
      </vt:variant>
      <vt:variant>
        <vt:i4>5</vt:i4>
      </vt:variant>
      <vt:variant>
        <vt:lpwstr>consultantplus://offline/ref=CF03C2CC7ADCCE38CE1820A33C49B4F367A333222D4881AB04080288FCQ7K8N</vt:lpwstr>
      </vt:variant>
      <vt:variant>
        <vt:lpwstr/>
      </vt:variant>
      <vt:variant>
        <vt:i4>1310720</vt:i4>
      </vt:variant>
      <vt:variant>
        <vt:i4>117</vt:i4>
      </vt:variant>
      <vt:variant>
        <vt:i4>0</vt:i4>
      </vt:variant>
      <vt:variant>
        <vt:i4>5</vt:i4>
      </vt:variant>
      <vt:variant>
        <vt:lpwstr>consultantplus://offline/ref=463A1186B7DB246B0F4ECB5196BF18176323BA47323C251B6A597E9D235A8DDB8F534F4519j9JFN</vt:lpwstr>
      </vt:variant>
      <vt:variant>
        <vt:lpwstr/>
      </vt:variant>
      <vt:variant>
        <vt:i4>1310723</vt:i4>
      </vt:variant>
      <vt:variant>
        <vt:i4>114</vt:i4>
      </vt:variant>
      <vt:variant>
        <vt:i4>0</vt:i4>
      </vt:variant>
      <vt:variant>
        <vt:i4>5</vt:i4>
      </vt:variant>
      <vt:variant>
        <vt:lpwstr>consultantplus://offline/ref=463A1186B7DB246B0F4ECB5196BF18176323BA47323C251B6A597E9D235A8DDB8F534F451Dj9J8N</vt:lpwstr>
      </vt:variant>
      <vt:variant>
        <vt:lpwstr/>
      </vt:variant>
      <vt:variant>
        <vt:i4>1441877</vt:i4>
      </vt:variant>
      <vt:variant>
        <vt:i4>111</vt:i4>
      </vt:variant>
      <vt:variant>
        <vt:i4>0</vt:i4>
      </vt:variant>
      <vt:variant>
        <vt:i4>5</vt:i4>
      </vt:variant>
      <vt:variant>
        <vt:lpwstr>consultantplus://offline/ref=8CE752A00DC2ED36EEC48D71021B2CF1F2CD844080FE5F08E3B0C561D81CCCAC70AA32FF94hDI0N</vt:lpwstr>
      </vt:variant>
      <vt:variant>
        <vt:lpwstr/>
      </vt:variant>
      <vt:variant>
        <vt:i4>1441798</vt:i4>
      </vt:variant>
      <vt:variant>
        <vt:i4>108</vt:i4>
      </vt:variant>
      <vt:variant>
        <vt:i4>0</vt:i4>
      </vt:variant>
      <vt:variant>
        <vt:i4>5</vt:i4>
      </vt:variant>
      <vt:variant>
        <vt:lpwstr>consultantplus://offline/ref=8CE752A00DC2ED36EEC48D71021B2CF1F2CD844080FE5F08E3B0C561D81CCCAC70AA32FF9BhDI5N</vt:lpwstr>
      </vt:variant>
      <vt:variant>
        <vt:lpwstr/>
      </vt:variant>
      <vt:variant>
        <vt:i4>1441799</vt:i4>
      </vt:variant>
      <vt:variant>
        <vt:i4>105</vt:i4>
      </vt:variant>
      <vt:variant>
        <vt:i4>0</vt:i4>
      </vt:variant>
      <vt:variant>
        <vt:i4>5</vt:i4>
      </vt:variant>
      <vt:variant>
        <vt:lpwstr>consultantplus://offline/ref=8CE752A00DC2ED36EEC48D71021B2CF1F2CD844080FE5F08E3B0C561D81CCCAC70AA32FF9BhDI4N</vt:lpwstr>
      </vt:variant>
      <vt:variant>
        <vt:lpwstr/>
      </vt:variant>
      <vt:variant>
        <vt:i4>2228330</vt:i4>
      </vt:variant>
      <vt:variant>
        <vt:i4>102</vt:i4>
      </vt:variant>
      <vt:variant>
        <vt:i4>0</vt:i4>
      </vt:variant>
      <vt:variant>
        <vt:i4>5</vt:i4>
      </vt:variant>
      <vt:variant>
        <vt:lpwstr>consultantplus://offline/ref=8CE752A00DC2ED36EEC48D71021B2CF1F2CD844080FE5F08E3B0C561D81CCCAC70AA32FC9CD72FB3hBI9N</vt:lpwstr>
      </vt:variant>
      <vt:variant>
        <vt:lpwstr/>
      </vt:variant>
      <vt:variant>
        <vt:i4>2228326</vt:i4>
      </vt:variant>
      <vt:variant>
        <vt:i4>99</vt:i4>
      </vt:variant>
      <vt:variant>
        <vt:i4>0</vt:i4>
      </vt:variant>
      <vt:variant>
        <vt:i4>5</vt:i4>
      </vt:variant>
      <vt:variant>
        <vt:lpwstr>consultantplus://offline/ref=8CE752A00DC2ED36EEC48D71021B2CF1F2CD844080FE5F08E3B0C561D81CCCAC70AA32FC9CD626B3hBIDN</vt:lpwstr>
      </vt:variant>
      <vt:variant>
        <vt:lpwstr/>
      </vt:variant>
      <vt:variant>
        <vt:i4>1441794</vt:i4>
      </vt:variant>
      <vt:variant>
        <vt:i4>96</vt:i4>
      </vt:variant>
      <vt:variant>
        <vt:i4>0</vt:i4>
      </vt:variant>
      <vt:variant>
        <vt:i4>5</vt:i4>
      </vt:variant>
      <vt:variant>
        <vt:lpwstr>consultantplus://offline/ref=8CE752A00DC2ED36EEC48D71021B2CF1F2CD844080FE5F08E3B0C561D81CCCAC70AA32FE9BhDI2N</vt:lpwstr>
      </vt:variant>
      <vt:variant>
        <vt:lpwstr/>
      </vt:variant>
      <vt:variant>
        <vt:i4>2228322</vt:i4>
      </vt:variant>
      <vt:variant>
        <vt:i4>93</vt:i4>
      </vt:variant>
      <vt:variant>
        <vt:i4>0</vt:i4>
      </vt:variant>
      <vt:variant>
        <vt:i4>5</vt:i4>
      </vt:variant>
      <vt:variant>
        <vt:lpwstr>consultantplus://offline/ref=8CE752A00DC2ED36EEC48D71021B2CF1F2CD844080FE5F08E3B0C561D81CCCAC70AA32FC9CD62EB8hBI8N</vt:lpwstr>
      </vt:variant>
      <vt:variant>
        <vt:lpwstr/>
      </vt:variant>
      <vt:variant>
        <vt:i4>2228281</vt:i4>
      </vt:variant>
      <vt:variant>
        <vt:i4>90</vt:i4>
      </vt:variant>
      <vt:variant>
        <vt:i4>0</vt:i4>
      </vt:variant>
      <vt:variant>
        <vt:i4>5</vt:i4>
      </vt:variant>
      <vt:variant>
        <vt:lpwstr>consultantplus://offline/ref=8CE752A00DC2ED36EEC48D71021B2CF1F2CD844080FE5F08E3B0C561D81CCCAC70AA32FC9CD62EB8hBICN</vt:lpwstr>
      </vt:variant>
      <vt:variant>
        <vt:lpwstr/>
      </vt:variant>
      <vt:variant>
        <vt:i4>1441875</vt:i4>
      </vt:variant>
      <vt:variant>
        <vt:i4>87</vt:i4>
      </vt:variant>
      <vt:variant>
        <vt:i4>0</vt:i4>
      </vt:variant>
      <vt:variant>
        <vt:i4>5</vt:i4>
      </vt:variant>
      <vt:variant>
        <vt:lpwstr>consultantplus://offline/ref=8CE752A00DC2ED36EEC48D71021B2CF1F2CD844080FE5F08E3B0C561D81CCCAC70AA32FF94hDI6N</vt:lpwstr>
      </vt:variant>
      <vt:variant>
        <vt:lpwstr/>
      </vt:variant>
      <vt:variant>
        <vt:i4>2228285</vt:i4>
      </vt:variant>
      <vt:variant>
        <vt:i4>84</vt:i4>
      </vt:variant>
      <vt:variant>
        <vt:i4>0</vt:i4>
      </vt:variant>
      <vt:variant>
        <vt:i4>5</vt:i4>
      </vt:variant>
      <vt:variant>
        <vt:lpwstr>consultantplus://offline/ref=8CE752A00DC2ED36EEC48D71021B2CF1F2CD844080FE5F08E3B0C561D81CCCAC70AA32FC9CD72FB9hBIDN</vt:lpwstr>
      </vt:variant>
      <vt:variant>
        <vt:lpwstr/>
      </vt:variant>
      <vt:variant>
        <vt:i4>2228280</vt:i4>
      </vt:variant>
      <vt:variant>
        <vt:i4>81</vt:i4>
      </vt:variant>
      <vt:variant>
        <vt:i4>0</vt:i4>
      </vt:variant>
      <vt:variant>
        <vt:i4>5</vt:i4>
      </vt:variant>
      <vt:variant>
        <vt:lpwstr>consultantplus://offline/ref=8CE752A00DC2ED36EEC48D71021B2CF1F2CD844080FE5F08E3B0C561D81CCCAC70AA32FC9CD62EB9hBICN</vt:lpwstr>
      </vt:variant>
      <vt:variant>
        <vt:lpwstr/>
      </vt:variant>
      <vt:variant>
        <vt:i4>1441878</vt:i4>
      </vt:variant>
      <vt:variant>
        <vt:i4>78</vt:i4>
      </vt:variant>
      <vt:variant>
        <vt:i4>0</vt:i4>
      </vt:variant>
      <vt:variant>
        <vt:i4>5</vt:i4>
      </vt:variant>
      <vt:variant>
        <vt:lpwstr>consultantplus://offline/ref=8CE752A00DC2ED36EEC48D71021B2CF1F2CD844080FE5F08E3B0C561D81CCCAC70AA32FE94hDI0N</vt:lpwstr>
      </vt:variant>
      <vt:variant>
        <vt:lpwstr/>
      </vt:variant>
      <vt:variant>
        <vt:i4>3080298</vt:i4>
      </vt:variant>
      <vt:variant>
        <vt:i4>75</vt:i4>
      </vt:variant>
      <vt:variant>
        <vt:i4>0</vt:i4>
      </vt:variant>
      <vt:variant>
        <vt:i4>5</vt:i4>
      </vt:variant>
      <vt:variant>
        <vt:lpwstr>consultantplus://offline/ref=8CE752A00DC2ED36EEC48D71021B2CF1F2CD844080FE5F08E3B0C561D81CCCAC70AA32F8h9I8N</vt:lpwstr>
      </vt:variant>
      <vt:variant>
        <vt:lpwstr/>
      </vt:variant>
      <vt:variant>
        <vt:i4>2228321</vt:i4>
      </vt:variant>
      <vt:variant>
        <vt:i4>72</vt:i4>
      </vt:variant>
      <vt:variant>
        <vt:i4>0</vt:i4>
      </vt:variant>
      <vt:variant>
        <vt:i4>5</vt:i4>
      </vt:variant>
      <vt:variant>
        <vt:lpwstr>consultantplus://offline/ref=8CE752A00DC2ED36EEC48D71021B2CF1F2CD844080FE5F08E3B0C561D81CCCAC70AA32FC9CD72DBEhBIFN</vt:lpwstr>
      </vt:variant>
      <vt:variant>
        <vt:lpwstr/>
      </vt:variant>
      <vt:variant>
        <vt:i4>1441884</vt:i4>
      </vt:variant>
      <vt:variant>
        <vt:i4>69</vt:i4>
      </vt:variant>
      <vt:variant>
        <vt:i4>0</vt:i4>
      </vt:variant>
      <vt:variant>
        <vt:i4>5</vt:i4>
      </vt:variant>
      <vt:variant>
        <vt:lpwstr>consultantplus://offline/ref=8CE752A00DC2ED36EEC48D71021B2CF1F2CD844080FE5F08E3B0C561D81CCCAC70AA32FF99hDI4N</vt:lpwstr>
      </vt:variant>
      <vt:variant>
        <vt:lpwstr/>
      </vt:variant>
      <vt:variant>
        <vt:i4>1835010</vt:i4>
      </vt:variant>
      <vt:variant>
        <vt:i4>66</vt:i4>
      </vt:variant>
      <vt:variant>
        <vt:i4>0</vt:i4>
      </vt:variant>
      <vt:variant>
        <vt:i4>5</vt:i4>
      </vt:variant>
      <vt:variant>
        <vt:lpwstr>consultantplus://offline/ref=00509C335B16431278C9CDD5E6D03C6518B748D99ACA7E03E84C4ED5051F04137FEC6045B5N0LDN</vt:lpwstr>
      </vt:variant>
      <vt:variant>
        <vt:lpwstr/>
      </vt:variant>
      <vt:variant>
        <vt:i4>1835092</vt:i4>
      </vt:variant>
      <vt:variant>
        <vt:i4>63</vt:i4>
      </vt:variant>
      <vt:variant>
        <vt:i4>0</vt:i4>
      </vt:variant>
      <vt:variant>
        <vt:i4>5</vt:i4>
      </vt:variant>
      <vt:variant>
        <vt:lpwstr>consultantplus://offline/ref=00509C335B16431278C9CDD5E6D03C6518B748D99ACA7E03E84C4ED5051F04137FEC6045BCN0LDN</vt:lpwstr>
      </vt:variant>
      <vt:variant>
        <vt:lpwstr/>
      </vt:variant>
      <vt:variant>
        <vt:i4>1835018</vt:i4>
      </vt:variant>
      <vt:variant>
        <vt:i4>60</vt:i4>
      </vt:variant>
      <vt:variant>
        <vt:i4>0</vt:i4>
      </vt:variant>
      <vt:variant>
        <vt:i4>5</vt:i4>
      </vt:variant>
      <vt:variant>
        <vt:lpwstr>consultantplus://offline/ref=00509C335B16431278C9CDD5E6D03C6518B748D99ACA7E03E84C4ED5051F04137FEC6045BAN0L8N</vt:lpwstr>
      </vt:variant>
      <vt:variant>
        <vt:lpwstr/>
      </vt:variant>
      <vt:variant>
        <vt:i4>1835019</vt:i4>
      </vt:variant>
      <vt:variant>
        <vt:i4>57</vt:i4>
      </vt:variant>
      <vt:variant>
        <vt:i4>0</vt:i4>
      </vt:variant>
      <vt:variant>
        <vt:i4>5</vt:i4>
      </vt:variant>
      <vt:variant>
        <vt:lpwstr>consultantplus://offline/ref=00509C335B16431278C9CDD5E6D03C6518B748D99ACA7E03E84C4ED5051F04137FEC6045BAN0L9N</vt:lpwstr>
      </vt:variant>
      <vt:variant>
        <vt:lpwstr/>
      </vt:variant>
      <vt:variant>
        <vt:i4>1835022</vt:i4>
      </vt:variant>
      <vt:variant>
        <vt:i4>54</vt:i4>
      </vt:variant>
      <vt:variant>
        <vt:i4>0</vt:i4>
      </vt:variant>
      <vt:variant>
        <vt:i4>5</vt:i4>
      </vt:variant>
      <vt:variant>
        <vt:lpwstr>consultantplus://offline/ref=00509C335B16431278C9CDD5E6D03C6518B748D99ACA7E03E84C4ED5051F04137FEC6045B8N0LEN</vt:lpwstr>
      </vt:variant>
      <vt:variant>
        <vt:lpwstr/>
      </vt:variant>
      <vt:variant>
        <vt:i4>8323176</vt:i4>
      </vt:variant>
      <vt:variant>
        <vt:i4>51</vt:i4>
      </vt:variant>
      <vt:variant>
        <vt:i4>0</vt:i4>
      </vt:variant>
      <vt:variant>
        <vt:i4>5</vt:i4>
      </vt:variant>
      <vt:variant>
        <vt:lpwstr>consultantplus://offline/ref=00509C335B16431278C9CDD5E6D03C6518B748D99ACA7E03E84C4ED5051F04137FEC6046BD0B79D6N3L2N</vt:lpwstr>
      </vt:variant>
      <vt:variant>
        <vt:lpwstr/>
      </vt:variant>
      <vt:variant>
        <vt:i4>8323178</vt:i4>
      </vt:variant>
      <vt:variant>
        <vt:i4>48</vt:i4>
      </vt:variant>
      <vt:variant>
        <vt:i4>0</vt:i4>
      </vt:variant>
      <vt:variant>
        <vt:i4>5</vt:i4>
      </vt:variant>
      <vt:variant>
        <vt:lpwstr>consultantplus://offline/ref=00509C335B16431278C9CDD5E6D03C6518B748D99ACA7E03E84C4ED5051F04137FEC6046BD0B79D6N3L0N</vt:lpwstr>
      </vt:variant>
      <vt:variant>
        <vt:lpwstr/>
      </vt:variant>
      <vt:variant>
        <vt:i4>8323127</vt:i4>
      </vt:variant>
      <vt:variant>
        <vt:i4>45</vt:i4>
      </vt:variant>
      <vt:variant>
        <vt:i4>0</vt:i4>
      </vt:variant>
      <vt:variant>
        <vt:i4>5</vt:i4>
      </vt:variant>
      <vt:variant>
        <vt:lpwstr>consultantplus://offline/ref=00509C335B16431278C9CDD5E6D03C6518B748D99ACA7E03E84C4ED5051F04137FEC6046BD0B71DDN3L7N</vt:lpwstr>
      </vt:variant>
      <vt:variant>
        <vt:lpwstr/>
      </vt:variant>
      <vt:variant>
        <vt:i4>1835095</vt:i4>
      </vt:variant>
      <vt:variant>
        <vt:i4>42</vt:i4>
      </vt:variant>
      <vt:variant>
        <vt:i4>0</vt:i4>
      </vt:variant>
      <vt:variant>
        <vt:i4>5</vt:i4>
      </vt:variant>
      <vt:variant>
        <vt:lpwstr>consultantplus://offline/ref=00509C335B16431278C9CDD5E6D03C6518B748D99ACA7E03E84C4ED5051F04137FEC6044BDN0LAN</vt:lpwstr>
      </vt:variant>
      <vt:variant>
        <vt:lpwstr/>
      </vt:variant>
      <vt:variant>
        <vt:i4>8323123</vt:i4>
      </vt:variant>
      <vt:variant>
        <vt:i4>39</vt:i4>
      </vt:variant>
      <vt:variant>
        <vt:i4>0</vt:i4>
      </vt:variant>
      <vt:variant>
        <vt:i4>5</vt:i4>
      </vt:variant>
      <vt:variant>
        <vt:lpwstr>consultantplus://offline/ref=00509C335B16431278C9CDD5E6D03C6518B748D99ACA7E03E84C4ED5051F04137FEC6046BD0B71DDN3L3N</vt:lpwstr>
      </vt:variant>
      <vt:variant>
        <vt:lpwstr/>
      </vt:variant>
      <vt:variant>
        <vt:i4>1835012</vt:i4>
      </vt:variant>
      <vt:variant>
        <vt:i4>36</vt:i4>
      </vt:variant>
      <vt:variant>
        <vt:i4>0</vt:i4>
      </vt:variant>
      <vt:variant>
        <vt:i4>5</vt:i4>
      </vt:variant>
      <vt:variant>
        <vt:lpwstr>consultantplus://offline/ref=00509C335B16431278C9CDD5E6D03C6518B748D99ACA7E03E84C4ED5051F04137FEC6045B5N0LBN</vt:lpwstr>
      </vt:variant>
      <vt:variant>
        <vt:lpwstr/>
      </vt:variant>
      <vt:variant>
        <vt:i4>8323127</vt:i4>
      </vt:variant>
      <vt:variant>
        <vt:i4>33</vt:i4>
      </vt:variant>
      <vt:variant>
        <vt:i4>0</vt:i4>
      </vt:variant>
      <vt:variant>
        <vt:i4>5</vt:i4>
      </vt:variant>
      <vt:variant>
        <vt:lpwstr>consultantplus://offline/ref=00509C335B16431278C9CDD5E6D03C6518B748D99ACA7E03E84C4ED5051F04137FEC6046BD0A70DCN3L2N</vt:lpwstr>
      </vt:variant>
      <vt:variant>
        <vt:lpwstr/>
      </vt:variant>
      <vt:variant>
        <vt:i4>8323124</vt:i4>
      </vt:variant>
      <vt:variant>
        <vt:i4>30</vt:i4>
      </vt:variant>
      <vt:variant>
        <vt:i4>0</vt:i4>
      </vt:variant>
      <vt:variant>
        <vt:i4>5</vt:i4>
      </vt:variant>
      <vt:variant>
        <vt:lpwstr>consultantplus://offline/ref=00509C335B16431278C9CDD5E6D03C6518B748D99ACA7E03E84C4ED5051F04137FEC6046BD0A70DCN3L1N</vt:lpwstr>
      </vt:variant>
      <vt:variant>
        <vt:lpwstr/>
      </vt:variant>
      <vt:variant>
        <vt:i4>8323175</vt:i4>
      </vt:variant>
      <vt:variant>
        <vt:i4>27</vt:i4>
      </vt:variant>
      <vt:variant>
        <vt:i4>0</vt:i4>
      </vt:variant>
      <vt:variant>
        <vt:i4>5</vt:i4>
      </vt:variant>
      <vt:variant>
        <vt:lpwstr>consultantplus://offline/ref=00509C335B16431278C9CDD5E6D03C6518B748D99ACA7E03E84C4ED5051F04137FEC6046BD0A70D7N3L6N</vt:lpwstr>
      </vt:variant>
      <vt:variant>
        <vt:lpwstr/>
      </vt:variant>
      <vt:variant>
        <vt:i4>8323124</vt:i4>
      </vt:variant>
      <vt:variant>
        <vt:i4>24</vt:i4>
      </vt:variant>
      <vt:variant>
        <vt:i4>0</vt:i4>
      </vt:variant>
      <vt:variant>
        <vt:i4>5</vt:i4>
      </vt:variant>
      <vt:variant>
        <vt:lpwstr>consultantplus://offline/ref=00509C335B16431278C9CDD5E6D03C6518B748D99ACA7E03E84C4ED5051F04137FEC6046BD0B71DCN3L3N</vt:lpwstr>
      </vt:variant>
      <vt:variant>
        <vt:lpwstr/>
      </vt:variant>
      <vt:variant>
        <vt:i4>1835011</vt:i4>
      </vt:variant>
      <vt:variant>
        <vt:i4>21</vt:i4>
      </vt:variant>
      <vt:variant>
        <vt:i4>0</vt:i4>
      </vt:variant>
      <vt:variant>
        <vt:i4>5</vt:i4>
      </vt:variant>
      <vt:variant>
        <vt:lpwstr>consultantplus://offline/ref=00509C335B16431278C9CDD5E6D03C6518B748D99ACA7E03E84C4ED5051F04137FEC6044B5N0LDN</vt:lpwstr>
      </vt:variant>
      <vt:variant>
        <vt:lpwstr/>
      </vt:variant>
      <vt:variant>
        <vt:i4>8257599</vt:i4>
      </vt:variant>
      <vt:variant>
        <vt:i4>18</vt:i4>
      </vt:variant>
      <vt:variant>
        <vt:i4>0</vt:i4>
      </vt:variant>
      <vt:variant>
        <vt:i4>5</vt:i4>
      </vt:variant>
      <vt:variant>
        <vt:lpwstr>consultantplus://offline/ref=00509C335B16431278C9CDD5E6D03C6518B748D99ACA7E03E84C4ED5051F04137FEC6042NBL9N</vt:lpwstr>
      </vt:variant>
      <vt:variant>
        <vt:lpwstr/>
      </vt:variant>
      <vt:variant>
        <vt:i4>8323126</vt:i4>
      </vt:variant>
      <vt:variant>
        <vt:i4>15</vt:i4>
      </vt:variant>
      <vt:variant>
        <vt:i4>0</vt:i4>
      </vt:variant>
      <vt:variant>
        <vt:i4>5</vt:i4>
      </vt:variant>
      <vt:variant>
        <vt:lpwstr>consultantplus://offline/ref=00509C335B16431278C9CDD5E6D03C6518B748D99ACA7E03E84C4ED5051F04137FEC6046BD0A72DBN3L0N</vt:lpwstr>
      </vt:variant>
      <vt:variant>
        <vt:lpwstr/>
      </vt:variant>
      <vt:variant>
        <vt:i4>8323132</vt:i4>
      </vt:variant>
      <vt:variant>
        <vt:i4>12</vt:i4>
      </vt:variant>
      <vt:variant>
        <vt:i4>0</vt:i4>
      </vt:variant>
      <vt:variant>
        <vt:i4>5</vt:i4>
      </vt:variant>
      <vt:variant>
        <vt:lpwstr>consultantplus://offline/ref=00509C335B16431278C9CDD5E6D03C6518B748D99ACA7E03E84C4ED5051F04137FEC6046BD0A72DAN3L9N</vt:lpwstr>
      </vt:variant>
      <vt:variant>
        <vt:lpwstr/>
      </vt:variant>
      <vt:variant>
        <vt:i4>1310722</vt:i4>
      </vt:variant>
      <vt:variant>
        <vt:i4>9</vt:i4>
      </vt:variant>
      <vt:variant>
        <vt:i4>0</vt:i4>
      </vt:variant>
      <vt:variant>
        <vt:i4>5</vt:i4>
      </vt:variant>
      <vt:variant>
        <vt:lpwstr>http://asozd2.duma.gov.ru/main.nsf/(SpravkaNew)?OpenAgent&amp;RN=692025-6&amp;02</vt:lpwstr>
      </vt:variant>
      <vt:variant>
        <vt:lpwstr/>
      </vt:variant>
      <vt:variant>
        <vt:i4>1310732</vt:i4>
      </vt:variant>
      <vt:variant>
        <vt:i4>6</vt:i4>
      </vt:variant>
      <vt:variant>
        <vt:i4>0</vt:i4>
      </vt:variant>
      <vt:variant>
        <vt:i4>5</vt:i4>
      </vt:variant>
      <vt:variant>
        <vt:lpwstr>http://asozd2.duma.gov.ru/main.nsf/(SpravkaNew)?OpenAgent&amp;RN=502311-6&amp;02</vt:lpwstr>
      </vt:variant>
      <vt:variant>
        <vt:lpwstr/>
      </vt:variant>
      <vt:variant>
        <vt:i4>524296</vt:i4>
      </vt:variant>
      <vt:variant>
        <vt:i4>3</vt:i4>
      </vt:variant>
      <vt:variant>
        <vt:i4>0</vt:i4>
      </vt:variant>
      <vt:variant>
        <vt:i4>5</vt:i4>
      </vt:variant>
      <vt:variant>
        <vt:lpwstr>consultantplus://offline/ref=CC700DA84C3E744B64797BFDDEF44977D533DFE6E569F76421FBAE11A6DA19E467225AC37199006A612D09X1A5K</vt:lpwstr>
      </vt:variant>
      <vt:variant>
        <vt:lpwstr/>
      </vt:variant>
      <vt:variant>
        <vt:i4>1376265</vt:i4>
      </vt:variant>
      <vt:variant>
        <vt:i4>0</vt:i4>
      </vt:variant>
      <vt:variant>
        <vt:i4>0</vt:i4>
      </vt:variant>
      <vt:variant>
        <vt:i4>5</vt:i4>
      </vt:variant>
      <vt:variant>
        <vt:lpwstr>http://asozd2.duma.gov.ru/main.nsf/(SpravkaNew)?OpenAgent&amp;RN=447241-6&amp;02</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1048644</vt:i4>
      </vt:variant>
      <vt:variant>
        <vt:i4>27</vt:i4>
      </vt:variant>
      <vt:variant>
        <vt:i4>0</vt:i4>
      </vt:variant>
      <vt:variant>
        <vt:i4>5</vt:i4>
      </vt:variant>
      <vt:variant>
        <vt:lpwstr>http://www.lenobl.ru/</vt:lpwstr>
      </vt:variant>
      <vt:variant>
        <vt:lpwstr/>
      </vt:variant>
      <vt:variant>
        <vt:i4>7143482</vt:i4>
      </vt:variant>
      <vt:variant>
        <vt:i4>24</vt:i4>
      </vt:variant>
      <vt:variant>
        <vt:i4>0</vt:i4>
      </vt:variant>
      <vt:variant>
        <vt:i4>5</vt:i4>
      </vt:variant>
      <vt:variant>
        <vt:lpwstr>http://npatula.ru/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7077989</vt:i4>
      </vt:variant>
      <vt:variant>
        <vt:i4>12</vt:i4>
      </vt:variant>
      <vt:variant>
        <vt:i4>0</vt:i4>
      </vt:variant>
      <vt:variant>
        <vt:i4>5</vt:i4>
      </vt:variant>
      <vt:variant>
        <vt:lpwstr>http://laws.khv.gov.ru/</vt:lpwstr>
      </vt:variant>
      <vt:variant>
        <vt:lpwstr/>
      </vt:variant>
      <vt:variant>
        <vt:i4>1245213</vt:i4>
      </vt:variant>
      <vt:variant>
        <vt:i4>9</vt:i4>
      </vt:variant>
      <vt:variant>
        <vt:i4>0</vt:i4>
      </vt:variant>
      <vt:variant>
        <vt:i4>5</vt:i4>
      </vt:variant>
      <vt:variant>
        <vt:lpwstr>http://admkrai.krasnodar.ru/</vt:lpwstr>
      </vt:variant>
      <vt:variant>
        <vt:lpwstr/>
      </vt:variant>
      <vt:variant>
        <vt:i4>3342435</vt:i4>
      </vt:variant>
      <vt:variant>
        <vt:i4>6</vt:i4>
      </vt:variant>
      <vt:variant>
        <vt:i4>0</vt:i4>
      </vt:variant>
      <vt:variant>
        <vt:i4>5</vt:i4>
      </vt:variant>
      <vt:variant>
        <vt:lpwstr>http://www.portal.mari.ru/</vt:lpwstr>
      </vt:variant>
      <vt:variant>
        <vt:lpwstr/>
      </vt:variant>
      <vt:variant>
        <vt:i4>1638478</vt:i4>
      </vt:variant>
      <vt:variant>
        <vt:i4>3</vt:i4>
      </vt:variant>
      <vt:variant>
        <vt:i4>0</vt:i4>
      </vt:variant>
      <vt:variant>
        <vt:i4>5</vt:i4>
      </vt:variant>
      <vt:variant>
        <vt:lpwstr>http://www.pravo.gov.ru/</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А.М.</dc:creator>
  <cp:lastModifiedBy>Миронова Галина Викторовна</cp:lastModifiedBy>
  <cp:revision>2</cp:revision>
  <cp:lastPrinted>2016-09-29T12:33:00Z</cp:lastPrinted>
  <dcterms:created xsi:type="dcterms:W3CDTF">2016-12-19T09:10:00Z</dcterms:created>
  <dcterms:modified xsi:type="dcterms:W3CDTF">2016-12-19T09:10:00Z</dcterms:modified>
</cp:coreProperties>
</file>